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244" w:rsidRPr="00D61AC3" w:rsidRDefault="00BC7244" w:rsidP="00A8272B">
      <w:pPr>
        <w:spacing w:line="276" w:lineRule="auto"/>
        <w:jc w:val="right"/>
        <w:rPr>
          <w:rFonts w:ascii="Calibri" w:eastAsia="Calibri" w:hAnsi="Calibri" w:cs="Arial"/>
          <w:color w:val="7030A0"/>
          <w:sz w:val="36"/>
          <w:u w:color="000000"/>
          <w:bdr w:val="nil"/>
          <w:lang w:val="en-US" w:eastAsia="es-ES_tradnl"/>
        </w:rPr>
      </w:pPr>
      <w:r w:rsidRPr="00A8272B">
        <w:rPr>
          <w:rFonts w:ascii="Calibri" w:eastAsia="Calibri" w:hAnsi="Calibri" w:cs="Arial"/>
          <w:color w:val="7030A0"/>
          <w:sz w:val="36"/>
          <w:u w:color="000000"/>
          <w:bdr w:val="nil"/>
          <w:lang w:val="es-ES_tradnl" w:eastAsia="es-ES_tradnl"/>
        </w:rPr>
        <w:t xml:space="preserve">Análisis de la cultura de los académicos en el contexto de las nuevas formas de producción del conocimiento. </w:t>
      </w:r>
      <w:r w:rsidRPr="00D61AC3">
        <w:rPr>
          <w:rFonts w:ascii="Calibri" w:eastAsia="Calibri" w:hAnsi="Calibri" w:cs="Arial"/>
          <w:color w:val="7030A0"/>
          <w:sz w:val="36"/>
          <w:u w:color="000000"/>
          <w:bdr w:val="nil"/>
          <w:lang w:val="en-US" w:eastAsia="es-ES_tradnl"/>
        </w:rPr>
        <w:t>Caso de una universidad mexicana</w:t>
      </w:r>
    </w:p>
    <w:p w:rsidR="00A8272B" w:rsidRDefault="00A8272B" w:rsidP="00A8272B">
      <w:pPr>
        <w:spacing w:line="276" w:lineRule="auto"/>
        <w:jc w:val="right"/>
        <w:rPr>
          <w:rFonts w:ascii="Calibri" w:eastAsia="Calibri" w:hAnsi="Calibri" w:cs="Arial"/>
          <w:i/>
          <w:color w:val="7030A0"/>
          <w:sz w:val="28"/>
          <w:u w:color="000000"/>
          <w:bdr w:val="nil"/>
          <w:lang w:val="es-ES_tradnl" w:eastAsia="es-ES_tradnl"/>
        </w:rPr>
      </w:pPr>
      <w:r w:rsidRPr="00D61AC3">
        <w:rPr>
          <w:rFonts w:ascii="Calibri" w:eastAsia="Calibri" w:hAnsi="Calibri" w:cs="Arial"/>
          <w:i/>
          <w:color w:val="7030A0"/>
          <w:sz w:val="28"/>
          <w:u w:color="000000"/>
          <w:bdr w:val="nil"/>
          <w:lang w:val="en-US" w:eastAsia="es-ES_tradnl"/>
        </w:rPr>
        <w:br/>
      </w:r>
      <w:r w:rsidR="000031D5" w:rsidRPr="00D61AC3">
        <w:rPr>
          <w:rFonts w:ascii="Calibri" w:eastAsia="Calibri" w:hAnsi="Calibri" w:cs="Arial"/>
          <w:i/>
          <w:color w:val="7030A0"/>
          <w:sz w:val="28"/>
          <w:u w:color="000000"/>
          <w:bdr w:val="nil"/>
          <w:lang w:val="en-US" w:eastAsia="es-ES_tradnl"/>
        </w:rPr>
        <w:t xml:space="preserve">Analysis of the Academic Culture in the context of new forms of knowledge production. </w:t>
      </w:r>
      <w:r w:rsidR="000031D5" w:rsidRPr="000031D5">
        <w:rPr>
          <w:rFonts w:ascii="Calibri" w:eastAsia="Calibri" w:hAnsi="Calibri" w:cs="Arial"/>
          <w:i/>
          <w:color w:val="7030A0"/>
          <w:sz w:val="28"/>
          <w:u w:color="000000"/>
          <w:bdr w:val="nil"/>
          <w:lang w:val="es-ES_tradnl" w:eastAsia="es-ES_tradnl"/>
        </w:rPr>
        <w:t>Case of a Mexican University</w:t>
      </w:r>
    </w:p>
    <w:p w:rsidR="00A8272B" w:rsidRPr="00A8272B" w:rsidRDefault="00A8272B" w:rsidP="00A8272B">
      <w:pPr>
        <w:spacing w:line="276" w:lineRule="auto"/>
        <w:jc w:val="right"/>
        <w:rPr>
          <w:rFonts w:ascii="Calibri" w:eastAsia="Calibri" w:hAnsi="Calibri" w:cs="Arial"/>
          <w:i/>
          <w:color w:val="7030A0"/>
          <w:sz w:val="28"/>
          <w:u w:color="000000"/>
          <w:bdr w:val="nil"/>
          <w:lang w:val="es-ES_tradnl" w:eastAsia="es-ES_tradnl"/>
        </w:rPr>
      </w:pPr>
      <w:r>
        <w:rPr>
          <w:rFonts w:ascii="Calibri" w:eastAsia="Calibri" w:hAnsi="Calibri" w:cs="Arial"/>
          <w:i/>
          <w:color w:val="7030A0"/>
          <w:sz w:val="28"/>
          <w:u w:color="000000"/>
          <w:bdr w:val="nil"/>
          <w:lang w:val="es-ES_tradnl" w:eastAsia="es-ES_tradnl"/>
        </w:rPr>
        <w:br/>
      </w:r>
      <w:r w:rsidRPr="00A8272B">
        <w:rPr>
          <w:rFonts w:ascii="Calibri" w:eastAsia="Calibri" w:hAnsi="Calibri" w:cs="Arial"/>
          <w:i/>
          <w:color w:val="7030A0"/>
          <w:sz w:val="28"/>
          <w:u w:color="000000"/>
          <w:bdr w:val="nil"/>
          <w:lang w:val="es-ES_tradnl" w:eastAsia="es-ES_tradnl"/>
        </w:rPr>
        <w:t>Análise da cultura de acadêmicos no contexto de novas formas de produção de conhecimento. Se uma universidade mexicana</w:t>
      </w:r>
    </w:p>
    <w:p w:rsidR="00BC7244" w:rsidRDefault="00BC7244" w:rsidP="00BC7244">
      <w:pPr>
        <w:jc w:val="both"/>
        <w:rPr>
          <w:b/>
          <w:color w:val="000000"/>
        </w:rPr>
      </w:pPr>
    </w:p>
    <w:p w:rsidR="00BC7244" w:rsidRPr="001E383D" w:rsidRDefault="00BC7244" w:rsidP="00BC7244">
      <w:pPr>
        <w:spacing w:before="60" w:after="60"/>
        <w:jc w:val="both"/>
        <w:rPr>
          <w:b/>
          <w:color w:val="000000"/>
        </w:rPr>
      </w:pPr>
    </w:p>
    <w:p w:rsidR="00791FE7" w:rsidRPr="00A8272B" w:rsidRDefault="00BC7244" w:rsidP="00C342AF">
      <w:pPr>
        <w:spacing w:before="60" w:after="60"/>
        <w:jc w:val="right"/>
        <w:rPr>
          <w:rFonts w:ascii="Calibri" w:eastAsia="Calibri" w:hAnsi="Calibri" w:cs="Arial"/>
          <w:b/>
          <w:color w:val="000000"/>
          <w:u w:color="000000"/>
          <w:bdr w:val="nil"/>
          <w:lang w:val="es-ES_tradnl" w:eastAsia="es-ES_tradnl"/>
        </w:rPr>
      </w:pPr>
      <w:r w:rsidRPr="00A8272B">
        <w:rPr>
          <w:rFonts w:ascii="Calibri" w:eastAsia="Calibri" w:hAnsi="Calibri" w:cs="Arial"/>
          <w:b/>
          <w:color w:val="000000"/>
          <w:u w:color="000000"/>
          <w:bdr w:val="nil"/>
          <w:lang w:val="es-ES_tradnl" w:eastAsia="es-ES_tradnl"/>
        </w:rPr>
        <w:t>Rosario de Fátima Velásquez Vázquez</w:t>
      </w:r>
    </w:p>
    <w:p w:rsidR="00F47563" w:rsidRPr="005F4282" w:rsidRDefault="00791FE7" w:rsidP="00791FE7">
      <w:pPr>
        <w:pStyle w:val="Textonotapie"/>
        <w:ind w:left="360" w:hanging="360"/>
        <w:jc w:val="right"/>
        <w:rPr>
          <w:rStyle w:val="Hipervnculo"/>
          <w:rFonts w:eastAsiaTheme="minorHAnsi" w:cstheme="minorBidi"/>
          <w:color w:val="FF0000"/>
          <w:szCs w:val="24"/>
          <w:u w:val="none"/>
          <w:lang w:eastAsia="en-US"/>
        </w:rPr>
      </w:pPr>
      <w:r w:rsidRPr="00A8272B">
        <w:rPr>
          <w:rFonts w:asciiTheme="minorHAnsi" w:eastAsiaTheme="minorEastAsia" w:hAnsiTheme="minorHAnsi" w:cs="Arial"/>
          <w:color w:val="000000" w:themeColor="text1"/>
          <w:sz w:val="24"/>
          <w:szCs w:val="19"/>
          <w:shd w:val="clear" w:color="auto" w:fill="FFFFFF"/>
          <w:lang w:val="es-ES_tradnl"/>
        </w:rPr>
        <w:t>Universidad Autónoma de Sinaloa</w:t>
      </w:r>
      <w:r w:rsidR="00D61AC3">
        <w:rPr>
          <w:rFonts w:ascii="Calibri" w:eastAsia="Calibri" w:hAnsi="Calibri" w:cs="Calibri"/>
        </w:rPr>
        <w:t>, México</w:t>
      </w:r>
      <w:r w:rsidR="005F4282">
        <w:rPr>
          <w:rFonts w:asciiTheme="minorHAnsi" w:eastAsiaTheme="minorEastAsia" w:hAnsiTheme="minorHAnsi" w:cs="Arial"/>
          <w:color w:val="000000" w:themeColor="text1"/>
          <w:sz w:val="24"/>
          <w:szCs w:val="19"/>
          <w:shd w:val="clear" w:color="auto" w:fill="FFFFFF"/>
          <w:lang w:val="es-ES_tradnl"/>
        </w:rPr>
        <w:br/>
      </w:r>
      <w:r w:rsidR="005F4282" w:rsidRPr="005F4282">
        <w:rPr>
          <w:rStyle w:val="Hipervnculo"/>
          <w:rFonts w:asciiTheme="minorHAnsi" w:eastAsiaTheme="minorHAnsi" w:hAnsiTheme="minorHAnsi" w:cstheme="minorBidi"/>
          <w:color w:val="FF0000"/>
          <w:sz w:val="24"/>
          <w:szCs w:val="24"/>
          <w:u w:val="none"/>
          <w:lang w:val="es-ES_tradnl" w:eastAsia="en-US"/>
        </w:rPr>
        <w:t>faty60@hotmail.com</w:t>
      </w:r>
    </w:p>
    <w:p w:rsidR="001D6302" w:rsidRPr="00791FE7" w:rsidRDefault="001D6302" w:rsidP="00791FE7">
      <w:pPr>
        <w:pStyle w:val="Textonotapie"/>
        <w:ind w:left="360" w:hanging="360"/>
        <w:jc w:val="right"/>
      </w:pPr>
    </w:p>
    <w:p w:rsidR="00A8272B" w:rsidRPr="00A8272B" w:rsidRDefault="00BC7244" w:rsidP="00A8272B">
      <w:pPr>
        <w:spacing w:before="60" w:after="60"/>
        <w:jc w:val="right"/>
        <w:rPr>
          <w:rFonts w:asciiTheme="minorHAnsi" w:eastAsiaTheme="minorEastAsia" w:hAnsiTheme="minorHAnsi" w:cs="Arial"/>
          <w:color w:val="000000" w:themeColor="text1"/>
          <w:szCs w:val="19"/>
          <w:shd w:val="clear" w:color="auto" w:fill="FFFFFF"/>
          <w:lang w:val="es-ES_tradnl"/>
        </w:rPr>
      </w:pPr>
      <w:r w:rsidRPr="00A8272B">
        <w:rPr>
          <w:rFonts w:ascii="Calibri" w:eastAsia="Calibri" w:hAnsi="Calibri" w:cs="Arial"/>
          <w:b/>
          <w:color w:val="000000"/>
          <w:u w:color="000000"/>
          <w:bdr w:val="nil"/>
          <w:lang w:val="es-ES_tradnl" w:eastAsia="es-ES_tradnl"/>
        </w:rPr>
        <w:t>Rosalinda Gámez Gastélum</w:t>
      </w:r>
      <w:r w:rsidR="00A8272B">
        <w:rPr>
          <w:rFonts w:ascii="Calibri" w:eastAsia="Calibri" w:hAnsi="Calibri" w:cs="Arial"/>
          <w:b/>
          <w:color w:val="000000"/>
          <w:u w:color="000000"/>
          <w:bdr w:val="nil"/>
          <w:lang w:val="es-ES_tradnl" w:eastAsia="es-ES_tradnl"/>
        </w:rPr>
        <w:br/>
      </w:r>
      <w:r w:rsidR="00A8272B" w:rsidRPr="00A8272B">
        <w:rPr>
          <w:rFonts w:asciiTheme="minorHAnsi" w:eastAsiaTheme="minorEastAsia" w:hAnsiTheme="minorHAnsi" w:cs="Arial"/>
          <w:color w:val="000000" w:themeColor="text1"/>
          <w:szCs w:val="19"/>
          <w:shd w:val="clear" w:color="auto" w:fill="FFFFFF"/>
          <w:lang w:val="es-ES_tradnl"/>
        </w:rPr>
        <w:t>Universidad Autónoma de Sinaloa</w:t>
      </w:r>
      <w:r w:rsidR="00D61AC3">
        <w:rPr>
          <w:rFonts w:ascii="Calibri" w:eastAsia="Calibri" w:hAnsi="Calibri" w:cs="Calibri"/>
        </w:rPr>
        <w:t>, México</w:t>
      </w:r>
      <w:bookmarkStart w:id="0" w:name="_GoBack"/>
      <w:bookmarkEnd w:id="0"/>
    </w:p>
    <w:p w:rsidR="00791FE7" w:rsidRPr="00A8272B" w:rsidRDefault="00922C0B" w:rsidP="00A8272B">
      <w:pPr>
        <w:pStyle w:val="Prrafodelista1"/>
        <w:ind w:left="0"/>
        <w:jc w:val="right"/>
        <w:rPr>
          <w:rStyle w:val="Hipervnculo"/>
          <w:rFonts w:asciiTheme="minorHAnsi" w:eastAsiaTheme="minorHAnsi" w:hAnsiTheme="minorHAnsi" w:cstheme="minorBidi"/>
          <w:color w:val="FF0000"/>
          <w:sz w:val="24"/>
          <w:szCs w:val="24"/>
          <w:u w:val="none"/>
          <w:lang w:val="es-ES_tradnl"/>
        </w:rPr>
      </w:pPr>
      <w:hyperlink r:id="rId7" w:history="1">
        <w:r w:rsidR="00D001B6" w:rsidRPr="00A8272B">
          <w:rPr>
            <w:rStyle w:val="Hipervnculo"/>
            <w:rFonts w:asciiTheme="minorHAnsi" w:eastAsiaTheme="minorHAnsi" w:hAnsiTheme="minorHAnsi" w:cstheme="minorBidi"/>
            <w:color w:val="FF0000"/>
            <w:sz w:val="24"/>
            <w:szCs w:val="24"/>
            <w:u w:val="none"/>
            <w:lang w:val="es-ES_tradnl"/>
          </w:rPr>
          <w:t>rosalinda.gamez@uas.uasnet.mx</w:t>
        </w:r>
      </w:hyperlink>
    </w:p>
    <w:p w:rsidR="00F47563" w:rsidRPr="00D001B6" w:rsidRDefault="00F47563" w:rsidP="00791FE7">
      <w:pPr>
        <w:pStyle w:val="Textonotapie"/>
        <w:jc w:val="right"/>
      </w:pPr>
    </w:p>
    <w:p w:rsidR="00BC7244" w:rsidRPr="0012765B" w:rsidRDefault="00BC7244" w:rsidP="00BC7244">
      <w:pPr>
        <w:spacing w:before="60" w:after="60"/>
        <w:jc w:val="both"/>
        <w:rPr>
          <w:color w:val="000000"/>
        </w:rPr>
      </w:pPr>
    </w:p>
    <w:p w:rsidR="00C342AF" w:rsidRDefault="00C342AF" w:rsidP="00BC7244">
      <w:pPr>
        <w:spacing w:before="60" w:after="60"/>
        <w:jc w:val="both"/>
        <w:rPr>
          <w:b/>
          <w:color w:val="000000"/>
        </w:rPr>
      </w:pPr>
    </w:p>
    <w:p w:rsidR="00C342AF" w:rsidRPr="00A8272B" w:rsidRDefault="00BC7244" w:rsidP="00A8272B">
      <w:pPr>
        <w:spacing w:before="60" w:after="60" w:line="276" w:lineRule="auto"/>
        <w:jc w:val="both"/>
        <w:rPr>
          <w:rFonts w:ascii="Calibri" w:eastAsia="SimSun" w:hAnsi="Calibri" w:cs="Arial"/>
          <w:color w:val="7030A0"/>
          <w:sz w:val="28"/>
          <w:lang w:eastAsia="zh-CN"/>
        </w:rPr>
      </w:pPr>
      <w:r w:rsidRPr="00A8272B">
        <w:rPr>
          <w:rFonts w:ascii="Calibri" w:eastAsia="SimSun" w:hAnsi="Calibri" w:cs="Arial"/>
          <w:color w:val="7030A0"/>
          <w:sz w:val="28"/>
          <w:lang w:eastAsia="zh-CN"/>
        </w:rPr>
        <w:t>Resumen</w:t>
      </w:r>
    </w:p>
    <w:p w:rsidR="00BC7244" w:rsidRPr="001669B6" w:rsidRDefault="00BC7244" w:rsidP="00A8272B">
      <w:pPr>
        <w:spacing w:before="60" w:after="60" w:line="360" w:lineRule="auto"/>
        <w:jc w:val="both"/>
        <w:rPr>
          <w:color w:val="000000"/>
        </w:rPr>
      </w:pPr>
      <w:r w:rsidRPr="0012765B">
        <w:rPr>
          <w:color w:val="000000"/>
        </w:rPr>
        <w:t>La conformación del paradigma denomina</w:t>
      </w:r>
      <w:r>
        <w:rPr>
          <w:color w:val="000000"/>
        </w:rPr>
        <w:t xml:space="preserve">do </w:t>
      </w:r>
      <w:r w:rsidRPr="001669B6">
        <w:rPr>
          <w:color w:val="000000"/>
        </w:rPr>
        <w:t>sociedad del conocimiento propicia cambios en la cultura de los académicos</w:t>
      </w:r>
      <w:r w:rsidR="00EA7560">
        <w:rPr>
          <w:color w:val="000000"/>
        </w:rPr>
        <w:t xml:space="preserve"> e</w:t>
      </w:r>
      <w:r w:rsidRPr="001669B6">
        <w:rPr>
          <w:color w:val="000000"/>
        </w:rPr>
        <w:t xml:space="preserve"> incide en la transformación de los modelos curriculares universitarios</w:t>
      </w:r>
      <w:r w:rsidR="00EA7560">
        <w:rPr>
          <w:color w:val="000000"/>
        </w:rPr>
        <w:t xml:space="preserve">, </w:t>
      </w:r>
      <w:r w:rsidR="007A7EC7">
        <w:rPr>
          <w:color w:val="000000"/>
        </w:rPr>
        <w:t>los cuales</w:t>
      </w:r>
      <w:r w:rsidR="00EA7560">
        <w:rPr>
          <w:color w:val="000000"/>
        </w:rPr>
        <w:t xml:space="preserve"> pasa</w:t>
      </w:r>
      <w:r w:rsidR="00284837">
        <w:rPr>
          <w:color w:val="000000"/>
        </w:rPr>
        <w:t>ro</w:t>
      </w:r>
      <w:r w:rsidR="00EA7560">
        <w:rPr>
          <w:color w:val="000000"/>
        </w:rPr>
        <w:t>n de ser</w:t>
      </w:r>
      <w:r w:rsidRPr="001669B6">
        <w:rPr>
          <w:color w:val="000000"/>
        </w:rPr>
        <w:t xml:space="preserve"> rígidos, cerrados y agregados</w:t>
      </w:r>
      <w:r w:rsidR="00EA7560">
        <w:rPr>
          <w:color w:val="000000"/>
        </w:rPr>
        <w:t xml:space="preserve"> a </w:t>
      </w:r>
      <w:r w:rsidR="00284837">
        <w:rPr>
          <w:color w:val="000000"/>
        </w:rPr>
        <w:t>ser</w:t>
      </w:r>
      <w:r w:rsidRPr="001669B6">
        <w:rPr>
          <w:color w:val="000000"/>
        </w:rPr>
        <w:t xml:space="preserve"> flexibl</w:t>
      </w:r>
      <w:r w:rsidR="00EA7560">
        <w:rPr>
          <w:color w:val="000000"/>
        </w:rPr>
        <w:t>es</w:t>
      </w:r>
      <w:r w:rsidRPr="001669B6">
        <w:rPr>
          <w:color w:val="000000"/>
        </w:rPr>
        <w:t>, abierto</w:t>
      </w:r>
      <w:r w:rsidR="00EA7560">
        <w:rPr>
          <w:color w:val="000000"/>
        </w:rPr>
        <w:t>s</w:t>
      </w:r>
      <w:r w:rsidRPr="001669B6">
        <w:rPr>
          <w:color w:val="000000"/>
        </w:rPr>
        <w:t xml:space="preserve"> e integrado</w:t>
      </w:r>
      <w:r w:rsidR="00EA7560">
        <w:rPr>
          <w:color w:val="000000"/>
        </w:rPr>
        <w:t>s</w:t>
      </w:r>
      <w:r w:rsidRPr="001669B6">
        <w:rPr>
          <w:color w:val="000000"/>
        </w:rPr>
        <w:t xml:space="preserve">. Este artículo presenta un estudio </w:t>
      </w:r>
      <w:r w:rsidR="00EA7560">
        <w:rPr>
          <w:color w:val="000000"/>
        </w:rPr>
        <w:t>de</w:t>
      </w:r>
      <w:r w:rsidRPr="001669B6">
        <w:rPr>
          <w:color w:val="000000"/>
        </w:rPr>
        <w:t xml:space="preserve"> caso </w:t>
      </w:r>
      <w:r w:rsidR="00EA7560">
        <w:rPr>
          <w:color w:val="000000"/>
        </w:rPr>
        <w:t>de</w:t>
      </w:r>
      <w:r w:rsidRPr="001669B6">
        <w:rPr>
          <w:color w:val="000000"/>
        </w:rPr>
        <w:t xml:space="preserve"> la Universidad Autónoma de Sinaloa</w:t>
      </w:r>
      <w:r w:rsidR="00D001B6">
        <w:rPr>
          <w:color w:val="000000"/>
        </w:rPr>
        <w:t xml:space="preserve"> </w:t>
      </w:r>
      <w:r w:rsidR="009C4932">
        <w:rPr>
          <w:color w:val="000000"/>
        </w:rPr>
        <w:t xml:space="preserve">desde una </w:t>
      </w:r>
      <w:r w:rsidR="00D001B6">
        <w:rPr>
          <w:color w:val="000000"/>
        </w:rPr>
        <w:t>óptica</w:t>
      </w:r>
      <w:r w:rsidRPr="001669B6">
        <w:rPr>
          <w:color w:val="000000"/>
        </w:rPr>
        <w:t xml:space="preserve"> cualitativa.</w:t>
      </w:r>
    </w:p>
    <w:p w:rsidR="00D001B6" w:rsidRDefault="005548B0" w:rsidP="00A8272B">
      <w:pPr>
        <w:spacing w:before="60" w:after="60" w:line="360" w:lineRule="auto"/>
        <w:jc w:val="both"/>
        <w:rPr>
          <w:color w:val="000000"/>
        </w:rPr>
      </w:pPr>
      <w:r w:rsidRPr="00A8272B">
        <w:rPr>
          <w:rFonts w:ascii="Calibri" w:eastAsia="SimSun" w:hAnsi="Calibri" w:cs="Arial"/>
          <w:color w:val="7030A0"/>
          <w:sz w:val="28"/>
          <w:lang w:eastAsia="zh-CN"/>
        </w:rPr>
        <w:t>Palabras clave:</w:t>
      </w:r>
      <w:r>
        <w:rPr>
          <w:b/>
          <w:color w:val="000000"/>
        </w:rPr>
        <w:t xml:space="preserve"> </w:t>
      </w:r>
      <w:r>
        <w:rPr>
          <w:color w:val="000000"/>
        </w:rPr>
        <w:t>m</w:t>
      </w:r>
      <w:r w:rsidR="00BC7244" w:rsidRPr="0012765B">
        <w:rPr>
          <w:color w:val="000000"/>
        </w:rPr>
        <w:t>odos de producción de conocimiento, sociedad del conocimiento</w:t>
      </w:r>
      <w:r w:rsidR="00D001B6">
        <w:rPr>
          <w:color w:val="000000"/>
        </w:rPr>
        <w:t xml:space="preserve"> y </w:t>
      </w:r>
      <w:r w:rsidR="00BC7244" w:rsidRPr="0012765B">
        <w:rPr>
          <w:color w:val="000000"/>
        </w:rPr>
        <w:t>cultura de los académicos</w:t>
      </w:r>
      <w:r w:rsidR="00D001B6">
        <w:rPr>
          <w:color w:val="000000"/>
        </w:rPr>
        <w:t>.</w:t>
      </w:r>
    </w:p>
    <w:p w:rsidR="005F4282" w:rsidRDefault="005F4282" w:rsidP="00A8272B">
      <w:pPr>
        <w:spacing w:before="60" w:after="60" w:line="360" w:lineRule="auto"/>
        <w:jc w:val="both"/>
        <w:rPr>
          <w:color w:val="000000"/>
        </w:rPr>
      </w:pPr>
    </w:p>
    <w:p w:rsidR="005F4282" w:rsidRDefault="005F4282" w:rsidP="00A8272B">
      <w:pPr>
        <w:spacing w:before="60" w:after="60" w:line="360" w:lineRule="auto"/>
        <w:jc w:val="both"/>
        <w:rPr>
          <w:color w:val="000000"/>
        </w:rPr>
      </w:pPr>
    </w:p>
    <w:p w:rsidR="005F4282" w:rsidRDefault="005F4282" w:rsidP="00A8272B">
      <w:pPr>
        <w:spacing w:before="60" w:after="60" w:line="360" w:lineRule="auto"/>
        <w:jc w:val="both"/>
        <w:rPr>
          <w:color w:val="000000"/>
        </w:rPr>
      </w:pPr>
    </w:p>
    <w:p w:rsidR="00A8272B" w:rsidRPr="00D61AC3" w:rsidRDefault="00A8272B" w:rsidP="00A8272B">
      <w:pPr>
        <w:spacing w:before="60" w:after="60" w:line="276" w:lineRule="auto"/>
        <w:jc w:val="both"/>
        <w:rPr>
          <w:rFonts w:ascii="Calibri" w:eastAsia="SimSun" w:hAnsi="Calibri" w:cs="Arial"/>
          <w:color w:val="7030A0"/>
          <w:sz w:val="28"/>
          <w:lang w:val="en-US" w:eastAsia="zh-CN"/>
        </w:rPr>
      </w:pPr>
      <w:r w:rsidRPr="00D61AC3">
        <w:rPr>
          <w:rFonts w:ascii="Calibri" w:eastAsia="SimSun" w:hAnsi="Calibri" w:cs="Arial"/>
          <w:color w:val="7030A0"/>
          <w:sz w:val="28"/>
          <w:lang w:val="en-US" w:eastAsia="zh-CN"/>
        </w:rPr>
        <w:lastRenderedPageBreak/>
        <w:t>Abstract</w:t>
      </w:r>
    </w:p>
    <w:p w:rsidR="000031D5" w:rsidRPr="00D61AC3" w:rsidRDefault="000031D5" w:rsidP="000031D5">
      <w:pPr>
        <w:spacing w:before="60" w:after="60" w:line="360" w:lineRule="auto"/>
        <w:jc w:val="both"/>
        <w:rPr>
          <w:color w:val="000000"/>
          <w:lang w:val="en-US"/>
        </w:rPr>
      </w:pPr>
      <w:r w:rsidRPr="00D61AC3">
        <w:rPr>
          <w:color w:val="000000"/>
          <w:lang w:val="en-US"/>
        </w:rPr>
        <w:t>The conformation of the paradigm known as knowledge society leads to changes in the academic culture and it has an impact on the transformation of University curricular models, which went from being rigid, closed and aggregated to flexible, open, and integrated. This article presents a case study of the Autonomous University of Sinaloa from a qualitative perspective.</w:t>
      </w:r>
    </w:p>
    <w:p w:rsidR="00A8272B" w:rsidRPr="00D61AC3" w:rsidRDefault="000031D5" w:rsidP="000031D5">
      <w:pPr>
        <w:spacing w:before="60" w:after="60" w:line="360" w:lineRule="auto"/>
        <w:jc w:val="both"/>
        <w:rPr>
          <w:color w:val="000000"/>
          <w:lang w:val="en-US"/>
        </w:rPr>
      </w:pPr>
      <w:r w:rsidRPr="00D61AC3">
        <w:rPr>
          <w:rFonts w:ascii="Calibri" w:eastAsia="SimSun" w:hAnsi="Calibri" w:cs="Arial"/>
          <w:color w:val="7030A0"/>
          <w:sz w:val="28"/>
          <w:lang w:val="en-US" w:eastAsia="zh-CN"/>
        </w:rPr>
        <w:t>Key words:</w:t>
      </w:r>
      <w:r w:rsidRPr="00D61AC3">
        <w:rPr>
          <w:b/>
          <w:color w:val="000000"/>
          <w:lang w:val="en-US"/>
        </w:rPr>
        <w:t xml:space="preserve"> </w:t>
      </w:r>
      <w:r w:rsidRPr="00D61AC3">
        <w:rPr>
          <w:color w:val="000000"/>
          <w:lang w:val="en-US"/>
        </w:rPr>
        <w:t>modes of knowledge production, knowledge society, academic culture.</w:t>
      </w:r>
    </w:p>
    <w:p w:rsidR="00A8272B" w:rsidRPr="00A8272B" w:rsidRDefault="00A8272B" w:rsidP="00A8272B">
      <w:pPr>
        <w:spacing w:before="60" w:after="60"/>
        <w:jc w:val="both"/>
        <w:rPr>
          <w:rFonts w:ascii="Calibri" w:eastAsia="SimSun" w:hAnsi="Calibri" w:cs="Arial"/>
          <w:color w:val="7030A0"/>
          <w:sz w:val="28"/>
          <w:lang w:eastAsia="zh-CN"/>
        </w:rPr>
      </w:pPr>
      <w:r w:rsidRPr="00A8272B">
        <w:rPr>
          <w:rFonts w:ascii="Calibri" w:eastAsia="SimSun" w:hAnsi="Calibri" w:cs="Arial"/>
          <w:color w:val="7030A0"/>
          <w:sz w:val="28"/>
          <w:lang w:eastAsia="zh-CN"/>
        </w:rPr>
        <w:t>Resumo</w:t>
      </w:r>
    </w:p>
    <w:p w:rsidR="00A8272B" w:rsidRPr="00A8272B" w:rsidRDefault="00A8272B" w:rsidP="00A8272B">
      <w:pPr>
        <w:spacing w:before="60" w:after="60" w:line="360" w:lineRule="auto"/>
        <w:jc w:val="both"/>
        <w:rPr>
          <w:color w:val="000000"/>
        </w:rPr>
      </w:pPr>
      <w:r w:rsidRPr="00A8272B">
        <w:rPr>
          <w:color w:val="000000"/>
        </w:rPr>
        <w:t>A formação da sociedade do conhecimento o paradigma chamado promove mudanças na cultura de acadêmicos e afeta a transformação de modelos de currículo universitário, que deixou de ser rígida, fechada e agrega a ser flexível, aberto e integrado. Este artigo apresenta um estudo de caso da Universidade Autónoma de Sinaloa a partir de uma perspectiva qualitativa.</w:t>
      </w:r>
    </w:p>
    <w:p w:rsidR="00A8272B" w:rsidRDefault="00A8272B" w:rsidP="00A8272B">
      <w:pPr>
        <w:spacing w:before="60" w:after="60" w:line="360" w:lineRule="auto"/>
        <w:jc w:val="both"/>
        <w:rPr>
          <w:color w:val="000000"/>
        </w:rPr>
      </w:pPr>
      <w:r w:rsidRPr="00A8272B">
        <w:rPr>
          <w:rFonts w:ascii="Calibri" w:eastAsia="SimSun" w:hAnsi="Calibri" w:cs="Arial"/>
          <w:color w:val="7030A0"/>
          <w:sz w:val="28"/>
          <w:lang w:eastAsia="zh-CN"/>
        </w:rPr>
        <w:t>Palavras-chave:</w:t>
      </w:r>
      <w:r w:rsidRPr="00A8272B">
        <w:rPr>
          <w:color w:val="000000"/>
        </w:rPr>
        <w:t xml:space="preserve"> modos de produção de conhecimento, sociedade do conhecimento e da cultura de acadêmicos.</w:t>
      </w:r>
    </w:p>
    <w:p w:rsidR="00A8272B" w:rsidRPr="00A91B26" w:rsidRDefault="00A8272B" w:rsidP="00A8272B">
      <w:pPr>
        <w:spacing w:line="480" w:lineRule="auto"/>
        <w:rPr>
          <w:rFonts w:cs="Arial"/>
          <w:lang w:val="es-MX"/>
        </w:rPr>
      </w:pPr>
      <w:r w:rsidRPr="00A75A81">
        <w:rPr>
          <w:b/>
        </w:rPr>
        <w:t>Fecha recepción:</w:t>
      </w:r>
      <w:r w:rsidRPr="00A75A81">
        <w:t xml:space="preserve">   </w:t>
      </w:r>
      <w:r>
        <w:t>Diciembre</w:t>
      </w:r>
      <w:r w:rsidRPr="00A75A81">
        <w:t xml:space="preserve"> 201</w:t>
      </w:r>
      <w:r>
        <w:t>5</w:t>
      </w:r>
      <w:r w:rsidRPr="00A75A81">
        <w:t xml:space="preserve">       </w:t>
      </w:r>
      <w:r>
        <w:t xml:space="preserve">                                </w:t>
      </w:r>
      <w:r w:rsidRPr="00A75A81">
        <w:rPr>
          <w:b/>
        </w:rPr>
        <w:t>Fecha aceptación:</w:t>
      </w:r>
      <w:r w:rsidRPr="00A75A81">
        <w:t xml:space="preserve"> </w:t>
      </w:r>
      <w:r>
        <w:t>Mayo</w:t>
      </w:r>
      <w:r w:rsidRPr="00A75A81">
        <w:t xml:space="preserve"> 2016</w:t>
      </w:r>
      <w:r w:rsidR="00922C0B">
        <w:rPr>
          <w:rFonts w:cs="Calibri"/>
        </w:rPr>
        <w:pict>
          <v:rect id="_x0000_i1025" style="width:441.9pt;height:1.5pt" o:hralign="center" o:hrstd="t" o:hr="t" fillcolor="#a0a0a0" stroked="f"/>
        </w:pict>
      </w:r>
    </w:p>
    <w:p w:rsidR="00BC7244" w:rsidRPr="0012765B" w:rsidRDefault="00BC7244" w:rsidP="00BC7244">
      <w:pPr>
        <w:spacing w:before="60" w:after="60"/>
        <w:jc w:val="both"/>
        <w:rPr>
          <w:color w:val="000000"/>
        </w:rPr>
      </w:pPr>
    </w:p>
    <w:p w:rsidR="00BC7244" w:rsidRPr="00A8272B" w:rsidRDefault="00A8272B" w:rsidP="00D001B6">
      <w:pPr>
        <w:spacing w:before="60" w:after="60" w:line="360" w:lineRule="auto"/>
        <w:jc w:val="both"/>
        <w:rPr>
          <w:rFonts w:ascii="Calibri" w:eastAsia="SimSun" w:hAnsi="Calibri" w:cs="Arial"/>
          <w:color w:val="7030A0"/>
          <w:sz w:val="28"/>
          <w:lang w:eastAsia="zh-CN"/>
        </w:rPr>
      </w:pPr>
      <w:r>
        <w:rPr>
          <w:rFonts w:ascii="Calibri" w:eastAsia="SimSun" w:hAnsi="Calibri" w:cs="Arial"/>
          <w:color w:val="7030A0"/>
          <w:sz w:val="28"/>
          <w:lang w:eastAsia="zh-CN"/>
        </w:rPr>
        <w:t>I</w:t>
      </w:r>
      <w:r w:rsidRPr="00A8272B">
        <w:rPr>
          <w:rFonts w:ascii="Calibri" w:eastAsia="SimSun" w:hAnsi="Calibri" w:cs="Arial"/>
          <w:color w:val="7030A0"/>
          <w:sz w:val="28"/>
          <w:lang w:eastAsia="zh-CN"/>
        </w:rPr>
        <w:t>ntroducción</w:t>
      </w:r>
    </w:p>
    <w:p w:rsidR="00483B39" w:rsidRDefault="00483B39" w:rsidP="00D001B6">
      <w:pPr>
        <w:spacing w:line="360" w:lineRule="auto"/>
        <w:jc w:val="both"/>
        <w:rPr>
          <w:color w:val="000000"/>
        </w:rPr>
      </w:pPr>
      <w:r w:rsidRPr="00593578">
        <w:rPr>
          <w:color w:val="000000"/>
        </w:rPr>
        <w:t xml:space="preserve">Los cambios organizacionales afectan la </w:t>
      </w:r>
      <w:r w:rsidR="00EA7560">
        <w:rPr>
          <w:color w:val="000000"/>
        </w:rPr>
        <w:t>vida, el trabajo, las relaciones y el entorno</w:t>
      </w:r>
      <w:r w:rsidRPr="00593578">
        <w:rPr>
          <w:color w:val="000000"/>
        </w:rPr>
        <w:t xml:space="preserve">. El estudio de la dinámica de trabajo de </w:t>
      </w:r>
      <w:r w:rsidR="00EA7560">
        <w:rPr>
          <w:color w:val="000000"/>
        </w:rPr>
        <w:t xml:space="preserve">las </w:t>
      </w:r>
      <w:r w:rsidRPr="00593578">
        <w:rPr>
          <w:color w:val="000000"/>
        </w:rPr>
        <w:t xml:space="preserve">instituciones </w:t>
      </w:r>
      <w:r w:rsidR="00593578">
        <w:rPr>
          <w:color w:val="000000"/>
        </w:rPr>
        <w:t>educativas no p</w:t>
      </w:r>
      <w:r w:rsidRPr="00593578">
        <w:rPr>
          <w:color w:val="000000"/>
        </w:rPr>
        <w:t>u</w:t>
      </w:r>
      <w:r w:rsidR="00593578">
        <w:rPr>
          <w:color w:val="000000"/>
        </w:rPr>
        <w:t>e</w:t>
      </w:r>
      <w:r w:rsidRPr="00593578">
        <w:rPr>
          <w:color w:val="000000"/>
        </w:rPr>
        <w:t>de quedar</w:t>
      </w:r>
      <w:r w:rsidR="001C7B9D">
        <w:rPr>
          <w:color w:val="000000"/>
        </w:rPr>
        <w:t>se</w:t>
      </w:r>
      <w:r w:rsidRPr="00593578">
        <w:rPr>
          <w:color w:val="000000"/>
        </w:rPr>
        <w:t xml:space="preserve"> rezagado ante </w:t>
      </w:r>
      <w:r w:rsidR="001C7B9D">
        <w:rPr>
          <w:color w:val="000000"/>
        </w:rPr>
        <w:t>los</w:t>
      </w:r>
      <w:r w:rsidRPr="00593578">
        <w:rPr>
          <w:color w:val="000000"/>
        </w:rPr>
        <w:t xml:space="preserve"> constante</w:t>
      </w:r>
      <w:r w:rsidR="001C7B9D">
        <w:rPr>
          <w:color w:val="000000"/>
        </w:rPr>
        <w:t>s</w:t>
      </w:r>
      <w:r w:rsidRPr="00593578">
        <w:rPr>
          <w:color w:val="000000"/>
        </w:rPr>
        <w:t xml:space="preserve"> cambio</w:t>
      </w:r>
      <w:r w:rsidR="001C7B9D">
        <w:rPr>
          <w:color w:val="000000"/>
        </w:rPr>
        <w:t>s</w:t>
      </w:r>
      <w:r w:rsidR="00EA7560">
        <w:rPr>
          <w:color w:val="000000"/>
        </w:rPr>
        <w:t>en</w:t>
      </w:r>
      <w:r w:rsidRPr="00593578">
        <w:rPr>
          <w:color w:val="000000"/>
        </w:rPr>
        <w:t xml:space="preserve"> la forma </w:t>
      </w:r>
      <w:r w:rsidR="006157C5">
        <w:rPr>
          <w:color w:val="000000"/>
        </w:rPr>
        <w:t>d</w:t>
      </w:r>
      <w:r w:rsidRPr="00593578">
        <w:rPr>
          <w:color w:val="000000"/>
        </w:rPr>
        <w:t xml:space="preserve">e percibir, producir y procesar el conocimiento, </w:t>
      </w:r>
      <w:r w:rsidR="006157C5">
        <w:rPr>
          <w:color w:val="000000"/>
        </w:rPr>
        <w:t xml:space="preserve">por lo </w:t>
      </w:r>
      <w:r w:rsidR="001C7B9D">
        <w:rPr>
          <w:color w:val="000000"/>
        </w:rPr>
        <w:t>que</w:t>
      </w:r>
      <w:r w:rsidRPr="00593578">
        <w:rPr>
          <w:color w:val="000000"/>
        </w:rPr>
        <w:t xml:space="preserve">es indispensable entender la dinámica </w:t>
      </w:r>
      <w:r w:rsidR="00593578">
        <w:rPr>
          <w:color w:val="000000"/>
        </w:rPr>
        <w:t>de trabajo de l</w:t>
      </w:r>
      <w:r w:rsidRPr="00593578">
        <w:rPr>
          <w:color w:val="000000"/>
        </w:rPr>
        <w:t>o</w:t>
      </w:r>
      <w:r w:rsidR="00593578">
        <w:rPr>
          <w:color w:val="000000"/>
        </w:rPr>
        <w:t>s</w:t>
      </w:r>
      <w:r w:rsidRPr="00593578">
        <w:rPr>
          <w:color w:val="000000"/>
        </w:rPr>
        <w:t xml:space="preserve"> actores</w:t>
      </w:r>
      <w:r w:rsidR="001C7B9D">
        <w:rPr>
          <w:color w:val="000000"/>
        </w:rPr>
        <w:t>a partir de</w:t>
      </w:r>
      <w:r w:rsidR="002E1E29">
        <w:rPr>
          <w:color w:val="000000"/>
        </w:rPr>
        <w:t xml:space="preserve"> su</w:t>
      </w:r>
      <w:r w:rsidRPr="00593578">
        <w:rPr>
          <w:color w:val="000000"/>
        </w:rPr>
        <w:t xml:space="preserve"> contexto</w:t>
      </w:r>
      <w:r w:rsidR="002A4E90">
        <w:rPr>
          <w:color w:val="000000"/>
        </w:rPr>
        <w:t xml:space="preserve"> individual y posteriormente en su conjunto.</w:t>
      </w:r>
    </w:p>
    <w:p w:rsidR="006157C5" w:rsidRPr="00593578" w:rsidRDefault="006157C5" w:rsidP="00D001B6">
      <w:pPr>
        <w:spacing w:line="360" w:lineRule="auto"/>
        <w:jc w:val="both"/>
        <w:rPr>
          <w:color w:val="000000"/>
        </w:rPr>
      </w:pPr>
    </w:p>
    <w:p w:rsidR="00483B39" w:rsidRDefault="00483B39" w:rsidP="00D001B6">
      <w:pPr>
        <w:spacing w:line="360" w:lineRule="auto"/>
        <w:jc w:val="both"/>
        <w:rPr>
          <w:color w:val="000000"/>
        </w:rPr>
      </w:pPr>
      <w:r w:rsidRPr="00593578">
        <w:rPr>
          <w:color w:val="000000"/>
        </w:rPr>
        <w:t xml:space="preserve">La presente investigación busca </w:t>
      </w:r>
      <w:r w:rsidR="00EA7560">
        <w:rPr>
          <w:color w:val="000000"/>
        </w:rPr>
        <w:t>e</w:t>
      </w:r>
      <w:r w:rsidR="00FB10B9" w:rsidRPr="00593578">
        <w:rPr>
          <w:color w:val="000000"/>
        </w:rPr>
        <w:t xml:space="preserve">videnciar los cambios </w:t>
      </w:r>
      <w:r w:rsidR="001C7B9D">
        <w:rPr>
          <w:color w:val="000000"/>
        </w:rPr>
        <w:t xml:space="preserve">que se presentan </w:t>
      </w:r>
      <w:r w:rsidR="00EA7560">
        <w:rPr>
          <w:color w:val="000000"/>
        </w:rPr>
        <w:t>en</w:t>
      </w:r>
      <w:r w:rsidR="00FB10B9" w:rsidRPr="00593578">
        <w:rPr>
          <w:color w:val="000000"/>
        </w:rPr>
        <w:t xml:space="preserve"> la cultura académica y</w:t>
      </w:r>
      <w:r w:rsidR="002E1E29">
        <w:rPr>
          <w:color w:val="000000"/>
        </w:rPr>
        <w:t xml:space="preserve"> su influencia</w:t>
      </w:r>
      <w:r w:rsidR="00EA7560">
        <w:rPr>
          <w:color w:val="000000"/>
        </w:rPr>
        <w:t xml:space="preserve"> en los modelos curriculares</w:t>
      </w:r>
      <w:r w:rsidR="00FB10B9" w:rsidRPr="00593578">
        <w:rPr>
          <w:color w:val="000000"/>
        </w:rPr>
        <w:t>.</w:t>
      </w:r>
      <w:r w:rsidR="002E1E29">
        <w:rPr>
          <w:color w:val="000000"/>
        </w:rPr>
        <w:t>L</w:t>
      </w:r>
      <w:r w:rsidR="00593578" w:rsidRPr="00593578">
        <w:rPr>
          <w:color w:val="000000"/>
        </w:rPr>
        <w:t xml:space="preserve">a realidad exige transiciones cada vez más rápidas y acertadas </w:t>
      </w:r>
      <w:r w:rsidR="002E1E29">
        <w:rPr>
          <w:color w:val="000000"/>
        </w:rPr>
        <w:t>para que</w:t>
      </w:r>
      <w:r w:rsidR="00593578" w:rsidRPr="00593578">
        <w:rPr>
          <w:color w:val="000000"/>
        </w:rPr>
        <w:t xml:space="preserve"> las universidades </w:t>
      </w:r>
      <w:r w:rsidR="002E1E29">
        <w:rPr>
          <w:color w:val="000000"/>
        </w:rPr>
        <w:t>puedan generar</w:t>
      </w:r>
      <w:r w:rsidR="00593578" w:rsidRPr="00593578">
        <w:rPr>
          <w:color w:val="000000"/>
        </w:rPr>
        <w:t xml:space="preserve"> conocimiento </w:t>
      </w:r>
      <w:r w:rsidR="002E1E29">
        <w:rPr>
          <w:color w:val="000000"/>
        </w:rPr>
        <w:t>y</w:t>
      </w:r>
      <w:r w:rsidR="006B20A3">
        <w:rPr>
          <w:color w:val="000000"/>
        </w:rPr>
        <w:t>entender</w:t>
      </w:r>
      <w:r w:rsidR="00593578" w:rsidRPr="00593578">
        <w:rPr>
          <w:color w:val="000000"/>
        </w:rPr>
        <w:t xml:space="preserve"> los paradigmas científicos,</w:t>
      </w:r>
      <w:r w:rsidR="004B1FC2">
        <w:rPr>
          <w:color w:val="000000"/>
        </w:rPr>
        <w:t xml:space="preserve"> así como atender</w:t>
      </w:r>
      <w:r w:rsidR="00593578" w:rsidRPr="00593578">
        <w:rPr>
          <w:color w:val="000000"/>
        </w:rPr>
        <w:t xml:space="preserve"> en la medida </w:t>
      </w:r>
      <w:r w:rsidR="002E1E29">
        <w:rPr>
          <w:color w:val="000000"/>
        </w:rPr>
        <w:t>de lo</w:t>
      </w:r>
      <w:r w:rsidR="00593578" w:rsidRPr="00593578">
        <w:rPr>
          <w:color w:val="000000"/>
        </w:rPr>
        <w:t xml:space="preserve"> posibletodos los </w:t>
      </w:r>
      <w:r w:rsidR="00593578" w:rsidRPr="00593578">
        <w:rPr>
          <w:color w:val="000000"/>
        </w:rPr>
        <w:lastRenderedPageBreak/>
        <w:t xml:space="preserve">modos y saberes. </w:t>
      </w:r>
      <w:r w:rsidR="002E1E29">
        <w:rPr>
          <w:color w:val="000000"/>
        </w:rPr>
        <w:t>Esto se lleva a cabo mediante el estudiod</w:t>
      </w:r>
      <w:r w:rsidR="00593578" w:rsidRPr="00593578">
        <w:rPr>
          <w:color w:val="000000"/>
        </w:rPr>
        <w:t>el comportamiento de los actores que intervienen en este complicado proceso.</w:t>
      </w:r>
    </w:p>
    <w:p w:rsidR="00E74825" w:rsidRDefault="00E74825" w:rsidP="00D001B6">
      <w:pPr>
        <w:spacing w:line="360" w:lineRule="auto"/>
        <w:jc w:val="both"/>
        <w:rPr>
          <w:color w:val="000000"/>
        </w:rPr>
      </w:pPr>
    </w:p>
    <w:p w:rsidR="00E74825" w:rsidRPr="00A45F84" w:rsidRDefault="00E74825" w:rsidP="00D001B6">
      <w:pPr>
        <w:pStyle w:val="Sangra2detindependiente"/>
        <w:spacing w:after="0" w:line="360" w:lineRule="auto"/>
        <w:ind w:left="0"/>
        <w:jc w:val="both"/>
        <w:rPr>
          <w:b/>
          <w:lang w:val="es-MX"/>
        </w:rPr>
      </w:pPr>
      <w:r w:rsidRPr="00A45F84">
        <w:rPr>
          <w:b/>
          <w:lang w:val="es-MX"/>
        </w:rPr>
        <w:t>Método</w:t>
      </w:r>
    </w:p>
    <w:p w:rsidR="00E74825" w:rsidRPr="00A45F84" w:rsidRDefault="00915490" w:rsidP="00D001B6">
      <w:pPr>
        <w:pStyle w:val="Sangra2detindependiente"/>
        <w:spacing w:after="0" w:line="360" w:lineRule="auto"/>
        <w:ind w:left="0"/>
        <w:jc w:val="both"/>
        <w:rPr>
          <w:lang w:val="es-MX"/>
        </w:rPr>
      </w:pPr>
      <w:r>
        <w:rPr>
          <w:lang w:val="es-MX"/>
        </w:rPr>
        <w:t>Las fases de</w:t>
      </w:r>
      <w:r w:rsidR="00E74825" w:rsidRPr="00A45F84">
        <w:rPr>
          <w:lang w:val="es-MX"/>
        </w:rPr>
        <w:t xml:space="preserve">l planteamiento de la presente investigación </w:t>
      </w:r>
      <w:r>
        <w:rPr>
          <w:lang w:val="es-MX"/>
        </w:rPr>
        <w:t>son las</w:t>
      </w:r>
      <w:r w:rsidR="00E651EC">
        <w:rPr>
          <w:lang w:val="es-MX"/>
        </w:rPr>
        <w:t xml:space="preserve"> siguiente</w:t>
      </w:r>
      <w:r>
        <w:rPr>
          <w:lang w:val="es-MX"/>
        </w:rPr>
        <w:t>s</w:t>
      </w:r>
      <w:r w:rsidR="00E74825" w:rsidRPr="00A45F84">
        <w:rPr>
          <w:lang w:val="es-MX"/>
        </w:rPr>
        <w:t>:</w:t>
      </w:r>
    </w:p>
    <w:p w:rsidR="00E74825" w:rsidRPr="00A45F84" w:rsidRDefault="004C704A" w:rsidP="00D001B6">
      <w:pPr>
        <w:pStyle w:val="Sangra2detindependiente"/>
        <w:numPr>
          <w:ilvl w:val="0"/>
          <w:numId w:val="1"/>
        </w:numPr>
        <w:spacing w:after="0" w:line="360" w:lineRule="auto"/>
        <w:jc w:val="both"/>
      </w:pPr>
      <w:r>
        <w:rPr>
          <w:lang w:val="es-MX"/>
        </w:rPr>
        <w:t>Para obtener</w:t>
      </w:r>
      <w:r w:rsidR="00E74825" w:rsidRPr="00A45F84">
        <w:rPr>
          <w:lang w:val="es-MX"/>
        </w:rPr>
        <w:t xml:space="preserve"> resultados concretos y útiles se optó por el modelo de investigación cualitativa </w:t>
      </w:r>
      <w:r>
        <w:rPr>
          <w:lang w:val="es-MX"/>
        </w:rPr>
        <w:t xml:space="preserve">en el </w:t>
      </w:r>
      <w:r w:rsidR="00E74825" w:rsidRPr="00A45F84">
        <w:rPr>
          <w:lang w:val="es-MX"/>
        </w:rPr>
        <w:t>estudio de caso</w:t>
      </w:r>
      <w:r>
        <w:rPr>
          <w:lang w:val="es-MX"/>
        </w:rPr>
        <w:t xml:space="preserve"> de</w:t>
      </w:r>
      <w:r w:rsidR="00E74825" w:rsidRPr="00A45F84">
        <w:rPr>
          <w:lang w:val="es-MX"/>
        </w:rPr>
        <w:t xml:space="preserve"> la UAS. La razón </w:t>
      </w:r>
      <w:r w:rsidR="004E1CB3">
        <w:rPr>
          <w:lang w:val="es-MX"/>
        </w:rPr>
        <w:t>fue</w:t>
      </w:r>
      <w:r w:rsidR="00E74825" w:rsidRPr="00A45F84">
        <w:rPr>
          <w:lang w:val="es-MX"/>
        </w:rPr>
        <w:t xml:space="preserve"> que </w:t>
      </w:r>
      <w:r>
        <w:rPr>
          <w:lang w:val="es-MX"/>
        </w:rPr>
        <w:t xml:space="preserve">esta </w:t>
      </w:r>
      <w:r w:rsidR="00E74825" w:rsidRPr="00A45F84">
        <w:t xml:space="preserve">institución centenaria </w:t>
      </w:r>
      <w:r>
        <w:t>tiene</w:t>
      </w:r>
      <w:r w:rsidR="00E74825" w:rsidRPr="00A45F84">
        <w:t xml:space="preserve"> aproximadamente once mil académicos y ciento ocho mil estudiantes </w:t>
      </w:r>
      <w:r w:rsidR="004E1CB3">
        <w:t>en</w:t>
      </w:r>
      <w:r w:rsidR="003E43ED">
        <w:t>sus</w:t>
      </w:r>
      <w:r w:rsidR="004E1CB3">
        <w:t xml:space="preserve"> diferentes</w:t>
      </w:r>
      <w:r w:rsidR="00E74825" w:rsidRPr="00A45F84">
        <w:t xml:space="preserve"> niveles educativos (bachillerato, técnico, licenciatura y posgrado); </w:t>
      </w:r>
      <w:r w:rsidR="004E1CB3">
        <w:t>además</w:t>
      </w:r>
      <w:r w:rsidR="00CE23CB">
        <w:t>,</w:t>
      </w:r>
      <w:r w:rsidR="006A1AD3">
        <w:t>su</w:t>
      </w:r>
      <w:r w:rsidR="00E74825" w:rsidRPr="00A45F84">
        <w:t xml:space="preserve"> organización académica y administrativa</w:t>
      </w:r>
      <w:r w:rsidR="006A1AD3">
        <w:t xml:space="preserve">, actualmente en transición, es </w:t>
      </w:r>
      <w:r w:rsidR="00E74825" w:rsidRPr="00A45F84">
        <w:t>de carácter híbrido</w:t>
      </w:r>
      <w:r w:rsidR="006A1AD3">
        <w:t xml:space="preserve"> e incluye</w:t>
      </w:r>
      <w:r w:rsidR="00E74825" w:rsidRPr="00A45F84">
        <w:t xml:space="preserve"> centros de investigación, escuelas y facultades distribuidas en cuatro zonas a lo largo del estado de Sinaloa, México. </w:t>
      </w:r>
      <w:r>
        <w:t>Las d</w:t>
      </w:r>
      <w:r w:rsidR="00E74825" w:rsidRPr="00A45F84">
        <w:rPr>
          <w:lang w:val="es-MX"/>
        </w:rPr>
        <w:t xml:space="preserve">os facultades que </w:t>
      </w:r>
      <w:r w:rsidR="006A1AD3">
        <w:rPr>
          <w:lang w:val="es-MX"/>
        </w:rPr>
        <w:t>evidenciaron más</w:t>
      </w:r>
      <w:r w:rsidR="00E74825" w:rsidRPr="00A45F84">
        <w:rPr>
          <w:lang w:val="es-MX"/>
        </w:rPr>
        <w:t xml:space="preserve"> cambios </w:t>
      </w:r>
      <w:r>
        <w:rPr>
          <w:lang w:val="es-MX"/>
        </w:rPr>
        <w:t xml:space="preserve">en la </w:t>
      </w:r>
      <w:r w:rsidR="00E74825" w:rsidRPr="00A45F84">
        <w:rPr>
          <w:lang w:val="es-MX"/>
        </w:rPr>
        <w:t xml:space="preserve">cultura y </w:t>
      </w:r>
      <w:r>
        <w:rPr>
          <w:lang w:val="es-MX"/>
        </w:rPr>
        <w:t xml:space="preserve">el </w:t>
      </w:r>
      <w:r w:rsidR="00E74825" w:rsidRPr="00A45F84">
        <w:rPr>
          <w:lang w:val="es-MX"/>
        </w:rPr>
        <w:t>currículo</w:t>
      </w:r>
      <w:r w:rsidR="006A1AD3">
        <w:rPr>
          <w:lang w:val="es-MX"/>
        </w:rPr>
        <w:t>fueron</w:t>
      </w:r>
      <w:r>
        <w:rPr>
          <w:lang w:val="es-MX"/>
        </w:rPr>
        <w:t>la</w:t>
      </w:r>
      <w:r w:rsidR="00E74825" w:rsidRPr="00A45F84">
        <w:t xml:space="preserve"> Facultad de Derecho </w:t>
      </w:r>
      <w:r>
        <w:t>y la Facultad de</w:t>
      </w:r>
      <w:r w:rsidR="00E74825" w:rsidRPr="00A45F84">
        <w:t xml:space="preserve"> Ingeniería Civil (FDUAS y FIUAS)</w:t>
      </w:r>
      <w:r w:rsidR="00C52BB4">
        <w:t>.</w:t>
      </w:r>
    </w:p>
    <w:p w:rsidR="00E74825" w:rsidRPr="00A45F84" w:rsidRDefault="00E74825" w:rsidP="00D001B6">
      <w:pPr>
        <w:pStyle w:val="Sangra2detindependiente"/>
        <w:numPr>
          <w:ilvl w:val="0"/>
          <w:numId w:val="1"/>
        </w:numPr>
        <w:spacing w:after="0" w:line="360" w:lineRule="auto"/>
        <w:jc w:val="both"/>
        <w:rPr>
          <w:lang w:val="es-MX"/>
        </w:rPr>
      </w:pPr>
      <w:r w:rsidRPr="00A45F84">
        <w:rPr>
          <w:lang w:val="es-MX"/>
        </w:rPr>
        <w:t xml:space="preserve">Se construyó un marco teórico que incluyera teorías que explicaran conceptos </w:t>
      </w:r>
      <w:r w:rsidR="004C704A">
        <w:rPr>
          <w:lang w:val="es-MX"/>
        </w:rPr>
        <w:t xml:space="preserve">tales </w:t>
      </w:r>
      <w:r w:rsidRPr="00A45F84">
        <w:rPr>
          <w:lang w:val="es-MX"/>
        </w:rPr>
        <w:t>como cultura, cultura académica, sociedad, sociedad de conocimiento, contexto institución, conocimiento, modelos de conocimiento, currículo, tipos de currículos, modelo, modelo tradicional, sistemas de comunicación social, teoría sistémica clásica</w:t>
      </w:r>
      <w:r w:rsidR="004C704A">
        <w:rPr>
          <w:lang w:val="es-MX"/>
        </w:rPr>
        <w:t>,</w:t>
      </w:r>
      <w:r w:rsidRPr="00A45F84">
        <w:rPr>
          <w:lang w:val="es-MX"/>
        </w:rPr>
        <w:t xml:space="preserve"> así como enfoques para abordar </w:t>
      </w:r>
      <w:r w:rsidR="00367DE6">
        <w:rPr>
          <w:lang w:val="es-MX"/>
        </w:rPr>
        <w:t>su</w:t>
      </w:r>
      <w:r w:rsidRPr="00A45F84">
        <w:rPr>
          <w:lang w:val="es-MX"/>
        </w:rPr>
        <w:t xml:space="preserve"> estudio y categorización</w:t>
      </w:r>
      <w:r w:rsidR="00367DE6">
        <w:rPr>
          <w:lang w:val="es-MX"/>
        </w:rPr>
        <w:t>. Con ellos se busca</w:t>
      </w:r>
      <w:r w:rsidRPr="00A45F84">
        <w:rPr>
          <w:lang w:val="es-MX"/>
        </w:rPr>
        <w:t xml:space="preserve"> conseguir un mejor análisis transdisciplinario que  facilit</w:t>
      </w:r>
      <w:r w:rsidR="004C704A">
        <w:rPr>
          <w:lang w:val="es-MX"/>
        </w:rPr>
        <w:t>e</w:t>
      </w:r>
      <w:r w:rsidR="00367DE6">
        <w:rPr>
          <w:lang w:val="es-MX"/>
        </w:rPr>
        <w:t xml:space="preserve">el </w:t>
      </w:r>
      <w:r w:rsidR="006B20A3">
        <w:rPr>
          <w:lang w:val="es-MX"/>
        </w:rPr>
        <w:t>estudio</w:t>
      </w:r>
      <w:r w:rsidRPr="00A45F84">
        <w:rPr>
          <w:lang w:val="es-MX"/>
        </w:rPr>
        <w:t xml:space="preserve"> de un fenómeno </w:t>
      </w:r>
      <w:r w:rsidR="00367DE6">
        <w:rPr>
          <w:lang w:val="es-MX"/>
        </w:rPr>
        <w:t>sumamente</w:t>
      </w:r>
      <w:r w:rsidRPr="00A45F84">
        <w:rPr>
          <w:lang w:val="es-MX"/>
        </w:rPr>
        <w:t xml:space="preserve"> complejo </w:t>
      </w:r>
      <w:r w:rsidR="00367DE6">
        <w:rPr>
          <w:lang w:val="es-MX"/>
        </w:rPr>
        <w:t>y simultáneo</w:t>
      </w:r>
      <w:r w:rsidRPr="00A45F84">
        <w:rPr>
          <w:lang w:val="es-MX"/>
        </w:rPr>
        <w:t xml:space="preserve">. </w:t>
      </w:r>
      <w:r w:rsidR="00367DE6">
        <w:rPr>
          <w:lang w:val="es-MX"/>
        </w:rPr>
        <w:t xml:space="preserve">Enseguida </w:t>
      </w:r>
      <w:r w:rsidRPr="00A45F84">
        <w:rPr>
          <w:lang w:val="es-MX"/>
        </w:rPr>
        <w:t>se establecieron</w:t>
      </w:r>
      <w:r w:rsidR="00CE23CB">
        <w:rPr>
          <w:lang w:val="es-MX"/>
        </w:rPr>
        <w:t xml:space="preserve">, </w:t>
      </w:r>
      <w:r w:rsidR="006B20A3">
        <w:rPr>
          <w:lang w:val="es-MX"/>
        </w:rPr>
        <w:t>compararon</w:t>
      </w:r>
      <w:r w:rsidR="00CE23CB">
        <w:rPr>
          <w:lang w:val="es-MX"/>
        </w:rPr>
        <w:t xml:space="preserve"> y discutieron</w:t>
      </w:r>
      <w:r w:rsidRPr="00A45F84">
        <w:rPr>
          <w:lang w:val="es-MX"/>
        </w:rPr>
        <w:t xml:space="preserve"> teorías base.</w:t>
      </w:r>
    </w:p>
    <w:p w:rsidR="00E74825" w:rsidRPr="00A45F84" w:rsidRDefault="00E74825" w:rsidP="00D001B6">
      <w:pPr>
        <w:pStyle w:val="Sangra2detindependiente"/>
        <w:numPr>
          <w:ilvl w:val="0"/>
          <w:numId w:val="1"/>
        </w:numPr>
        <w:spacing w:after="0" w:line="360" w:lineRule="auto"/>
        <w:jc w:val="both"/>
        <w:rPr>
          <w:lang w:val="es-MX"/>
        </w:rPr>
      </w:pPr>
      <w:r w:rsidRPr="00A45F84">
        <w:rPr>
          <w:lang w:val="es-MX"/>
        </w:rPr>
        <w:t xml:space="preserve">Además de estos modelos teóricos </w:t>
      </w:r>
      <w:r w:rsidR="00AE0381">
        <w:rPr>
          <w:lang w:val="es-MX"/>
        </w:rPr>
        <w:t>(</w:t>
      </w:r>
      <w:r w:rsidRPr="00A45F84">
        <w:rPr>
          <w:lang w:val="es-MX"/>
        </w:rPr>
        <w:t xml:space="preserve">que </w:t>
      </w:r>
      <w:r w:rsidR="0034292D">
        <w:rPr>
          <w:lang w:val="es-MX"/>
        </w:rPr>
        <w:t>ayudan a discutir</w:t>
      </w:r>
      <w:r w:rsidRPr="00A45F84">
        <w:rPr>
          <w:lang w:val="es-MX"/>
        </w:rPr>
        <w:t xml:space="preserve"> la realidad del contexto de la institución </w:t>
      </w:r>
      <w:r w:rsidR="0034292D">
        <w:rPr>
          <w:lang w:val="es-MX"/>
        </w:rPr>
        <w:t>en estudio</w:t>
      </w:r>
      <w:r w:rsidR="00AE0381">
        <w:rPr>
          <w:lang w:val="es-MX"/>
        </w:rPr>
        <w:t>)</w:t>
      </w:r>
      <w:r w:rsidRPr="00A45F84">
        <w:rPr>
          <w:lang w:val="es-MX"/>
        </w:rPr>
        <w:t xml:space="preserve">, </w:t>
      </w:r>
      <w:r w:rsidR="00AE0381">
        <w:rPr>
          <w:lang w:val="es-MX"/>
        </w:rPr>
        <w:t>para</w:t>
      </w:r>
      <w:r w:rsidRPr="00A45F84">
        <w:rPr>
          <w:lang w:val="es-MX"/>
        </w:rPr>
        <w:t xml:space="preserve"> lograr un retrato </w:t>
      </w:r>
      <w:r w:rsidR="00AE0381">
        <w:rPr>
          <w:lang w:val="es-MX"/>
        </w:rPr>
        <w:t xml:space="preserve">fiel </w:t>
      </w:r>
      <w:r w:rsidRPr="00A45F84">
        <w:rPr>
          <w:lang w:val="es-MX"/>
        </w:rPr>
        <w:t xml:space="preserve">de la realidad de la UAS se eligieron informantes clave </w:t>
      </w:r>
      <w:r w:rsidR="00DB3A80">
        <w:rPr>
          <w:lang w:val="es-MX"/>
        </w:rPr>
        <w:t>con las siguientes características</w:t>
      </w:r>
      <w:r w:rsidR="00AE0381">
        <w:rPr>
          <w:lang w:val="es-MX"/>
        </w:rPr>
        <w:t xml:space="preserve">: </w:t>
      </w:r>
      <w:r w:rsidR="0034292D">
        <w:rPr>
          <w:lang w:val="es-MX"/>
        </w:rPr>
        <w:t>conocen</w:t>
      </w:r>
      <w:r w:rsidRPr="00A45F84">
        <w:t xml:space="preserve"> la historia de la UAS</w:t>
      </w:r>
      <w:r w:rsidR="00AE0381">
        <w:t xml:space="preserve"> y</w:t>
      </w:r>
      <w:r w:rsidR="0034292D">
        <w:t xml:space="preserve">su </w:t>
      </w:r>
      <w:r w:rsidRPr="00A45F84">
        <w:t>modelo de universidad</w:t>
      </w:r>
      <w:r w:rsidR="00AE0381">
        <w:t>;</w:t>
      </w:r>
      <w:r w:rsidR="0034292D">
        <w:t xml:space="preserve">son </w:t>
      </w:r>
      <w:r w:rsidRPr="00A45F84">
        <w:t>ex-rectores dispuestos a colaborar</w:t>
      </w:r>
      <w:r w:rsidR="00344FDC">
        <w:t xml:space="preserve"> o</w:t>
      </w:r>
      <w:r w:rsidRPr="00A45F84">
        <w:t xml:space="preserve"> académicos en activo con </w:t>
      </w:r>
      <w:r w:rsidR="00AE0381">
        <w:t>veinte</w:t>
      </w:r>
      <w:r w:rsidRPr="00A45F84">
        <w:t xml:space="preserve"> o más años de antigüedad; produ</w:t>
      </w:r>
      <w:r w:rsidR="0034292D">
        <w:t>jeron material</w:t>
      </w:r>
      <w:r w:rsidRPr="00A45F84">
        <w:t xml:space="preserve"> escrit</w:t>
      </w:r>
      <w:r w:rsidR="0034292D">
        <w:t>o</w:t>
      </w:r>
      <w:r w:rsidRPr="00A45F84">
        <w:t xml:space="preserve"> sobre la universidad</w:t>
      </w:r>
      <w:r w:rsidR="0034292D">
        <w:t>; conoce</w:t>
      </w:r>
      <w:r w:rsidR="00DB3A80">
        <w:t xml:space="preserve">n </w:t>
      </w:r>
      <w:r w:rsidR="00AE0381">
        <w:t>el</w:t>
      </w:r>
      <w:r w:rsidRPr="00A45F84">
        <w:t xml:space="preserve"> modelo de </w:t>
      </w:r>
      <w:r w:rsidR="0034292D">
        <w:t xml:space="preserve">la </w:t>
      </w:r>
      <w:r w:rsidRPr="00A45F84">
        <w:t>universidad</w:t>
      </w:r>
      <w:r w:rsidR="00456E76">
        <w:t xml:space="preserve">. </w:t>
      </w:r>
      <w:r w:rsidR="006B20A3">
        <w:t>Hay que destacar que no fue</w:t>
      </w:r>
      <w:r w:rsidR="00357D90">
        <w:t xml:space="preserve"> obligatorio</w:t>
      </w:r>
      <w:r w:rsidR="00456E76">
        <w:t xml:space="preserve"> haber sido rector</w:t>
      </w:r>
      <w:r w:rsidR="00AE0381">
        <w:rPr>
          <w:lang w:val="es-MX"/>
        </w:rPr>
        <w:t>. D</w:t>
      </w:r>
      <w:r w:rsidRPr="00A45F84">
        <w:rPr>
          <w:lang w:val="es-MX"/>
        </w:rPr>
        <w:t>e</w:t>
      </w:r>
      <w:r w:rsidR="00456E76">
        <w:rPr>
          <w:lang w:val="es-MX"/>
        </w:rPr>
        <w:t>spués se</w:t>
      </w:r>
      <w:r w:rsidRPr="00A45F84">
        <w:rPr>
          <w:lang w:val="es-MX"/>
        </w:rPr>
        <w:t xml:space="preserve"> programaron 13 entrevistas exploratorias</w:t>
      </w:r>
      <w:r w:rsidR="000F58B8">
        <w:rPr>
          <w:lang w:val="es-MX"/>
        </w:rPr>
        <w:t xml:space="preserve"> para su interpretación (</w:t>
      </w:r>
      <w:r w:rsidRPr="00A45F84">
        <w:rPr>
          <w:lang w:val="es-MX"/>
        </w:rPr>
        <w:t xml:space="preserve">de las cuales </w:t>
      </w:r>
      <w:r w:rsidRPr="00A45F84">
        <w:rPr>
          <w:lang w:val="es-MX"/>
        </w:rPr>
        <w:lastRenderedPageBreak/>
        <w:t xml:space="preserve">10 </w:t>
      </w:r>
      <w:r w:rsidR="0034292D">
        <w:rPr>
          <w:lang w:val="es-MX"/>
        </w:rPr>
        <w:t>eran</w:t>
      </w:r>
      <w:r w:rsidRPr="00A45F84">
        <w:rPr>
          <w:lang w:val="es-MX"/>
        </w:rPr>
        <w:t xml:space="preserve"> sistematizada</w:t>
      </w:r>
      <w:r w:rsidR="00AE0381">
        <w:rPr>
          <w:lang w:val="es-MX"/>
        </w:rPr>
        <w:t>s</w:t>
      </w:r>
      <w:r w:rsidRPr="00A45F84">
        <w:rPr>
          <w:lang w:val="es-MX"/>
        </w:rPr>
        <w:t xml:space="preserve"> y profundas</w:t>
      </w:r>
      <w:r w:rsidR="000F58B8">
        <w:rPr>
          <w:lang w:val="es-MX"/>
        </w:rPr>
        <w:t>)</w:t>
      </w:r>
      <w:r w:rsidR="00611C0C">
        <w:rPr>
          <w:lang w:val="es-MX"/>
        </w:rPr>
        <w:t>,</w:t>
      </w:r>
      <w:r w:rsidR="0034292D">
        <w:rPr>
          <w:lang w:val="es-MX"/>
        </w:rPr>
        <w:t xml:space="preserve">y </w:t>
      </w:r>
      <w:r w:rsidR="00611C0C">
        <w:rPr>
          <w:lang w:val="es-MX"/>
        </w:rPr>
        <w:t>con ayuda del</w:t>
      </w:r>
      <w:r w:rsidRPr="00A45F84">
        <w:rPr>
          <w:lang w:val="es-MX"/>
        </w:rPr>
        <w:t xml:space="preserve"> software</w:t>
      </w:r>
      <w:r w:rsidR="00611C0C">
        <w:t xml:space="preserve">AQUAD 5.9 </w:t>
      </w:r>
      <w:r w:rsidR="00344FDC">
        <w:t>se</w:t>
      </w:r>
      <w:r w:rsidRPr="00A45F84">
        <w:t>an</w:t>
      </w:r>
      <w:r w:rsidR="00611C0C">
        <w:t>alizaron los</w:t>
      </w:r>
      <w:r w:rsidRPr="00A45F84">
        <w:t xml:space="preserve"> datos cualitativos</w:t>
      </w:r>
      <w:r w:rsidR="00611C0C">
        <w:t>.</w:t>
      </w:r>
    </w:p>
    <w:p w:rsidR="00E74825" w:rsidRPr="00A45F84" w:rsidRDefault="000F58B8" w:rsidP="00D001B6">
      <w:pPr>
        <w:pStyle w:val="Sangra2detindependiente"/>
        <w:numPr>
          <w:ilvl w:val="0"/>
          <w:numId w:val="1"/>
        </w:numPr>
        <w:spacing w:after="0" w:line="360" w:lineRule="auto"/>
        <w:jc w:val="both"/>
      </w:pPr>
      <w:r>
        <w:rPr>
          <w:lang w:val="es-MX"/>
        </w:rPr>
        <w:t>Como era n</w:t>
      </w:r>
      <w:r w:rsidR="00E74825" w:rsidRPr="00A45F84">
        <w:rPr>
          <w:lang w:val="es-MX"/>
        </w:rPr>
        <w:t xml:space="preserve">ecesario </w:t>
      </w:r>
      <w:r w:rsidR="00767BB5">
        <w:rPr>
          <w:lang w:val="es-MX"/>
        </w:rPr>
        <w:t>recabar</w:t>
      </w:r>
      <w:r w:rsidR="00E74825" w:rsidRPr="00A45F84">
        <w:rPr>
          <w:lang w:val="es-MX"/>
        </w:rPr>
        <w:t xml:space="preserve"> más material que evidenciara cambios en la cultura académica </w:t>
      </w:r>
      <w:r>
        <w:rPr>
          <w:lang w:val="es-MX"/>
        </w:rPr>
        <w:t>y</w:t>
      </w:r>
      <w:r w:rsidR="00707A8C">
        <w:rPr>
          <w:lang w:val="es-MX"/>
        </w:rPr>
        <w:t xml:space="preserve">en </w:t>
      </w:r>
      <w:r w:rsidR="00E74825" w:rsidRPr="00A45F84">
        <w:rPr>
          <w:lang w:val="es-MX"/>
        </w:rPr>
        <w:t xml:space="preserve">el currículo, </w:t>
      </w:r>
      <w:r w:rsidR="00767BB5">
        <w:rPr>
          <w:lang w:val="es-MX"/>
        </w:rPr>
        <w:t xml:space="preserve">se </w:t>
      </w:r>
      <w:r>
        <w:rPr>
          <w:lang w:val="es-MX"/>
        </w:rPr>
        <w:t>buscó de manera</w:t>
      </w:r>
      <w:r w:rsidR="00E74825" w:rsidRPr="00A45F84">
        <w:rPr>
          <w:lang w:val="es-MX"/>
        </w:rPr>
        <w:t xml:space="preserve"> exhaustiva</w:t>
      </w:r>
      <w:r w:rsidR="00767BB5">
        <w:rPr>
          <w:lang w:val="es-MX"/>
        </w:rPr>
        <w:t xml:space="preserve">en las </w:t>
      </w:r>
      <w:r w:rsidR="00E74825" w:rsidRPr="00A45F84">
        <w:rPr>
          <w:bCs/>
        </w:rPr>
        <w:t>actas del H. Consejo Universitario (H.CU)</w:t>
      </w:r>
      <w:r>
        <w:rPr>
          <w:bCs/>
        </w:rPr>
        <w:t xml:space="preserve"> (la </w:t>
      </w:r>
      <w:r w:rsidR="00E74825" w:rsidRPr="00A45F84">
        <w:rPr>
          <w:bCs/>
        </w:rPr>
        <w:t xml:space="preserve">máxima autoridad </w:t>
      </w:r>
      <w:r w:rsidR="00767BB5">
        <w:rPr>
          <w:bCs/>
        </w:rPr>
        <w:t>en la</w:t>
      </w:r>
      <w:r w:rsidR="00E74825" w:rsidRPr="00A45F84">
        <w:rPr>
          <w:bCs/>
        </w:rPr>
        <w:t xml:space="preserve"> toma de decisiones </w:t>
      </w:r>
      <w:r w:rsidR="00707A8C">
        <w:rPr>
          <w:bCs/>
        </w:rPr>
        <w:t>de</w:t>
      </w:r>
      <w:r w:rsidR="00E74825" w:rsidRPr="00A45F84">
        <w:rPr>
          <w:bCs/>
        </w:rPr>
        <w:t xml:space="preserve"> la UAS</w:t>
      </w:r>
      <w:r>
        <w:rPr>
          <w:bCs/>
        </w:rPr>
        <w:t>)</w:t>
      </w:r>
      <w:r w:rsidR="00E74825" w:rsidRPr="00A45F84">
        <w:rPr>
          <w:bCs/>
        </w:rPr>
        <w:t xml:space="preserve">, </w:t>
      </w:r>
      <w:r>
        <w:rPr>
          <w:bCs/>
        </w:rPr>
        <w:t xml:space="preserve">a partir de </w:t>
      </w:r>
      <w:r w:rsidR="00E74825" w:rsidRPr="00A45F84">
        <w:rPr>
          <w:bCs/>
        </w:rPr>
        <w:t xml:space="preserve">diciembre de 2002 </w:t>
      </w:r>
      <w:r w:rsidR="00707A8C">
        <w:rPr>
          <w:bCs/>
        </w:rPr>
        <w:t xml:space="preserve">y </w:t>
      </w:r>
      <w:r w:rsidR="00E74825" w:rsidRPr="00A45F84">
        <w:rPr>
          <w:bCs/>
        </w:rPr>
        <w:t>hacia atrás</w:t>
      </w:r>
      <w:r w:rsidR="00E72E51">
        <w:rPr>
          <w:bCs/>
        </w:rPr>
        <w:t>,</w:t>
      </w:r>
      <w:r w:rsidR="00E74825" w:rsidRPr="00A45F84">
        <w:rPr>
          <w:bCs/>
        </w:rPr>
        <w:t xml:space="preserve"> hasta </w:t>
      </w:r>
      <w:r>
        <w:rPr>
          <w:bCs/>
        </w:rPr>
        <w:t>que</w:t>
      </w:r>
      <w:r w:rsidR="00E74825" w:rsidRPr="00A45F84">
        <w:rPr>
          <w:bCs/>
        </w:rPr>
        <w:t xml:space="preserve"> ya no hub</w:t>
      </w:r>
      <w:r w:rsidR="00E72E51">
        <w:rPr>
          <w:bCs/>
        </w:rPr>
        <w:t>iese</w:t>
      </w:r>
      <w:r w:rsidR="00E74825" w:rsidRPr="00A45F84">
        <w:rPr>
          <w:bCs/>
        </w:rPr>
        <w:t xml:space="preserve"> continuidad en las actas del H. CU (</w:t>
      </w:r>
      <w:r w:rsidR="00CB4EE0">
        <w:rPr>
          <w:bCs/>
        </w:rPr>
        <w:t>e</w:t>
      </w:r>
      <w:r w:rsidR="00E74825" w:rsidRPr="00A45F84">
        <w:rPr>
          <w:bCs/>
        </w:rPr>
        <w:t>nero de 1993)</w:t>
      </w:r>
      <w:r>
        <w:rPr>
          <w:bCs/>
        </w:rPr>
        <w:t>. Después</w:t>
      </w:r>
      <w:r w:rsidR="00707A8C">
        <w:rPr>
          <w:bCs/>
        </w:rPr>
        <w:t xml:space="preserve">se </w:t>
      </w:r>
      <w:r w:rsidR="00E74825" w:rsidRPr="00A45F84">
        <w:rPr>
          <w:bCs/>
        </w:rPr>
        <w:t>separa</w:t>
      </w:r>
      <w:r w:rsidR="00707A8C">
        <w:rPr>
          <w:bCs/>
        </w:rPr>
        <w:t>ron</w:t>
      </w:r>
      <w:r w:rsidR="00E74825" w:rsidRPr="00A45F84">
        <w:rPr>
          <w:bCs/>
        </w:rPr>
        <w:t xml:space="preserve"> los acuerdos académicos</w:t>
      </w:r>
      <w:r w:rsidR="00707A8C">
        <w:rPr>
          <w:bCs/>
        </w:rPr>
        <w:t>,</w:t>
      </w:r>
      <w:r w:rsidR="00E74825" w:rsidRPr="00A45F84">
        <w:rPr>
          <w:bCs/>
        </w:rPr>
        <w:t xml:space="preserve"> entre </w:t>
      </w:r>
      <w:r w:rsidR="00707A8C">
        <w:rPr>
          <w:bCs/>
        </w:rPr>
        <w:t>los que estaban</w:t>
      </w:r>
      <w:r w:rsidR="00E74825" w:rsidRPr="00A45F84">
        <w:rPr>
          <w:bCs/>
        </w:rPr>
        <w:t xml:space="preserve"> aquellos que t</w:t>
      </w:r>
      <w:r w:rsidR="00707A8C">
        <w:rPr>
          <w:bCs/>
        </w:rPr>
        <w:t>enían</w:t>
      </w:r>
      <w:r w:rsidR="00E74825" w:rsidRPr="00A45F84">
        <w:rPr>
          <w:bCs/>
        </w:rPr>
        <w:t xml:space="preserve"> que ver con cambios en los currículos universitarios</w:t>
      </w:r>
      <w:r>
        <w:rPr>
          <w:bCs/>
        </w:rPr>
        <w:t>, lo que</w:t>
      </w:r>
      <w:r w:rsidR="00707A8C">
        <w:rPr>
          <w:bCs/>
        </w:rPr>
        <w:t xml:space="preserve"> proporcionó </w:t>
      </w:r>
      <w:r w:rsidR="00E74825" w:rsidRPr="00A45F84">
        <w:rPr>
          <w:bCs/>
        </w:rPr>
        <w:t xml:space="preserve">un </w:t>
      </w:r>
      <w:r w:rsidR="00295DBB">
        <w:rPr>
          <w:bCs/>
        </w:rPr>
        <w:t xml:space="preserve">sólido </w:t>
      </w:r>
      <w:r w:rsidR="00E74825" w:rsidRPr="00A45F84">
        <w:rPr>
          <w:bCs/>
        </w:rPr>
        <w:t>punto de partid</w:t>
      </w:r>
      <w:r w:rsidR="00295DBB">
        <w:rPr>
          <w:bCs/>
        </w:rPr>
        <w:t>a</w:t>
      </w:r>
      <w:r w:rsidR="00707A8C">
        <w:rPr>
          <w:bCs/>
        </w:rPr>
        <w:t xml:space="preserve">sobre </w:t>
      </w:r>
      <w:r w:rsidR="00E74825" w:rsidRPr="00A45F84">
        <w:rPr>
          <w:bCs/>
        </w:rPr>
        <w:t>el comportamiento.</w:t>
      </w:r>
    </w:p>
    <w:p w:rsidR="00E74825" w:rsidRPr="00D9330E" w:rsidRDefault="00707A8C" w:rsidP="00D001B6">
      <w:pPr>
        <w:pStyle w:val="Sangra2detindependiente"/>
        <w:numPr>
          <w:ilvl w:val="0"/>
          <w:numId w:val="1"/>
        </w:numPr>
        <w:spacing w:after="0" w:line="360" w:lineRule="auto"/>
        <w:jc w:val="both"/>
      </w:pPr>
      <w:r>
        <w:rPr>
          <w:bCs/>
        </w:rPr>
        <w:t>Después de discutir</w:t>
      </w:r>
      <w:r w:rsidR="00E74825">
        <w:rPr>
          <w:bCs/>
        </w:rPr>
        <w:t xml:space="preserve"> las teorías y </w:t>
      </w:r>
      <w:r>
        <w:rPr>
          <w:bCs/>
        </w:rPr>
        <w:t xml:space="preserve">analizar </w:t>
      </w:r>
      <w:r w:rsidR="00E74825">
        <w:rPr>
          <w:bCs/>
        </w:rPr>
        <w:t xml:space="preserve">las entrevistas se procedió a su interpretación y exposición mediante la construcción de esquemas presentados en el proyecto </w:t>
      </w:r>
      <w:r>
        <w:rPr>
          <w:bCs/>
        </w:rPr>
        <w:t>de</w:t>
      </w:r>
      <w:r w:rsidR="00E74825">
        <w:rPr>
          <w:bCs/>
        </w:rPr>
        <w:t xml:space="preserve"> la sección de resultados.</w:t>
      </w:r>
    </w:p>
    <w:p w:rsidR="00E74825" w:rsidRPr="00E74825" w:rsidRDefault="00E74825" w:rsidP="00D001B6">
      <w:pPr>
        <w:pStyle w:val="Sangra2detindependiente"/>
        <w:numPr>
          <w:ilvl w:val="0"/>
          <w:numId w:val="1"/>
        </w:numPr>
        <w:spacing w:after="0" w:line="360" w:lineRule="auto"/>
        <w:jc w:val="both"/>
      </w:pPr>
      <w:r>
        <w:rPr>
          <w:bCs/>
        </w:rPr>
        <w:t xml:space="preserve">Finalmente, con </w:t>
      </w:r>
      <w:r w:rsidR="000F58B8">
        <w:rPr>
          <w:bCs/>
        </w:rPr>
        <w:t>ayuda de</w:t>
      </w:r>
      <w:r>
        <w:rPr>
          <w:bCs/>
        </w:rPr>
        <w:t xml:space="preserve"> los elementos presentados se</w:t>
      </w:r>
      <w:r w:rsidR="00FB13D9">
        <w:rPr>
          <w:bCs/>
        </w:rPr>
        <w:t>elaboraron</w:t>
      </w:r>
      <w:r w:rsidR="00707A8C">
        <w:rPr>
          <w:bCs/>
        </w:rPr>
        <w:t xml:space="preserve"> conclusiones</w:t>
      </w:r>
      <w:r>
        <w:rPr>
          <w:bCs/>
        </w:rPr>
        <w:t>.</w:t>
      </w:r>
    </w:p>
    <w:p w:rsidR="00E74825" w:rsidRDefault="00E74825" w:rsidP="00D001B6">
      <w:pPr>
        <w:pStyle w:val="Sangra2detindependiente"/>
        <w:spacing w:after="0" w:line="360" w:lineRule="auto"/>
        <w:ind w:left="0"/>
        <w:jc w:val="both"/>
        <w:rPr>
          <w:bCs/>
        </w:rPr>
      </w:pPr>
    </w:p>
    <w:p w:rsidR="00E74825" w:rsidRDefault="00E74825" w:rsidP="00D001B6">
      <w:pPr>
        <w:spacing w:line="360" w:lineRule="auto"/>
        <w:rPr>
          <w:b/>
        </w:rPr>
      </w:pPr>
      <w:r w:rsidRPr="00D94AFE">
        <w:rPr>
          <w:b/>
        </w:rPr>
        <w:t>Resultados</w:t>
      </w:r>
    </w:p>
    <w:p w:rsidR="00707A8C" w:rsidRDefault="00707A8C" w:rsidP="00D001B6">
      <w:pPr>
        <w:spacing w:line="360" w:lineRule="auto"/>
        <w:rPr>
          <w:b/>
        </w:rPr>
      </w:pPr>
    </w:p>
    <w:p w:rsidR="00E74825" w:rsidRDefault="00E74825" w:rsidP="00D001B6">
      <w:pPr>
        <w:pStyle w:val="Textoindependiente"/>
        <w:spacing w:after="0" w:line="360" w:lineRule="auto"/>
        <w:jc w:val="both"/>
      </w:pPr>
      <w:r w:rsidRPr="00D94AFE">
        <w:t xml:space="preserve">Los resultados de la primera fase de investigación arrojaron que no </w:t>
      </w:r>
      <w:r w:rsidR="00707A8C">
        <w:t>existe</w:t>
      </w:r>
      <w:r w:rsidRPr="00D94AFE">
        <w:t xml:space="preserve"> evidencia de una única cultura académica en la UAS</w:t>
      </w:r>
      <w:r w:rsidR="00AF4185">
        <w:t>,</w:t>
      </w:r>
      <w:r w:rsidR="00707A8C">
        <w:t xml:space="preserve"> tal como</w:t>
      </w:r>
      <w:r w:rsidRPr="00D94AFE">
        <w:t xml:space="preserve"> Burton Clark la define</w:t>
      </w:r>
      <w:r w:rsidR="00BB1A9A">
        <w:t xml:space="preserve"> (1992)</w:t>
      </w:r>
      <w:r w:rsidRPr="00D94AFE">
        <w:t xml:space="preserve">; esto es, </w:t>
      </w:r>
      <w:r w:rsidR="00707A8C">
        <w:t>a partir de</w:t>
      </w:r>
      <w:r w:rsidRPr="00D94AFE">
        <w:t xml:space="preserve"> sus componentes de disciplinas, institución y contexto. En todo caso, todos los universitarios (trabajadores académicos, administrativos y estudiantes) </w:t>
      </w:r>
      <w:r w:rsidR="00707A8C">
        <w:t>comparten el mismo</w:t>
      </w:r>
      <w:r w:rsidRPr="00D94AFE">
        <w:t xml:space="preserve"> contexto y posición social </w:t>
      </w:r>
      <w:r w:rsidR="00707A8C">
        <w:t xml:space="preserve">dentro </w:t>
      </w:r>
      <w:r w:rsidRPr="00D94AFE">
        <w:t xml:space="preserve">de la universidad, </w:t>
      </w:r>
      <w:r w:rsidR="00707A8C">
        <w:t>por lo que</w:t>
      </w:r>
      <w:r w:rsidR="00AF4185">
        <w:t>podemos</w:t>
      </w:r>
      <w:r w:rsidRPr="00D94AFE">
        <w:t xml:space="preserve"> hablar de una </w:t>
      </w:r>
      <w:r w:rsidRPr="00D170B8">
        <w:t>cultura universitaria</w:t>
      </w:r>
      <w:r w:rsidR="00707A8C" w:rsidRPr="00D170B8">
        <w:t xml:space="preserve"> pero </w:t>
      </w:r>
      <w:r w:rsidRPr="00D170B8">
        <w:t xml:space="preserve">no de una cultura académica. Resultó que había una probabilidad mayorde encontrar culturas académicas diferenciadas, unas definidas </w:t>
      </w:r>
      <w:r w:rsidR="009252C1" w:rsidRPr="00D170B8">
        <w:t>e</w:t>
      </w:r>
      <w:r w:rsidRPr="00D170B8">
        <w:t>n términos de Clark</w:t>
      </w:r>
      <w:r w:rsidR="00BB1A9A">
        <w:t>, (como lo es el caso de la Facultad de Economía de la UAS, desde la óptica los entrevistados)</w:t>
      </w:r>
      <w:r w:rsidR="009252C1" w:rsidRPr="00D170B8">
        <w:t>y</w:t>
      </w:r>
      <w:r w:rsidRPr="00D170B8">
        <w:t xml:space="preserve"> otrasconfiguradas a través de procesos históricos más acordes </w:t>
      </w:r>
      <w:r w:rsidR="009252C1" w:rsidRPr="00D170B8">
        <w:t>con</w:t>
      </w:r>
      <w:r w:rsidRPr="00D170B8">
        <w:t xml:space="preserve"> la noción de trayectoria académica</w:t>
      </w:r>
      <w:r w:rsidR="00BB1A9A">
        <w:t xml:space="preserve"> (como es el caso de la Faculta de Estudios Internaciones de la UAS, desde la óptica de los entrevistados)</w:t>
      </w:r>
      <w:r w:rsidR="00C52BB4" w:rsidRPr="00D170B8">
        <w:t>.</w:t>
      </w:r>
    </w:p>
    <w:p w:rsidR="00E74825" w:rsidRPr="00D94AFE" w:rsidRDefault="00E74825" w:rsidP="00D001B6">
      <w:pPr>
        <w:pStyle w:val="Textoindependiente"/>
        <w:spacing w:after="0" w:line="360" w:lineRule="auto"/>
        <w:ind w:firstLine="601"/>
        <w:jc w:val="both"/>
      </w:pPr>
      <w:r w:rsidRPr="006A1E34">
        <w:t xml:space="preserve">En la UAS,  según arrojaron las primeras entrevistas, </w:t>
      </w:r>
      <w:r w:rsidR="006A1E34">
        <w:t>las</w:t>
      </w:r>
      <w:r w:rsidRPr="006A1E34">
        <w:t xml:space="preserve"> trayectorias</w:t>
      </w:r>
      <w:r w:rsidRPr="00D94AFE">
        <w:t xml:space="preserve"> exitosas de las facultades </w:t>
      </w:r>
      <w:r w:rsidR="006A1E34">
        <w:t>son aquellas donde</w:t>
      </w:r>
      <w:r w:rsidRPr="00D94AFE">
        <w:t xml:space="preserve"> prevalece la incidencia de la tray</w:t>
      </w:r>
      <w:r>
        <w:t>ectoria académica</w:t>
      </w:r>
      <w:r w:rsidRPr="00D94AFE">
        <w:t xml:space="preserve"> y</w:t>
      </w:r>
      <w:r w:rsidR="006A1E34">
        <w:t xml:space="preserve"> se</w:t>
      </w:r>
      <w:r w:rsidRPr="00D94AFE">
        <w:t xml:space="preserve"> registra un mayor acercamiento al modelo de universidad propuesto por la Asociación </w:t>
      </w:r>
      <w:r w:rsidRPr="00D94AFE">
        <w:lastRenderedPageBreak/>
        <w:t>Nacional de Universidades e Instituciones de Educación Supe</w:t>
      </w:r>
      <w:r>
        <w:t>rior (ANUIES)</w:t>
      </w:r>
      <w:r w:rsidR="006A1E34">
        <w:t>,</w:t>
      </w:r>
      <w:r w:rsidR="00C6634A">
        <w:t>lo cual se infiere a partir de</w:t>
      </w:r>
      <w:r w:rsidRPr="00D94AFE">
        <w:t xml:space="preserve"> los resultados obtenidos en evaluaciones </w:t>
      </w:r>
      <w:r w:rsidR="00C6634A">
        <w:t>realizadas por</w:t>
      </w:r>
      <w:r w:rsidRPr="00D94AFE">
        <w:t xml:space="preserve"> los Comités Interinstitucionales de Evaluación de la Educación Superior (CIEES).</w:t>
      </w:r>
    </w:p>
    <w:p w:rsidR="00E74825" w:rsidRPr="00D94AFE" w:rsidRDefault="00054018" w:rsidP="00D001B6">
      <w:pPr>
        <w:pStyle w:val="Textoindependiente"/>
        <w:spacing w:after="0" w:line="360" w:lineRule="auto"/>
        <w:ind w:firstLine="601"/>
        <w:jc w:val="both"/>
      </w:pPr>
      <w:r>
        <w:t>L</w:t>
      </w:r>
      <w:r w:rsidR="00E74825" w:rsidRPr="00D94AFE">
        <w:t xml:space="preserve">a información </w:t>
      </w:r>
      <w:r w:rsidR="00AF4185">
        <w:t>que permitió</w:t>
      </w:r>
      <w:r w:rsidR="00E74825" w:rsidRPr="00D94AFE">
        <w:t xml:space="preserve"> infer</w:t>
      </w:r>
      <w:r>
        <w:t xml:space="preserve">ir lo anterior </w:t>
      </w:r>
      <w:r w:rsidR="00AF4185">
        <w:t xml:space="preserve">se sistematizó </w:t>
      </w:r>
      <w:r w:rsidR="00FD509F">
        <w:t>mediante</w:t>
      </w:r>
      <w:r>
        <w:t>el</w:t>
      </w:r>
      <w:r w:rsidR="00E74825" w:rsidRPr="00D94AFE">
        <w:t xml:space="preserve"> software para </w:t>
      </w:r>
      <w:r w:rsidR="00FD509F">
        <w:t xml:space="preserve">el </w:t>
      </w:r>
      <w:r w:rsidR="00E74825" w:rsidRPr="00D94AFE">
        <w:t>análisis de datos cualitativos (AQUAD 5.9)</w:t>
      </w:r>
      <w:r w:rsidR="00CD4376">
        <w:t xml:space="preserve">. Con él se dio </w:t>
      </w:r>
      <w:r w:rsidR="00E74825" w:rsidRPr="00D94AFE">
        <w:rPr>
          <w:bCs/>
        </w:rPr>
        <w:t xml:space="preserve">tratamiento a la información recabada </w:t>
      </w:r>
      <w:r w:rsidR="00FD509F">
        <w:rPr>
          <w:bCs/>
        </w:rPr>
        <w:t xml:space="preserve">en entrevista a </w:t>
      </w:r>
      <w:r w:rsidR="00E74825" w:rsidRPr="00D94AFE">
        <w:rPr>
          <w:bCs/>
        </w:rPr>
        <w:t xml:space="preserve">profundidad durante la primera fase de la investigación, la cual </w:t>
      </w:r>
      <w:r w:rsidR="00AF4185">
        <w:rPr>
          <w:bCs/>
        </w:rPr>
        <w:t xml:space="preserve">al principio </w:t>
      </w:r>
      <w:r w:rsidR="00E74825" w:rsidRPr="00D94AFE">
        <w:rPr>
          <w:bCs/>
        </w:rPr>
        <w:t xml:space="preserve">se estructuró como un simple estudio exploratorio con el objetivo de </w:t>
      </w:r>
      <w:r w:rsidR="00FD509F">
        <w:rPr>
          <w:bCs/>
        </w:rPr>
        <w:t>construir el</w:t>
      </w:r>
      <w:r w:rsidR="00E74825" w:rsidRPr="00D94AFE">
        <w:rPr>
          <w:bCs/>
        </w:rPr>
        <w:t xml:space="preserve"> referente, la visión genérica sobre la UAS</w:t>
      </w:r>
      <w:r w:rsidR="006B7DA9">
        <w:rPr>
          <w:bCs/>
        </w:rPr>
        <w:t xml:space="preserve">. </w:t>
      </w:r>
      <w:r w:rsidR="00AF4185">
        <w:rPr>
          <w:bCs/>
        </w:rPr>
        <w:t>Así</w:t>
      </w:r>
      <w:r w:rsidR="002A7A8A">
        <w:rPr>
          <w:bCs/>
        </w:rPr>
        <w:t xml:space="preserve"> se</w:t>
      </w:r>
      <w:r>
        <w:rPr>
          <w:bCs/>
        </w:rPr>
        <w:t xml:space="preserve"> fue</w:t>
      </w:r>
      <w:r w:rsidR="002A7A8A">
        <w:rPr>
          <w:bCs/>
        </w:rPr>
        <w:t xml:space="preserve"> construyendo</w:t>
      </w:r>
      <w:r w:rsidR="006B7DA9">
        <w:rPr>
          <w:bCs/>
        </w:rPr>
        <w:t xml:space="preserve">históricamente </w:t>
      </w:r>
      <w:r w:rsidR="00E74825" w:rsidRPr="00D94AFE">
        <w:rPr>
          <w:bCs/>
        </w:rPr>
        <w:t>el modelo de universidad en la UAS</w:t>
      </w:r>
      <w:r w:rsidR="00AF4185">
        <w:rPr>
          <w:bCs/>
        </w:rPr>
        <w:t>,</w:t>
      </w:r>
      <w:r w:rsidR="00E74825" w:rsidRPr="00D94AFE">
        <w:rPr>
          <w:bCs/>
        </w:rPr>
        <w:t xml:space="preserve"> de ahí que los entrevistados hablaran del </w:t>
      </w:r>
      <w:r w:rsidR="00E74825" w:rsidRPr="00D94AFE">
        <w:rPr>
          <w:bCs/>
          <w:i/>
        </w:rPr>
        <w:t>modelo de universidad</w:t>
      </w:r>
      <w:r w:rsidR="00E74825" w:rsidRPr="00D94AFE">
        <w:rPr>
          <w:bCs/>
        </w:rPr>
        <w:t xml:space="preserve"> en diferentes tiempos</w:t>
      </w:r>
      <w:r w:rsidR="00CD4376">
        <w:rPr>
          <w:bCs/>
        </w:rPr>
        <w:t>:</w:t>
      </w:r>
      <w:r w:rsidR="00AF4185">
        <w:rPr>
          <w:bCs/>
        </w:rPr>
        <w:t>ya</w:t>
      </w:r>
      <w:r w:rsidR="00652E57">
        <w:rPr>
          <w:bCs/>
        </w:rPr>
        <w:t xml:space="preserve"> sea </w:t>
      </w:r>
      <w:r w:rsidR="00AF4185">
        <w:rPr>
          <w:bCs/>
        </w:rPr>
        <w:t>en</w:t>
      </w:r>
      <w:r w:rsidR="00E74825" w:rsidRPr="00D94AFE">
        <w:rPr>
          <w:bCs/>
        </w:rPr>
        <w:t>gen</w:t>
      </w:r>
      <w:r>
        <w:rPr>
          <w:bCs/>
        </w:rPr>
        <w:t xml:space="preserve">eral en </w:t>
      </w:r>
      <w:r w:rsidR="00AF4185">
        <w:rPr>
          <w:bCs/>
        </w:rPr>
        <w:t>el caso de</w:t>
      </w:r>
      <w:r w:rsidR="00E74825" w:rsidRPr="00D94AFE">
        <w:rPr>
          <w:bCs/>
        </w:rPr>
        <w:t>la UAS</w:t>
      </w:r>
      <w:r w:rsidR="00CD4376">
        <w:rPr>
          <w:bCs/>
        </w:rPr>
        <w:t>,</w:t>
      </w:r>
      <w:r w:rsidR="00E74825" w:rsidRPr="00D94AFE">
        <w:rPr>
          <w:bCs/>
        </w:rPr>
        <w:t xml:space="preserve"> o bien desde la</w:t>
      </w:r>
      <w:r w:rsidR="00891B03">
        <w:rPr>
          <w:bCs/>
        </w:rPr>
        <w:t>s</w:t>
      </w:r>
      <w:r w:rsidR="00E74825" w:rsidRPr="00D94AFE">
        <w:rPr>
          <w:bCs/>
        </w:rPr>
        <w:t xml:space="preserve"> dimensi</w:t>
      </w:r>
      <w:r w:rsidR="00891B03">
        <w:rPr>
          <w:bCs/>
        </w:rPr>
        <w:t>ones</w:t>
      </w:r>
      <w:r w:rsidR="00E74825" w:rsidRPr="00D94AFE">
        <w:rPr>
          <w:bCs/>
        </w:rPr>
        <w:t xml:space="preserve"> administrativa, política o académica.</w:t>
      </w:r>
    </w:p>
    <w:p w:rsidR="00E74825" w:rsidRDefault="00E74825" w:rsidP="00D001B6">
      <w:pPr>
        <w:pStyle w:val="Textoindependiente"/>
        <w:spacing w:after="0" w:line="360" w:lineRule="auto"/>
        <w:ind w:firstLine="601"/>
        <w:jc w:val="both"/>
      </w:pPr>
      <w:r w:rsidRPr="00D94AFE">
        <w:t>El software</w:t>
      </w:r>
      <w:r w:rsidR="00BA4AB3">
        <w:t xml:space="preserve"> utiliz</w:t>
      </w:r>
      <w:r w:rsidR="0057787B">
        <w:t>ado</w:t>
      </w:r>
      <w:r w:rsidRPr="00D94AFE">
        <w:t xml:space="preserve"> para el manejo de datos cualitativos </w:t>
      </w:r>
      <w:r w:rsidR="0057787B">
        <w:t>tiene</w:t>
      </w:r>
      <w:r w:rsidRPr="00D94AFE">
        <w:t xml:space="preserve"> varias funciones</w:t>
      </w:r>
      <w:r w:rsidR="0057787B">
        <w:t xml:space="preserve"> que</w:t>
      </w:r>
      <w:r w:rsidRPr="00D94AFE">
        <w:t xml:space="preserve"> se aplican dependiendo del grado de profundidad que el investigador desee alcanzar en su análisis: estudio exploratorio, estudio comparativo, análisis histórico, estudio de casos y/o construcción de teoría. En este caso se utilizaron todas y lo que </w:t>
      </w:r>
      <w:r>
        <w:t>inició</w:t>
      </w:r>
      <w:r w:rsidRPr="00D94AFE">
        <w:t xml:space="preserve"> como un simple estudio exploratorio concluyó en una construcción teórica</w:t>
      </w:r>
      <w:r w:rsidR="00BC3CFA">
        <w:t>, fue necesario un riguroso manejo de metodología</w:t>
      </w:r>
      <w:r w:rsidR="0012382D">
        <w:t xml:space="preserve"> de datos, cresatividad</w:t>
      </w:r>
      <w:r w:rsidR="00BC3CFA">
        <w:t xml:space="preserve"> y uso del software para llegar a esta construcción.</w:t>
      </w:r>
    </w:p>
    <w:p w:rsidR="00E74825" w:rsidRPr="00D94AFE" w:rsidRDefault="00E74825" w:rsidP="00D001B6">
      <w:pPr>
        <w:pStyle w:val="Textoindependiente"/>
        <w:spacing w:after="0" w:line="360" w:lineRule="auto"/>
        <w:ind w:firstLine="601"/>
        <w:jc w:val="both"/>
      </w:pPr>
      <w:r w:rsidRPr="00D94AFE">
        <w:t xml:space="preserve">La conclusión </w:t>
      </w:r>
      <w:r w:rsidR="00BA4AB3">
        <w:t>principal en</w:t>
      </w:r>
      <w:r w:rsidRPr="00D94AFE">
        <w:t xml:space="preserve"> la primera fase de </w:t>
      </w:r>
      <w:r w:rsidR="00BA4AB3">
        <w:t xml:space="preserve">la </w:t>
      </w:r>
      <w:r w:rsidRPr="00D94AFE">
        <w:t xml:space="preserve">investigación fue que </w:t>
      </w:r>
      <w:r w:rsidR="00BA4AB3">
        <w:t xml:space="preserve">se debe reflexionar </w:t>
      </w:r>
      <w:r w:rsidR="00191334">
        <w:t>sobre</w:t>
      </w:r>
      <w:r w:rsidR="00BA4AB3">
        <w:t xml:space="preserve"> algunos</w:t>
      </w:r>
      <w:r w:rsidRPr="00D94AFE">
        <w:t xml:space="preserve"> elementos</w:t>
      </w:r>
      <w:r w:rsidR="00BA4AB3">
        <w:t xml:space="preserve"> y</w:t>
      </w:r>
      <w:r w:rsidRPr="00D94AFE">
        <w:t xml:space="preserve"> que </w:t>
      </w:r>
      <w:r w:rsidR="00191334">
        <w:t xml:space="preserve">algunas </w:t>
      </w:r>
      <w:r w:rsidRPr="00D94AFE">
        <w:t xml:space="preserve">transformaciones estructurales </w:t>
      </w:r>
      <w:r w:rsidR="0057787B">
        <w:t xml:space="preserve">se están presentando </w:t>
      </w:r>
      <w:r w:rsidRPr="00D94AFE">
        <w:t xml:space="preserve">en la </w:t>
      </w:r>
      <w:r w:rsidRPr="00D94AFE">
        <w:rPr>
          <w:i/>
        </w:rPr>
        <w:t>cultura de los académicos</w:t>
      </w:r>
      <w:r w:rsidRPr="00D94AFE">
        <w:t xml:space="preserve"> de </w:t>
      </w:r>
      <w:r w:rsidR="00191334">
        <w:t>determinados</w:t>
      </w:r>
      <w:r w:rsidRPr="00D94AFE">
        <w:t xml:space="preserve"> grupos sociales</w:t>
      </w:r>
      <w:r w:rsidR="0057787B">
        <w:t xml:space="preserve">, </w:t>
      </w:r>
      <w:r w:rsidR="00191334">
        <w:t>aunque</w:t>
      </w:r>
      <w:r w:rsidRPr="00D94AFE">
        <w:t xml:space="preserve">no de todos como </w:t>
      </w:r>
      <w:r w:rsidR="00590C0B">
        <w:t>sería lo ideal</w:t>
      </w:r>
      <w:r w:rsidRPr="00D94AFE">
        <w:t xml:space="preserve">. </w:t>
      </w:r>
    </w:p>
    <w:p w:rsidR="00E74825" w:rsidRPr="00D94AFE" w:rsidRDefault="00E74825" w:rsidP="00D001B6">
      <w:pPr>
        <w:pStyle w:val="Textoindependiente"/>
        <w:spacing w:after="0" w:line="360" w:lineRule="auto"/>
        <w:ind w:firstLine="601"/>
        <w:jc w:val="both"/>
      </w:pPr>
      <w:r w:rsidRPr="00D94AFE">
        <w:t xml:space="preserve">El siguiente paso fue </w:t>
      </w:r>
      <w:r>
        <w:t>iniciarla construcción de</w:t>
      </w:r>
      <w:r w:rsidRPr="00D94AFE">
        <w:t xml:space="preserve"> conceptos interrelacionados para proponer un modelo integral, </w:t>
      </w:r>
      <w:r w:rsidR="00131821">
        <w:t xml:space="preserve">una </w:t>
      </w:r>
      <w:r w:rsidRPr="00D94AFE">
        <w:t>abstracción teórica que sintetiza</w:t>
      </w:r>
      <w:r w:rsidR="00F155E9">
        <w:t>ra</w:t>
      </w:r>
      <w:r w:rsidRPr="00D94AFE">
        <w:t xml:space="preserve"> las diferentes formas estructurales de la </w:t>
      </w:r>
      <w:r w:rsidRPr="00D94AFE">
        <w:rPr>
          <w:i/>
        </w:rPr>
        <w:t>cultura de los académicos</w:t>
      </w:r>
      <w:r w:rsidRPr="00D94AFE">
        <w:t xml:space="preserve">, </w:t>
      </w:r>
      <w:r w:rsidR="00131821">
        <w:t>la cual tiene</w:t>
      </w:r>
      <w:r w:rsidRPr="00D94AFE">
        <w:t xml:space="preserve"> posibilidades reales de exist</w:t>
      </w:r>
      <w:r w:rsidR="00131821">
        <w:t xml:space="preserve">irdesde </w:t>
      </w:r>
      <w:r w:rsidRPr="00D94AFE">
        <w:t>las condiciones de la UAS.</w:t>
      </w:r>
    </w:p>
    <w:p w:rsidR="00E74825" w:rsidRDefault="00E74825" w:rsidP="00D001B6">
      <w:pPr>
        <w:pStyle w:val="Textoindependiente"/>
        <w:spacing w:after="0" w:line="360" w:lineRule="auto"/>
        <w:ind w:firstLine="601"/>
        <w:jc w:val="both"/>
      </w:pPr>
      <w:r w:rsidRPr="00D94AFE">
        <w:t>Cuando los informantes clave hablaban de sus trayectorias académicas, de cómo la apertura institucional ante sectores empresariales y gubernamentales y las relaciones interinstitucionales</w:t>
      </w:r>
      <w:r>
        <w:t xml:space="preserve"> tienen lugar</w:t>
      </w:r>
      <w:r w:rsidRPr="00D94AFE">
        <w:t xml:space="preserve">, </w:t>
      </w:r>
      <w:r>
        <w:t>expresaron ser</w:t>
      </w:r>
      <w:r w:rsidRPr="00D94AFE">
        <w:t xml:space="preserve"> lazos que se tienden a partir de lineamientos propuestos</w:t>
      </w:r>
      <w:r>
        <w:t xml:space="preserve"> por</w:t>
      </w:r>
      <w:r w:rsidRPr="00D94AFE">
        <w:t xml:space="preserve"> las políticas internacionales y nacionales para el desarrollo de la ES</w:t>
      </w:r>
      <w:r w:rsidR="00D1020B">
        <w:t>,algo</w:t>
      </w:r>
      <w:r w:rsidRPr="00D94AFE">
        <w:t xml:space="preserve"> que han p</w:t>
      </w:r>
      <w:r w:rsidR="00D1020B">
        <w:t>odido</w:t>
      </w:r>
      <w:r w:rsidRPr="00D94AFE">
        <w:t xml:space="preserve"> aplicar en programas de financiamiento para el desarrollo de sus </w:t>
      </w:r>
      <w:r w:rsidRPr="00D94AFE">
        <w:lastRenderedPageBreak/>
        <w:t>proyectos de investigación</w:t>
      </w:r>
      <w:r w:rsidR="00AC1C0A">
        <w:t xml:space="preserve">. </w:t>
      </w:r>
      <w:r w:rsidR="00F155E9">
        <w:t>Esa es la manera como</w:t>
      </w:r>
      <w:r w:rsidR="00AC1C0A">
        <w:t xml:space="preserve"> hablan</w:t>
      </w:r>
      <w:r w:rsidRPr="00D94AFE">
        <w:t xml:space="preserve"> de los procesos mediante los cuales ellos mismos se han ido convirtiendo en líderes y </w:t>
      </w:r>
      <w:r w:rsidR="00F155E9">
        <w:t xml:space="preserve">la forma </w:t>
      </w:r>
      <w:r w:rsidRPr="00D94AFE">
        <w:t>c</w:t>
      </w:r>
      <w:r w:rsidR="00F155E9">
        <w:t>o</w:t>
      </w:r>
      <w:r w:rsidRPr="00D94AFE">
        <w:t>mo se ha</w:t>
      </w:r>
      <w:r w:rsidR="00F155E9">
        <w:t>n</w:t>
      </w:r>
      <w:r w:rsidRPr="00D94AFE">
        <w:t xml:space="preserve"> configura</w:t>
      </w:r>
      <w:r w:rsidR="00F155E9">
        <w:t>do</w:t>
      </w:r>
      <w:r w:rsidRPr="00D94AFE">
        <w:t xml:space="preserve"> sus grupos y redes que </w:t>
      </w:r>
      <w:r w:rsidR="00AC1C0A">
        <w:t xml:space="preserve">ahora </w:t>
      </w:r>
      <w:r w:rsidRPr="00D94AFE">
        <w:t>cons</w:t>
      </w:r>
      <w:r>
        <w:t>tituyen su capital social.S</w:t>
      </w:r>
      <w:r w:rsidRPr="00D94AFE">
        <w:t xml:space="preserve">us discursos dan elementos para inferir que cuando la </w:t>
      </w:r>
      <w:r w:rsidRPr="00D94AFE">
        <w:rPr>
          <w:i/>
        </w:rPr>
        <w:t>cultura de los académicos</w:t>
      </w:r>
      <w:r w:rsidRPr="00D94AFE">
        <w:t xml:space="preserve"> de un grupo social se transforma estructuralmente, ese hecho incide en la forma de producir y generar nuevos conocimientos</w:t>
      </w:r>
      <w:r w:rsidR="00582DED">
        <w:t>,</w:t>
      </w:r>
      <w:r w:rsidRPr="00D94AFE">
        <w:t xml:space="preserve"> lo cual a su vez impacta en la transformación del currículo que dicho grupo diseña, administra y opera</w:t>
      </w:r>
      <w:r w:rsidR="00EA13D7">
        <w:t xml:space="preserve">. En este </w:t>
      </w:r>
      <w:r w:rsidRPr="00D94AFE">
        <w:t>caso</w:t>
      </w:r>
      <w:r w:rsidR="002F4EB1">
        <w:t>,</w:t>
      </w:r>
      <w:r w:rsidRPr="00D94AFE">
        <w:t xml:space="preserve"> la apertura de nuevos programas formativos que se desprenden de las carreras tradicionales</w:t>
      </w:r>
      <w:r w:rsidR="002F4EB1">
        <w:t xml:space="preserve"> tiene mucho peso</w:t>
      </w:r>
      <w:r w:rsidRPr="00D94AFE">
        <w:t>. Se desprenden, pero no las desplazan, ya que las carreras tradicionales siguen existiendo y presentando una demanda social que justifica su existencia</w:t>
      </w:r>
      <w:r w:rsidR="004841B7">
        <w:t>, e</w:t>
      </w:r>
      <w:r w:rsidR="000848C6">
        <w:t xml:space="preserve">n el caso de la UAS, </w:t>
      </w:r>
      <w:r w:rsidR="003F7A70">
        <w:t>d</w:t>
      </w:r>
      <w:r w:rsidR="000848C6">
        <w:t>el grupo académico que operaba en la m</w:t>
      </w:r>
      <w:r w:rsidR="003F7A70">
        <w:t>a</w:t>
      </w:r>
      <w:r w:rsidR="000848C6">
        <w:t>estr</w:t>
      </w:r>
      <w:r w:rsidR="003F7A70">
        <w:t>í</w:t>
      </w:r>
      <w:r w:rsidR="000848C6">
        <w:t>a de historia regiona</w:t>
      </w:r>
      <w:r w:rsidR="003F7A70">
        <w:t>lse desprendió al licenciatura de Estudios Internacionales y sus maestrías, cosa similar ocurrió en la Facultad de Ingeniería Civil</w:t>
      </w:r>
      <w:r w:rsidR="004841B7">
        <w:t>, en la que surgieron programas de posgrado de computación entre otras.</w:t>
      </w:r>
      <w:r w:rsidRPr="00D94AFE">
        <w:t xml:space="preserve">Estas últimas son operadas por los grupos de académicos </w:t>
      </w:r>
      <w:r w:rsidR="002F4EB1">
        <w:t xml:space="preserve">que están </w:t>
      </w:r>
      <w:r w:rsidRPr="00D94AFE">
        <w:t>más arraigados a su identidad disciplinaria.</w:t>
      </w:r>
    </w:p>
    <w:p w:rsidR="00E74825" w:rsidRPr="00D94AFE" w:rsidRDefault="00E74825" w:rsidP="00D001B6">
      <w:pPr>
        <w:pStyle w:val="Textoindependiente"/>
        <w:spacing w:after="0" w:line="360" w:lineRule="auto"/>
        <w:ind w:firstLine="601"/>
        <w:jc w:val="both"/>
      </w:pPr>
      <w:r w:rsidRPr="00D94AFE">
        <w:t>Todos es</w:t>
      </w:r>
      <w:r w:rsidR="002F4EB1">
        <w:t>t</w:t>
      </w:r>
      <w:r w:rsidRPr="00D94AFE">
        <w:t xml:space="preserve">os hechos concatenados </w:t>
      </w:r>
      <w:r w:rsidR="002F4EB1">
        <w:t>han ido</w:t>
      </w:r>
      <w:r w:rsidRPr="00D94AFE">
        <w:t xml:space="preserve"> delimitando</w:t>
      </w:r>
      <w:r w:rsidR="001639A9">
        <w:t xml:space="preserve"> los</w:t>
      </w:r>
      <w:r w:rsidRPr="00D94AFE">
        <w:rPr>
          <w:i/>
        </w:rPr>
        <w:t>procesos socioculturales de transformación curricular</w:t>
      </w:r>
      <w:r w:rsidRPr="00D94AFE">
        <w:t xml:space="preserve">, traducidos en la </w:t>
      </w:r>
      <w:r w:rsidRPr="00D94AFE">
        <w:rPr>
          <w:i/>
        </w:rPr>
        <w:t>selección</w:t>
      </w:r>
      <w:r w:rsidRPr="00D94AFE">
        <w:t xml:space="preserve"> y la </w:t>
      </w:r>
      <w:r w:rsidRPr="00D94AFE">
        <w:rPr>
          <w:i/>
        </w:rPr>
        <w:t>enmarcación</w:t>
      </w:r>
      <w:r w:rsidRPr="00D94AFE">
        <w:t xml:space="preserve"> del conocimiento incluido </w:t>
      </w:r>
      <w:r w:rsidR="00415EEF">
        <w:t xml:space="preserve">en </w:t>
      </w:r>
      <w:r w:rsidRPr="00D94AFE">
        <w:t xml:space="preserve">el currículo según la interpretación </w:t>
      </w:r>
      <w:r w:rsidR="001639A9">
        <w:t>de</w:t>
      </w:r>
      <w:r w:rsidRPr="00D94AFE">
        <w:t>BasilBernstein (1993)sobre los procesos de toma de decisiones durante el diseño y operación de los currículos</w:t>
      </w:r>
      <w:r w:rsidR="001639A9">
        <w:t>,así como de</w:t>
      </w:r>
      <w:r w:rsidRPr="00D94AFE">
        <w:t xml:space="preserve"> Michael Gibbons</w:t>
      </w:r>
      <w:r w:rsidR="004841B7" w:rsidRPr="004841B7">
        <w:rPr>
          <w:i/>
        </w:rPr>
        <w:t>et. al</w:t>
      </w:r>
      <w:r w:rsidR="004841B7">
        <w:t>.</w:t>
      </w:r>
      <w:r w:rsidR="00652A20">
        <w:t xml:space="preserve"> (1997)</w:t>
      </w:r>
      <w:r w:rsidRPr="00D94AFE">
        <w:t>, Burton Clark</w:t>
      </w:r>
      <w:r w:rsidR="00652A20">
        <w:t xml:space="preserve"> (1997)</w:t>
      </w:r>
      <w:r w:rsidRPr="00D94AFE">
        <w:t xml:space="preserve"> y Rocío Grediaga</w:t>
      </w:r>
      <w:r w:rsidR="00652A20">
        <w:t xml:space="preserve"> (2001)</w:t>
      </w:r>
      <w:r w:rsidRPr="00D94AFE">
        <w:t>.</w:t>
      </w:r>
    </w:p>
    <w:p w:rsidR="00E74825" w:rsidRPr="00D94AFE" w:rsidRDefault="00D1632F" w:rsidP="00D001B6">
      <w:pPr>
        <w:pStyle w:val="Textoindependiente"/>
        <w:spacing w:after="0" w:line="360" w:lineRule="auto"/>
        <w:ind w:firstLine="601"/>
        <w:jc w:val="both"/>
      </w:pPr>
      <w:r>
        <w:t>Sin embargo, existen</w:t>
      </w:r>
      <w:r w:rsidR="00E74825" w:rsidRPr="00D94AFE">
        <w:t xml:space="preserve"> diferencias entre </w:t>
      </w:r>
      <w:r>
        <w:t xml:space="preserve">los </w:t>
      </w:r>
      <w:r w:rsidR="000848C6">
        <w:t>procesos de selección y enmarcación</w:t>
      </w:r>
      <w:r w:rsidR="00E74825" w:rsidRPr="00D94AFE">
        <w:t xml:space="preserve"> que inciden en los movimientos curriculares </w:t>
      </w:r>
      <w:r>
        <w:t xml:space="preserve">de acuerdo a </w:t>
      </w:r>
      <w:r w:rsidR="00E74825" w:rsidRPr="00D94AFE">
        <w:t>las condiciones de cada grupo de académicos que los operan</w:t>
      </w:r>
      <w:r>
        <w:t>. De esa forma</w:t>
      </w:r>
      <w:r w:rsidR="00E74825" w:rsidRPr="00D94AFE">
        <w:t xml:space="preserve"> se tuvo que adoptar el término </w:t>
      </w:r>
      <w:r w:rsidR="00E74825" w:rsidRPr="00D94AFE">
        <w:rPr>
          <w:i/>
        </w:rPr>
        <w:t>transformación</w:t>
      </w:r>
      <w:r>
        <w:rPr>
          <w:i/>
        </w:rPr>
        <w:t>,</w:t>
      </w:r>
      <w:r w:rsidR="00E74825" w:rsidRPr="00D94AFE">
        <w:t xml:space="preserve"> como la categoría que incluye ya sea un simple </w:t>
      </w:r>
      <w:r w:rsidR="00E74825" w:rsidRPr="00D94AFE">
        <w:rPr>
          <w:i/>
        </w:rPr>
        <w:t>cambio</w:t>
      </w:r>
      <w:r w:rsidR="00E74825" w:rsidRPr="00D94AFE">
        <w:t xml:space="preserve">, una </w:t>
      </w:r>
      <w:r w:rsidR="00E74825" w:rsidRPr="00D94AFE">
        <w:rPr>
          <w:i/>
        </w:rPr>
        <w:t>innovación</w:t>
      </w:r>
      <w:r w:rsidR="00E74825" w:rsidRPr="00D94AFE">
        <w:t xml:space="preserve"> o una </w:t>
      </w:r>
      <w:r w:rsidR="00E74825" w:rsidRPr="00D94AFE">
        <w:rPr>
          <w:i/>
        </w:rPr>
        <w:t>reforma</w:t>
      </w:r>
      <w:r w:rsidR="00E74825" w:rsidRPr="00D94AFE">
        <w:t xml:space="preserve"> curricular</w:t>
      </w:r>
      <w:r>
        <w:t>,</w:t>
      </w:r>
      <w:r w:rsidR="00E74825" w:rsidRPr="00D94AFE">
        <w:t xml:space="preserve"> estableciendo </w:t>
      </w:r>
      <w:r>
        <w:t xml:space="preserve">así </w:t>
      </w:r>
      <w:r w:rsidR="00E74825" w:rsidRPr="00D94AFE">
        <w:t>una clara delimitación entre esos conceptos</w:t>
      </w:r>
      <w:r>
        <w:t xml:space="preserve"> en</w:t>
      </w:r>
      <w:r w:rsidR="00E74825" w:rsidRPr="00D94AFE">
        <w:t xml:space="preserve"> la bibliografía de la ANUIES (ANUIES</w:t>
      </w:r>
      <w:r w:rsidR="00C52BB4">
        <w:t xml:space="preserve">, </w:t>
      </w:r>
      <w:r w:rsidR="00E74825" w:rsidRPr="00D94AFE">
        <w:t>2002</w:t>
      </w:r>
      <w:r w:rsidR="000848C6">
        <w:t>).</w:t>
      </w:r>
    </w:p>
    <w:p w:rsidR="00E74825" w:rsidRPr="00D94AFE" w:rsidRDefault="00582DED" w:rsidP="00D001B6">
      <w:pPr>
        <w:pStyle w:val="Textoindependiente"/>
        <w:spacing w:after="0" w:line="360" w:lineRule="auto"/>
        <w:ind w:firstLine="601"/>
        <w:jc w:val="both"/>
      </w:pPr>
      <w:r>
        <w:t>Fue necesario</w:t>
      </w:r>
      <w:r w:rsidR="00E74825" w:rsidRPr="00D94AFE">
        <w:t xml:space="preserve"> visualizar </w:t>
      </w:r>
      <w:r>
        <w:t>e</w:t>
      </w:r>
      <w:r w:rsidR="00E74825" w:rsidRPr="00D94AFE">
        <w:t>l currículo en movimiento como eje de cambios no exentos de contradicciones y enfrentamientos</w:t>
      </w:r>
      <w:r w:rsidR="005551F1">
        <w:t>,</w:t>
      </w:r>
      <w:r w:rsidR="00E74825" w:rsidRPr="00D94AFE">
        <w:t xml:space="preserve"> que tienen que ver con la toma de decisiones respecto a la selección de contenidos del currículo, sustento del espacio social y laboral de los actores, quienes defienden tanto sus concepciones científicas, como su posición social y laboral en el centro de trabajo.</w:t>
      </w:r>
    </w:p>
    <w:p w:rsidR="00E74825" w:rsidRPr="00D94AFE" w:rsidRDefault="00E74825" w:rsidP="00D001B6">
      <w:pPr>
        <w:pStyle w:val="Textoindependiente"/>
        <w:spacing w:after="0" w:line="360" w:lineRule="auto"/>
        <w:ind w:firstLine="601"/>
        <w:jc w:val="both"/>
      </w:pPr>
      <w:r w:rsidRPr="00D94AFE">
        <w:lastRenderedPageBreak/>
        <w:t>Por ello, durante el desarrollo de la investigación que aquí se reseña, se sintetizaron los planteamientos de ambos autores (Clark</w:t>
      </w:r>
      <w:r w:rsidR="001102EA">
        <w:t>, 1997</w:t>
      </w:r>
      <w:r w:rsidRPr="00D94AFE">
        <w:t xml:space="preserve"> y Grediaga</w:t>
      </w:r>
      <w:r w:rsidR="001102EA">
        <w:t>, 1997</w:t>
      </w:r>
      <w:r w:rsidRPr="00D94AFE">
        <w:t>)</w:t>
      </w:r>
      <w:r w:rsidR="005551F1">
        <w:t xml:space="preserve">; </w:t>
      </w:r>
      <w:r w:rsidR="00582DED">
        <w:t xml:space="preserve">y </w:t>
      </w:r>
      <w:r w:rsidRPr="00D94AFE">
        <w:t>no s</w:t>
      </w:r>
      <w:r w:rsidR="005551F1">
        <w:t>o</w:t>
      </w:r>
      <w:r w:rsidRPr="00D94AFE">
        <w:t xml:space="preserve">lo se analizó la </w:t>
      </w:r>
      <w:r w:rsidRPr="00D94AFE">
        <w:rPr>
          <w:i/>
        </w:rPr>
        <w:t>cultura académica</w:t>
      </w:r>
      <w:r w:rsidR="005551F1">
        <w:rPr>
          <w:i/>
        </w:rPr>
        <w:t>,</w:t>
      </w:r>
      <w:r w:rsidRPr="00D94AFE">
        <w:t xml:space="preserve"> sino que se pretendió lograr una visión más integral, construir una síntesis que derivara en un nuevo modelo teórico explicativo, al asumir que </w:t>
      </w:r>
      <w:r w:rsidRPr="00D94AFE">
        <w:rPr>
          <w:i/>
        </w:rPr>
        <w:t>la cultura de los académicos</w:t>
      </w:r>
      <w:r w:rsidRPr="00D94AFE">
        <w:t xml:space="preserve"> posee mínimamente </w:t>
      </w:r>
      <w:r w:rsidRPr="00D94AFE">
        <w:rPr>
          <w:i/>
        </w:rPr>
        <w:t>tres esferas de manifestación</w:t>
      </w:r>
      <w:r w:rsidRPr="00D94AFE">
        <w:t xml:space="preserve"> en constante conflicto (académica, administrativa y política) y en cada una de ellas una </w:t>
      </w:r>
      <w:r w:rsidRPr="00D94AFE">
        <w:rPr>
          <w:i/>
        </w:rPr>
        <w:t>estructura sistémica</w:t>
      </w:r>
      <w:r w:rsidRPr="00D94AFE">
        <w:t xml:space="preserve"> con tres componentes: </w:t>
      </w:r>
      <w:r w:rsidRPr="00D94AFE">
        <w:rPr>
          <w:i/>
        </w:rPr>
        <w:t>contextual, institucional y epistémico</w:t>
      </w:r>
      <w:r w:rsidR="005551F1">
        <w:rPr>
          <w:i/>
        </w:rPr>
        <w:t>.</w:t>
      </w:r>
      <w:r w:rsidR="005551F1">
        <w:t>Este</w:t>
      </w:r>
      <w:r w:rsidRPr="00D94AFE">
        <w:t xml:space="preserve"> último hace alusión a la fuente del conocimiento desde la cual los académicos nutren sus esquemas explicativos sobre el universo y en particular sobre su quehacer científico y docente. </w:t>
      </w:r>
    </w:p>
    <w:p w:rsidR="00E74825" w:rsidRPr="00D94AFE" w:rsidRDefault="00E74825" w:rsidP="00D001B6">
      <w:pPr>
        <w:pStyle w:val="Textoindependiente"/>
        <w:spacing w:after="0" w:line="360" w:lineRule="auto"/>
        <w:ind w:firstLine="601"/>
        <w:jc w:val="both"/>
      </w:pPr>
      <w:r w:rsidRPr="00D94AFE">
        <w:t xml:space="preserve">La síntesis dialéctica entre los postulados de Clark y Grediaga se construyó </w:t>
      </w:r>
      <w:r w:rsidR="00B6043F">
        <w:t>al</w:t>
      </w:r>
      <w:r w:rsidRPr="00D94AFE">
        <w:t xml:space="preserve"> asumir </w:t>
      </w:r>
      <w:r w:rsidR="00B6043F">
        <w:t>que los</w:t>
      </w:r>
      <w:r w:rsidRPr="00D94AFE">
        <w:t xml:space="preserve"> componentes válidos de la estructura cultural de los académicos </w:t>
      </w:r>
      <w:r w:rsidR="00B6043F">
        <w:t>eran</w:t>
      </w:r>
      <w:r w:rsidRPr="00D94AFE">
        <w:t xml:space="preserve"> la institución y el contexto</w:t>
      </w:r>
      <w:r w:rsidR="00B6043F">
        <w:t>;</w:t>
      </w:r>
      <w:r w:rsidRPr="00D94AFE">
        <w:t xml:space="preserve"> ambos autores los incluyen</w:t>
      </w:r>
      <w:r w:rsidR="00B6043F">
        <w:t>,</w:t>
      </w:r>
      <w:r w:rsidRPr="00D94AFE">
        <w:t xml:space="preserve"> mientras que el tercero en conflicto (las disciplinas según Clark</w:t>
      </w:r>
      <w:r w:rsidR="00B6043F">
        <w:t>,</w:t>
      </w:r>
      <w:r w:rsidRPr="00D94AFE">
        <w:t xml:space="preserve"> o las trayectorias según Grediaga) se sustituyó por el aquí denominado </w:t>
      </w:r>
      <w:r w:rsidRPr="00D94AFE">
        <w:rPr>
          <w:i/>
        </w:rPr>
        <w:t>componente epistémico</w:t>
      </w:r>
      <w:r w:rsidRPr="00D94AFE">
        <w:t xml:space="preserve">, el cual engloba a ambos en conflicto (disciplinas y trayectorias).  </w:t>
      </w:r>
    </w:p>
    <w:p w:rsidR="00E74825" w:rsidRPr="00D94AFE" w:rsidRDefault="00E74825" w:rsidP="00D001B6">
      <w:pPr>
        <w:pStyle w:val="Textoindependiente"/>
        <w:spacing w:after="0" w:line="360" w:lineRule="auto"/>
        <w:ind w:firstLine="601"/>
        <w:jc w:val="both"/>
      </w:pPr>
      <w:r w:rsidRPr="00D94AFE">
        <w:t xml:space="preserve">Así, según ese </w:t>
      </w:r>
      <w:r w:rsidRPr="00D94AFE">
        <w:rPr>
          <w:i/>
        </w:rPr>
        <w:t>nuevo modelo estructural de la cultura de los académicos en construcción</w:t>
      </w:r>
      <w:r w:rsidRPr="00D94AFE">
        <w:t xml:space="preserve">, el componente </w:t>
      </w:r>
      <w:r w:rsidRPr="00D94AFE">
        <w:rPr>
          <w:i/>
        </w:rPr>
        <w:t>epistémico</w:t>
      </w:r>
      <w:r w:rsidRPr="00D94AFE">
        <w:t xml:space="preserve"> se comporta de tal forma que su variación puede ser registrada utilizando una escala en cuyo primer extremo se coloca la propuesta de Clark (componente disciplinario) y en el otro, la propuesta de Grediaga</w:t>
      </w:r>
      <w:r w:rsidR="001102EA">
        <w:t>, (1999) trayectoria</w:t>
      </w:r>
      <w:r w:rsidRPr="00D94AFE">
        <w:t xml:space="preserve">. </w:t>
      </w:r>
    </w:p>
    <w:p w:rsidR="00E74825" w:rsidRPr="00D94AFE" w:rsidRDefault="00E74825" w:rsidP="00D001B6">
      <w:pPr>
        <w:pStyle w:val="Textoindependiente"/>
        <w:spacing w:after="0" w:line="360" w:lineRule="auto"/>
        <w:ind w:firstLine="601"/>
        <w:jc w:val="both"/>
        <w:rPr>
          <w:lang w:val="es-MX"/>
        </w:rPr>
      </w:pPr>
      <w:r w:rsidRPr="00D94AFE">
        <w:t>El logro fue poder contar con algunos conceptos básicos</w:t>
      </w:r>
      <w:r w:rsidR="00B6043F">
        <w:t>,</w:t>
      </w:r>
      <w:r w:rsidRPr="00D94AFE">
        <w:t xml:space="preserve"> entre los que destaca el significado de </w:t>
      </w:r>
      <w:r w:rsidRPr="00D94AFE">
        <w:rPr>
          <w:i/>
        </w:rPr>
        <w:t>conocimiento</w:t>
      </w:r>
      <w:r w:rsidRPr="00D94AFE">
        <w:t>, ya no como una noción sino como toda una construcción conceptual sustentada, que permitió visualizar a los conocimientos científicos más recientemente producidos en todos los ámbitos disciplinarios desde sus dos dimensiones (estática y dinámica); es decir</w:t>
      </w:r>
      <w:r w:rsidR="00B6043F">
        <w:t>,</w:t>
      </w:r>
      <w:r w:rsidRPr="00D94AFE">
        <w:t xml:space="preserve"> al </w:t>
      </w:r>
      <w:r w:rsidRPr="00D94AFE">
        <w:rPr>
          <w:i/>
        </w:rPr>
        <w:t>conocimiento</w:t>
      </w:r>
      <w:r w:rsidR="00B6043F">
        <w:t xml:space="preserve">ya </w:t>
      </w:r>
      <w:r w:rsidRPr="00D94AFE">
        <w:t xml:space="preserve">se le concebía como un producto y un proceso, lo cual resultó bastante útil, pues </w:t>
      </w:r>
      <w:r w:rsidR="00B6043F">
        <w:t>hay que recordar</w:t>
      </w:r>
      <w:r w:rsidRPr="00D94AFE">
        <w:rPr>
          <w:lang w:val="es-MX"/>
        </w:rPr>
        <w:t xml:space="preserve"> que se tenía como objeto de estudio al </w:t>
      </w:r>
      <w:r w:rsidRPr="00D94AFE">
        <w:rPr>
          <w:i/>
          <w:lang w:val="es-MX"/>
        </w:rPr>
        <w:t>currículo</w:t>
      </w:r>
      <w:r w:rsidRPr="00D94AFE">
        <w:rPr>
          <w:lang w:val="es-MX"/>
        </w:rPr>
        <w:t xml:space="preserve"> desde sus procesos de transformación hacia los currículos </w:t>
      </w:r>
      <w:r w:rsidRPr="00D94AFE">
        <w:rPr>
          <w:i/>
          <w:lang w:val="es-MX"/>
        </w:rPr>
        <w:t>flexibles, abiertos e integrados</w:t>
      </w:r>
      <w:r w:rsidR="00B6043F">
        <w:rPr>
          <w:i/>
          <w:lang w:val="es-MX"/>
        </w:rPr>
        <w:t>,</w:t>
      </w:r>
      <w:r w:rsidRPr="00D94AFE">
        <w:rPr>
          <w:lang w:val="es-MX"/>
        </w:rPr>
        <w:t xml:space="preserve"> y al aglutinar autores que hablaran acerca de los procesos de </w:t>
      </w:r>
      <w:r w:rsidRPr="00D94AFE">
        <w:rPr>
          <w:i/>
          <w:lang w:val="es-MX"/>
        </w:rPr>
        <w:t>flexibilización curricular</w:t>
      </w:r>
      <w:r w:rsidRPr="00D94AFE">
        <w:rPr>
          <w:lang w:val="es-MX"/>
        </w:rPr>
        <w:t xml:space="preserve"> se encontró que </w:t>
      </w:r>
      <w:r w:rsidR="00B6043F">
        <w:rPr>
          <w:lang w:val="es-MX"/>
        </w:rPr>
        <w:t>e</w:t>
      </w:r>
      <w:r w:rsidRPr="00D94AFE">
        <w:rPr>
          <w:lang w:val="es-MX"/>
        </w:rPr>
        <w:t xml:space="preserve">stos se dan en torno al eje </w:t>
      </w:r>
      <w:r w:rsidR="00B6043F">
        <w:rPr>
          <w:lang w:val="es-MX"/>
        </w:rPr>
        <w:t xml:space="preserve">del </w:t>
      </w:r>
      <w:r w:rsidRPr="00D94AFE">
        <w:rPr>
          <w:i/>
          <w:lang w:val="es-MX"/>
        </w:rPr>
        <w:t>conocimiento</w:t>
      </w:r>
      <w:r w:rsidRPr="00D94AFE">
        <w:t>(Contreras, G.</w:t>
      </w:r>
      <w:r w:rsidR="00C52BB4">
        <w:t xml:space="preserve">, </w:t>
      </w:r>
      <w:r w:rsidRPr="00D94AFE">
        <w:t>2002).</w:t>
      </w:r>
    </w:p>
    <w:p w:rsidR="00E74825" w:rsidRPr="00D94AFE" w:rsidRDefault="00B6043F" w:rsidP="00D001B6">
      <w:pPr>
        <w:pStyle w:val="Textoindependiente"/>
        <w:spacing w:after="0" w:line="360" w:lineRule="auto"/>
        <w:ind w:firstLine="601"/>
        <w:jc w:val="both"/>
        <w:rPr>
          <w:lang w:val="es-MX"/>
        </w:rPr>
      </w:pPr>
      <w:r>
        <w:rPr>
          <w:lang w:val="es-MX"/>
        </w:rPr>
        <w:t>Asimismo s</w:t>
      </w:r>
      <w:r w:rsidR="00E74825" w:rsidRPr="00D94AFE">
        <w:rPr>
          <w:lang w:val="es-MX"/>
        </w:rPr>
        <w:t xml:space="preserve">e encontró que la </w:t>
      </w:r>
      <w:r w:rsidR="00E74825" w:rsidRPr="00D94AFE">
        <w:rPr>
          <w:i/>
          <w:lang w:val="es-MX"/>
        </w:rPr>
        <w:t>flexibilidad</w:t>
      </w:r>
      <w:r w:rsidR="00E74825" w:rsidRPr="00D94AFE">
        <w:rPr>
          <w:lang w:val="es-MX"/>
        </w:rPr>
        <w:t xml:space="preserve"> es el producto de un amplio proceso de participación de los actores del conocimiento que traspasa tanto los límites físicos de las </w:t>
      </w:r>
      <w:r w:rsidR="00E74825" w:rsidRPr="00D94AFE">
        <w:rPr>
          <w:lang w:val="es-MX"/>
        </w:rPr>
        <w:lastRenderedPageBreak/>
        <w:t xml:space="preserve">IES como de las empresas, las dependencias gubernamentales y las agencias internacionales, </w:t>
      </w:r>
      <w:r>
        <w:rPr>
          <w:lang w:val="es-MX"/>
        </w:rPr>
        <w:t xml:space="preserve">y </w:t>
      </w:r>
      <w:r w:rsidR="00E74825" w:rsidRPr="00D94AFE">
        <w:rPr>
          <w:lang w:val="es-MX"/>
        </w:rPr>
        <w:t>que consiste en concebir al conocimiento en forma dinámica</w:t>
      </w:r>
      <w:r>
        <w:rPr>
          <w:lang w:val="es-MX"/>
        </w:rPr>
        <w:t>:</w:t>
      </w:r>
      <w:r w:rsidR="00E74825" w:rsidRPr="00D94AFE">
        <w:rPr>
          <w:lang w:val="es-MX"/>
        </w:rPr>
        <w:t xml:space="preserve"> ser proclives </w:t>
      </w:r>
      <w:r>
        <w:rPr>
          <w:lang w:val="es-MX"/>
        </w:rPr>
        <w:t>hacia</w:t>
      </w:r>
      <w:r w:rsidR="00E74825" w:rsidRPr="00D94AFE">
        <w:rPr>
          <w:lang w:val="es-MX"/>
        </w:rPr>
        <w:t xml:space="preserve"> la transformación constante; considerar los procesos de construcción de nuevos conocimientos en su dimensión social</w:t>
      </w:r>
      <w:r>
        <w:rPr>
          <w:lang w:val="es-MX"/>
        </w:rPr>
        <w:t>, la cual</w:t>
      </w:r>
      <w:r w:rsidR="00E74825" w:rsidRPr="00D94AFE">
        <w:rPr>
          <w:lang w:val="es-MX"/>
        </w:rPr>
        <w:t xml:space="preserve"> puede llegar a alcanzar altos niveles de sustentabilidad</w:t>
      </w:r>
      <w:r>
        <w:rPr>
          <w:lang w:val="es-MX"/>
        </w:rPr>
        <w:t xml:space="preserve"> a partir de </w:t>
      </w:r>
      <w:r w:rsidR="00E74825" w:rsidRPr="00D94AFE">
        <w:rPr>
          <w:lang w:val="es-MX"/>
        </w:rPr>
        <w:t>la integración de diversas formas de participación de los actores de los currículos de la IES.</w:t>
      </w:r>
    </w:p>
    <w:p w:rsidR="00E74825" w:rsidRPr="00D94AFE" w:rsidRDefault="006534DB" w:rsidP="00D001B6">
      <w:pPr>
        <w:pStyle w:val="Textoindependiente"/>
        <w:spacing w:after="0" w:line="360" w:lineRule="auto"/>
        <w:ind w:firstLine="601"/>
        <w:jc w:val="both"/>
        <w:rPr>
          <w:lang w:val="es-MX"/>
        </w:rPr>
      </w:pPr>
      <w:r>
        <w:rPr>
          <w:lang w:val="es-MX"/>
        </w:rPr>
        <w:t>Dichos p</w:t>
      </w:r>
      <w:r w:rsidR="00E74825" w:rsidRPr="00D94AFE">
        <w:rPr>
          <w:lang w:val="es-MX"/>
        </w:rPr>
        <w:t xml:space="preserve">rocesos de transformación curricular se impone en esta época de transición, </w:t>
      </w:r>
      <w:r w:rsidR="004C0432">
        <w:rPr>
          <w:lang w:val="es-MX"/>
        </w:rPr>
        <w:t>cuando</w:t>
      </w:r>
      <w:r w:rsidR="00E74825" w:rsidRPr="00D94AFE">
        <w:rPr>
          <w:lang w:val="es-MX"/>
        </w:rPr>
        <w:t xml:space="preserve"> se resquebraja el paradigma científico tradicional, </w:t>
      </w:r>
      <w:r w:rsidR="004C0432">
        <w:rPr>
          <w:lang w:val="es-MX"/>
        </w:rPr>
        <w:t>en cuyo</w:t>
      </w:r>
      <w:r w:rsidR="00E74825" w:rsidRPr="00D94AFE">
        <w:rPr>
          <w:lang w:val="es-MX"/>
        </w:rPr>
        <w:t xml:space="preserve"> seno surgen nuevos </w:t>
      </w:r>
      <w:r w:rsidR="00E74825" w:rsidRPr="00D94AFE">
        <w:rPr>
          <w:i/>
          <w:lang w:val="es-MX"/>
        </w:rPr>
        <w:t>modos</w:t>
      </w:r>
      <w:r w:rsidR="00E74825" w:rsidRPr="00D94AFE">
        <w:rPr>
          <w:lang w:val="es-MX"/>
        </w:rPr>
        <w:t xml:space="preserve"> de producir conocimiento. </w:t>
      </w:r>
    </w:p>
    <w:p w:rsidR="00E74825" w:rsidRPr="00D94AFE" w:rsidRDefault="00E74825" w:rsidP="00D001B6">
      <w:pPr>
        <w:pStyle w:val="Textoindependiente"/>
        <w:spacing w:after="0" w:line="360" w:lineRule="auto"/>
        <w:ind w:firstLine="601"/>
        <w:jc w:val="both"/>
        <w:rPr>
          <w:lang w:val="es-MX"/>
        </w:rPr>
      </w:pPr>
      <w:r w:rsidRPr="00D94AFE">
        <w:rPr>
          <w:lang w:val="es-MX"/>
        </w:rPr>
        <w:t>Es</w:t>
      </w:r>
      <w:r w:rsidR="004C0432">
        <w:rPr>
          <w:lang w:val="es-MX"/>
        </w:rPr>
        <w:t>t</w:t>
      </w:r>
      <w:r w:rsidRPr="00D94AFE">
        <w:rPr>
          <w:lang w:val="es-MX"/>
        </w:rPr>
        <w:t>o sirvió para configurar con firmeza el marco teórico e implicar en él lo que Gibbons</w:t>
      </w:r>
      <w:r w:rsidR="00290919" w:rsidRPr="00290919">
        <w:rPr>
          <w:i/>
          <w:lang w:val="es-MX"/>
        </w:rPr>
        <w:t>et. al.</w:t>
      </w:r>
      <w:r w:rsidRPr="00D94AFE">
        <w:rPr>
          <w:lang w:val="es-MX"/>
        </w:rPr>
        <w:t xml:space="preserve"> (1997) denomina</w:t>
      </w:r>
      <w:r w:rsidR="004C0432">
        <w:rPr>
          <w:lang w:val="es-MX"/>
        </w:rPr>
        <w:t xml:space="preserve"> el</w:t>
      </w:r>
      <w:r w:rsidRPr="00D94AFE">
        <w:rPr>
          <w:i/>
          <w:lang w:val="es-MX"/>
        </w:rPr>
        <w:t>modo 2</w:t>
      </w:r>
      <w:r w:rsidRPr="00D94AFE">
        <w:rPr>
          <w:lang w:val="es-MX"/>
        </w:rPr>
        <w:t xml:space="preserve"> de produc</w:t>
      </w:r>
      <w:r w:rsidR="004C0432">
        <w:rPr>
          <w:lang w:val="es-MX"/>
        </w:rPr>
        <w:t>ción del</w:t>
      </w:r>
      <w:r w:rsidRPr="00D94AFE">
        <w:rPr>
          <w:lang w:val="es-MX"/>
        </w:rPr>
        <w:t xml:space="preserve"> conocimiento</w:t>
      </w:r>
      <w:r w:rsidR="004C0432">
        <w:rPr>
          <w:lang w:val="es-MX"/>
        </w:rPr>
        <w:t>:</w:t>
      </w:r>
      <w:r w:rsidRPr="00D94AFE">
        <w:rPr>
          <w:lang w:val="es-MX"/>
        </w:rPr>
        <w:t xml:space="preserve"> el proceso </w:t>
      </w:r>
      <w:r w:rsidR="004C0432">
        <w:rPr>
          <w:lang w:val="es-MX"/>
        </w:rPr>
        <w:t xml:space="preserve">que se </w:t>
      </w:r>
      <w:r w:rsidRPr="00D94AFE">
        <w:rPr>
          <w:lang w:val="es-MX"/>
        </w:rPr>
        <w:t xml:space="preserve">caracteriza por la interdisciplinariedad y transdisciplinariedad, a sabiendas que los espacios en los que se produce el conocimiento son </w:t>
      </w:r>
      <w:r w:rsidR="004C0432">
        <w:rPr>
          <w:lang w:val="es-MX"/>
        </w:rPr>
        <w:t xml:space="preserve">simultáneamente </w:t>
      </w:r>
      <w:r w:rsidRPr="00D94AFE">
        <w:rPr>
          <w:lang w:val="es-MX"/>
        </w:rPr>
        <w:t>universitarios y empresariales</w:t>
      </w:r>
      <w:r w:rsidR="004C0432">
        <w:rPr>
          <w:lang w:val="es-MX"/>
        </w:rPr>
        <w:t>. E</w:t>
      </w:r>
      <w:r w:rsidRPr="00D94AFE">
        <w:rPr>
          <w:lang w:val="es-MX"/>
        </w:rPr>
        <w:t xml:space="preserve">l conocimiento ahí producido obedece a otra lógica organizativa y a nuevas formas de validación, por lo que presenta otros criterios para medir su coherencia y controlar su calidad, diferentes a los tradicionales o del </w:t>
      </w:r>
      <w:r w:rsidRPr="00D94AFE">
        <w:rPr>
          <w:i/>
          <w:lang w:val="es-MX"/>
        </w:rPr>
        <w:t>modo 1</w:t>
      </w:r>
      <w:r w:rsidRPr="00D94AFE">
        <w:rPr>
          <w:lang w:val="es-MX"/>
        </w:rPr>
        <w:t>.</w:t>
      </w:r>
    </w:p>
    <w:p w:rsidR="00E74825" w:rsidRPr="00D94AFE" w:rsidRDefault="00E74825" w:rsidP="00D001B6">
      <w:pPr>
        <w:pStyle w:val="Textoindependiente"/>
        <w:spacing w:after="0" w:line="360" w:lineRule="auto"/>
        <w:ind w:firstLine="601"/>
        <w:jc w:val="both"/>
        <w:rPr>
          <w:lang w:val="es-MX"/>
        </w:rPr>
      </w:pPr>
      <w:r w:rsidRPr="00D94AFE">
        <w:rPr>
          <w:lang w:val="es-MX"/>
        </w:rPr>
        <w:t xml:space="preserve">El </w:t>
      </w:r>
      <w:r w:rsidRPr="00D94AFE">
        <w:rPr>
          <w:i/>
          <w:lang w:val="es-MX"/>
        </w:rPr>
        <w:t>modo 2</w:t>
      </w:r>
      <w:r w:rsidRPr="00D94AFE">
        <w:rPr>
          <w:lang w:val="es-MX"/>
        </w:rPr>
        <w:t xml:space="preserve"> es un símbolo (según Gibbons) de la época actual en la que se da una transición hacia la sociedad del conocimiento o sociedad del </w:t>
      </w:r>
      <w:r w:rsidRPr="00D94AFE">
        <w:rPr>
          <w:i/>
          <w:lang w:val="es-MX"/>
        </w:rPr>
        <w:t>modo 2</w:t>
      </w:r>
      <w:r w:rsidRPr="00D94AFE">
        <w:rPr>
          <w:lang w:val="es-MX"/>
        </w:rPr>
        <w:t xml:space="preserve">, como fenómeno de cientificación social, no institucionalizado aún, que ha surgido para dar cuenta de una nueva relación entre ciencia y sociedad. </w:t>
      </w:r>
    </w:p>
    <w:p w:rsidR="00E74825" w:rsidRPr="00D94AFE" w:rsidRDefault="00E74825" w:rsidP="00D001B6">
      <w:pPr>
        <w:pStyle w:val="Textoindependiente"/>
        <w:spacing w:after="0" w:line="360" w:lineRule="auto"/>
        <w:ind w:firstLine="601"/>
        <w:jc w:val="both"/>
        <w:rPr>
          <w:lang w:val="es-MX"/>
        </w:rPr>
      </w:pPr>
      <w:r w:rsidRPr="00D94AFE">
        <w:rPr>
          <w:lang w:val="es-MX"/>
        </w:rPr>
        <w:t xml:space="preserve">El </w:t>
      </w:r>
      <w:r w:rsidRPr="00D94AFE">
        <w:rPr>
          <w:i/>
          <w:lang w:val="es-MX"/>
        </w:rPr>
        <w:t>modo 2</w:t>
      </w:r>
      <w:r w:rsidRPr="00D94AFE">
        <w:rPr>
          <w:lang w:val="es-MX"/>
        </w:rPr>
        <w:t xml:space="preserve"> impacta porque trasciende las fronteras disciplinarias; coadyuva a diseminar los núcleos duros de comunidades científicas y </w:t>
      </w:r>
      <w:r w:rsidR="005D5F9E">
        <w:rPr>
          <w:lang w:val="es-MX"/>
        </w:rPr>
        <w:t>e</w:t>
      </w:r>
      <w:r w:rsidRPr="00D94AFE">
        <w:rPr>
          <w:lang w:val="es-MX"/>
        </w:rPr>
        <w:t xml:space="preserve">l surgimiento de grupos de actores del conocimiento con roles diferenciados (los que lo producen, los que </w:t>
      </w:r>
      <w:r w:rsidR="002E0853">
        <w:rPr>
          <w:lang w:val="es-MX"/>
        </w:rPr>
        <w:t xml:space="preserve">lo </w:t>
      </w:r>
      <w:r w:rsidRPr="00D94AFE">
        <w:rPr>
          <w:lang w:val="es-MX"/>
        </w:rPr>
        <w:t xml:space="preserve">gestionan y los que lo venden como un producto en el mercado). </w:t>
      </w:r>
      <w:r w:rsidR="00FC3E06">
        <w:rPr>
          <w:lang w:val="es-MX"/>
        </w:rPr>
        <w:t xml:space="preserve">Por su parte, </w:t>
      </w:r>
      <w:r w:rsidRPr="00D94AFE">
        <w:rPr>
          <w:lang w:val="es-MX"/>
        </w:rPr>
        <w:t xml:space="preserve">Nowotny, Scott y  Gibbons (2002) </w:t>
      </w:r>
      <w:r w:rsidR="005D5F9E">
        <w:rPr>
          <w:lang w:val="es-MX"/>
        </w:rPr>
        <w:t xml:space="preserve">proponen </w:t>
      </w:r>
      <w:r w:rsidRPr="00D94AFE">
        <w:rPr>
          <w:lang w:val="es-MX"/>
        </w:rPr>
        <w:t xml:space="preserve">que la universidad </w:t>
      </w:r>
      <w:r w:rsidR="00FC3E06">
        <w:rPr>
          <w:lang w:val="es-MX"/>
        </w:rPr>
        <w:t xml:space="preserve">deje de </w:t>
      </w:r>
      <w:r w:rsidR="005D5F9E">
        <w:rPr>
          <w:lang w:val="es-MX"/>
        </w:rPr>
        <w:t>ser una</w:t>
      </w:r>
      <w:r w:rsidRPr="00D94AFE">
        <w:rPr>
          <w:lang w:val="es-MX"/>
        </w:rPr>
        <w:t xml:space="preserve"> universidad masificada</w:t>
      </w:r>
      <w:r w:rsidR="00FC3E06">
        <w:rPr>
          <w:lang w:val="es-MX"/>
        </w:rPr>
        <w:t>y se convierta en</w:t>
      </w:r>
      <w:r w:rsidR="005D5F9E">
        <w:rPr>
          <w:lang w:val="es-MX"/>
        </w:rPr>
        <w:t xml:space="preserve"> una </w:t>
      </w:r>
      <w:r w:rsidRPr="00D94AFE">
        <w:rPr>
          <w:lang w:val="es-MX"/>
        </w:rPr>
        <w:t xml:space="preserve">ampliada, mediante la institucionalización de los procesos del </w:t>
      </w:r>
      <w:r w:rsidRPr="00D94AFE">
        <w:rPr>
          <w:i/>
          <w:lang w:val="es-MX"/>
        </w:rPr>
        <w:t>modo 2</w:t>
      </w:r>
      <w:r w:rsidRPr="00D94AFE">
        <w:rPr>
          <w:lang w:val="es-MX"/>
        </w:rPr>
        <w:t xml:space="preserve">, para que </w:t>
      </w:r>
      <w:r w:rsidR="005D5F9E">
        <w:rPr>
          <w:lang w:val="es-MX"/>
        </w:rPr>
        <w:t>e</w:t>
      </w:r>
      <w:r w:rsidRPr="00D94AFE">
        <w:rPr>
          <w:lang w:val="es-MX"/>
        </w:rPr>
        <w:t xml:space="preserve">sta tenga presencia justo en los escenarios de la aplicación de nuevos conocimientos científicos y tecnológicos. </w:t>
      </w:r>
    </w:p>
    <w:p w:rsidR="00E74825" w:rsidRPr="00D94AFE" w:rsidRDefault="00A93958" w:rsidP="00D001B6">
      <w:pPr>
        <w:pStyle w:val="Textoindependiente"/>
        <w:spacing w:after="0" w:line="360" w:lineRule="auto"/>
        <w:ind w:firstLine="601"/>
        <w:jc w:val="both"/>
        <w:rPr>
          <w:lang w:val="es-MX"/>
        </w:rPr>
      </w:pPr>
      <w:r>
        <w:rPr>
          <w:lang w:val="es-MX"/>
        </w:rPr>
        <w:t xml:space="preserve">La </w:t>
      </w:r>
      <w:r w:rsidR="00E74825" w:rsidRPr="00D94AFE">
        <w:rPr>
          <w:lang w:val="es-MX"/>
        </w:rPr>
        <w:t xml:space="preserve">universidad ampliada, </w:t>
      </w:r>
      <w:r>
        <w:rPr>
          <w:lang w:val="es-MX"/>
        </w:rPr>
        <w:t xml:space="preserve">la </w:t>
      </w:r>
      <w:r w:rsidR="00E74825" w:rsidRPr="00D94AFE">
        <w:rPr>
          <w:lang w:val="es-MX"/>
        </w:rPr>
        <w:t xml:space="preserve">contextualización del </w:t>
      </w:r>
      <w:r w:rsidR="00E74825" w:rsidRPr="00D94AFE">
        <w:rPr>
          <w:i/>
          <w:lang w:val="es-MX"/>
        </w:rPr>
        <w:t>modo 2</w:t>
      </w:r>
      <w:r>
        <w:rPr>
          <w:lang w:val="es-MX"/>
        </w:rPr>
        <w:t>y el</w:t>
      </w:r>
      <w:r w:rsidR="00E74825" w:rsidRPr="00D94AFE">
        <w:rPr>
          <w:lang w:val="es-MX"/>
        </w:rPr>
        <w:t xml:space="preserve"> impacto del </w:t>
      </w:r>
      <w:r w:rsidR="00E74825" w:rsidRPr="00D94AFE">
        <w:rPr>
          <w:i/>
          <w:lang w:val="es-MX"/>
        </w:rPr>
        <w:t>modo 2</w:t>
      </w:r>
      <w:r w:rsidR="00E74825" w:rsidRPr="00D94AFE">
        <w:rPr>
          <w:lang w:val="es-MX"/>
        </w:rPr>
        <w:t xml:space="preserve">, son los elementos mínimos que requieren reunir los procesos de transformación para desplazar </w:t>
      </w:r>
      <w:r>
        <w:rPr>
          <w:lang w:val="es-MX"/>
        </w:rPr>
        <w:t>e</w:t>
      </w:r>
      <w:r w:rsidR="00E74825" w:rsidRPr="00D94AFE">
        <w:rPr>
          <w:lang w:val="es-MX"/>
        </w:rPr>
        <w:t xml:space="preserve">l paradigma tradicional. Este tema se retomó para construir </w:t>
      </w:r>
      <w:r w:rsidR="00A50586">
        <w:rPr>
          <w:lang w:val="es-MX"/>
        </w:rPr>
        <w:t xml:space="preserve">los </w:t>
      </w:r>
      <w:r w:rsidR="00E74825" w:rsidRPr="00D94AFE">
        <w:rPr>
          <w:lang w:val="es-MX"/>
        </w:rPr>
        <w:t xml:space="preserve">indicadores que </w:t>
      </w:r>
      <w:r w:rsidR="00E74825" w:rsidRPr="00D94AFE">
        <w:rPr>
          <w:lang w:val="es-MX"/>
        </w:rPr>
        <w:lastRenderedPageBreak/>
        <w:t>sirv</w:t>
      </w:r>
      <w:r w:rsidR="00926FB1">
        <w:rPr>
          <w:lang w:val="es-MX"/>
        </w:rPr>
        <w:t>an</w:t>
      </w:r>
      <w:r w:rsidR="00E74825" w:rsidRPr="00D94AFE">
        <w:rPr>
          <w:lang w:val="es-MX"/>
        </w:rPr>
        <w:t xml:space="preserve"> de base </w:t>
      </w:r>
      <w:r w:rsidR="00926FB1">
        <w:rPr>
          <w:lang w:val="es-MX"/>
        </w:rPr>
        <w:t>en el análisis de</w:t>
      </w:r>
      <w:r w:rsidR="00E74825" w:rsidRPr="00D94AFE">
        <w:rPr>
          <w:lang w:val="es-MX"/>
        </w:rPr>
        <w:t xml:space="preserve"> las transformaciones tanto de la cultura de los académicos como del currículo en los casos estudiados. Si las características de tales elementos están presentes, cultura, currículo o ambos</w:t>
      </w:r>
      <w:r w:rsidR="00926FB1">
        <w:rPr>
          <w:lang w:val="es-MX"/>
        </w:rPr>
        <w:t xml:space="preserve">,se </w:t>
      </w:r>
      <w:r w:rsidR="00E74825" w:rsidRPr="00D94AFE">
        <w:rPr>
          <w:lang w:val="es-MX"/>
        </w:rPr>
        <w:t>est</w:t>
      </w:r>
      <w:r w:rsidR="00926FB1">
        <w:rPr>
          <w:lang w:val="es-MX"/>
        </w:rPr>
        <w:t xml:space="preserve">ará </w:t>
      </w:r>
      <w:r w:rsidR="00E74825" w:rsidRPr="00D94AFE">
        <w:rPr>
          <w:lang w:val="es-MX"/>
        </w:rPr>
        <w:t xml:space="preserve">dando cabida a la inclusión del </w:t>
      </w:r>
      <w:r w:rsidR="00E74825" w:rsidRPr="00D94AFE">
        <w:rPr>
          <w:i/>
          <w:lang w:val="es-MX"/>
        </w:rPr>
        <w:t>modo 2</w:t>
      </w:r>
      <w:r w:rsidR="00E74825" w:rsidRPr="00D94AFE">
        <w:rPr>
          <w:lang w:val="es-MX"/>
        </w:rPr>
        <w:t xml:space="preserve"> y en la medida que eso suceda</w:t>
      </w:r>
      <w:r w:rsidR="00926FB1">
        <w:rPr>
          <w:lang w:val="es-MX"/>
        </w:rPr>
        <w:t>,</w:t>
      </w:r>
      <w:r w:rsidR="00A50586">
        <w:rPr>
          <w:lang w:val="es-MX"/>
        </w:rPr>
        <w:t>e</w:t>
      </w:r>
      <w:r w:rsidR="00E74825" w:rsidRPr="00D94AFE">
        <w:rPr>
          <w:lang w:val="es-MX"/>
        </w:rPr>
        <w:t>stos (cultura y currículo)</w:t>
      </w:r>
      <w:r w:rsidR="00926FB1">
        <w:rPr>
          <w:lang w:val="es-MX"/>
        </w:rPr>
        <w:t>,</w:t>
      </w:r>
      <w:r w:rsidR="00E74825" w:rsidRPr="00D94AFE">
        <w:rPr>
          <w:lang w:val="es-MX"/>
        </w:rPr>
        <w:t xml:space="preserve"> se están </w:t>
      </w:r>
      <w:r w:rsidR="00E74825" w:rsidRPr="00D94AFE">
        <w:rPr>
          <w:i/>
          <w:lang w:val="es-MX"/>
        </w:rPr>
        <w:t>flexibilizando</w:t>
      </w:r>
      <w:r w:rsidR="00E74825" w:rsidRPr="00D94AFE">
        <w:rPr>
          <w:lang w:val="es-MX"/>
        </w:rPr>
        <w:t>.</w:t>
      </w:r>
    </w:p>
    <w:p w:rsidR="00E74825" w:rsidRPr="00D94AFE" w:rsidRDefault="00E74825" w:rsidP="00D001B6">
      <w:pPr>
        <w:pStyle w:val="Textoindependiente"/>
        <w:spacing w:after="0" w:line="360" w:lineRule="auto"/>
        <w:ind w:firstLine="601"/>
        <w:jc w:val="both"/>
        <w:rPr>
          <w:lang w:val="es-MX"/>
        </w:rPr>
      </w:pPr>
      <w:r w:rsidRPr="00D94AFE">
        <w:rPr>
          <w:lang w:val="es-MX"/>
        </w:rPr>
        <w:t xml:space="preserve">Los procesos de </w:t>
      </w:r>
      <w:r w:rsidRPr="00D94AFE">
        <w:rPr>
          <w:i/>
          <w:lang w:val="es-MX"/>
        </w:rPr>
        <w:t>flexibilización</w:t>
      </w:r>
      <w:r w:rsidRPr="00D94AFE">
        <w:rPr>
          <w:lang w:val="es-MX"/>
        </w:rPr>
        <w:t xml:space="preserve"> curricular se dan en el marco de revisiones de las estructuras de los planes de estudio de las carreras universitarias y durante la selección y el desarrollo de los contenidos del currículo como procesos sociales, en tanto implican interrelaciones de los actores o sujetos del currículo</w:t>
      </w:r>
      <w:r w:rsidR="0061050A">
        <w:rPr>
          <w:lang w:val="es-MX"/>
        </w:rPr>
        <w:t>, pero</w:t>
      </w:r>
      <w:r w:rsidRPr="00D94AFE">
        <w:rPr>
          <w:lang w:val="es-MX"/>
        </w:rPr>
        <w:t xml:space="preserve"> también como procesos culturales porque comprenden la asimilación de los nuevos modos de producción científica</w:t>
      </w:r>
      <w:r w:rsidR="0061050A">
        <w:rPr>
          <w:lang w:val="es-MX"/>
        </w:rPr>
        <w:t xml:space="preserve"> debido a</w:t>
      </w:r>
      <w:r w:rsidRPr="00D94AFE">
        <w:rPr>
          <w:lang w:val="es-MX"/>
        </w:rPr>
        <w:t xml:space="preserve"> la cultura prevaleciente en el ámbito en </w:t>
      </w:r>
      <w:r w:rsidR="0061050A">
        <w:rPr>
          <w:lang w:val="es-MX"/>
        </w:rPr>
        <w:t xml:space="preserve">el </w:t>
      </w:r>
      <w:r w:rsidRPr="00D94AFE">
        <w:rPr>
          <w:lang w:val="es-MX"/>
        </w:rPr>
        <w:t xml:space="preserve">que dichos actores desarrollan su trabajo académico (docencia e investigación).  </w:t>
      </w:r>
      <w:r w:rsidR="00A50586">
        <w:rPr>
          <w:lang w:val="es-MX"/>
        </w:rPr>
        <w:t>Dicha a</w:t>
      </w:r>
      <w:r w:rsidRPr="00D94AFE">
        <w:rPr>
          <w:lang w:val="es-MX"/>
        </w:rPr>
        <w:t xml:space="preserve">similación deriva en </w:t>
      </w:r>
      <w:r w:rsidR="00A50586">
        <w:rPr>
          <w:lang w:val="es-MX"/>
        </w:rPr>
        <w:t>la toma</w:t>
      </w:r>
      <w:r w:rsidRPr="00D94AFE">
        <w:rPr>
          <w:lang w:val="es-MX"/>
        </w:rPr>
        <w:t xml:space="preserve"> de decisiones para </w:t>
      </w:r>
      <w:r w:rsidRPr="00D94AFE">
        <w:rPr>
          <w:i/>
          <w:lang w:val="es-MX"/>
        </w:rPr>
        <w:t>clasificar</w:t>
      </w:r>
      <w:r w:rsidRPr="00D94AFE">
        <w:rPr>
          <w:lang w:val="es-MX"/>
        </w:rPr>
        <w:t xml:space="preserve"> y </w:t>
      </w:r>
      <w:r w:rsidRPr="00D94AFE">
        <w:rPr>
          <w:i/>
          <w:lang w:val="es-MX"/>
        </w:rPr>
        <w:t>enmarcar</w:t>
      </w:r>
      <w:r w:rsidRPr="00D94AFE">
        <w:rPr>
          <w:lang w:val="es-MX"/>
        </w:rPr>
        <w:t xml:space="preserve"> los contenidos del currículo</w:t>
      </w:r>
      <w:r w:rsidR="00A50586">
        <w:rPr>
          <w:lang w:val="es-MX"/>
        </w:rPr>
        <w:t xml:space="preserve"> en el </w:t>
      </w:r>
      <w:r w:rsidRPr="00D94AFE">
        <w:rPr>
          <w:lang w:val="es-MX"/>
        </w:rPr>
        <w:t xml:space="preserve">nivel del centro escolar, pero </w:t>
      </w:r>
      <w:r w:rsidR="0061050A">
        <w:rPr>
          <w:lang w:val="es-MX"/>
        </w:rPr>
        <w:t xml:space="preserve">lo hacen </w:t>
      </w:r>
      <w:r w:rsidRPr="00D94AFE">
        <w:rPr>
          <w:lang w:val="es-MX"/>
        </w:rPr>
        <w:t>como procesos muy relacionados con el nivel de la institución y los macroniveles de toma de decisiones que direccionan y dan sentido a las transformaciones curriculares en contextos de pugna por el poder, pues los principios del control y manejo del contenido educativo, a través de códigos</w:t>
      </w:r>
      <w:r w:rsidR="0061050A">
        <w:rPr>
          <w:lang w:val="es-MX"/>
        </w:rPr>
        <w:t xml:space="preserve"> y</w:t>
      </w:r>
      <w:r w:rsidRPr="00D94AFE">
        <w:rPr>
          <w:lang w:val="es-MX"/>
        </w:rPr>
        <w:t xml:space="preserve"> a nivel de los sujetos, se transforman en principios organizadores diferentes que </w:t>
      </w:r>
      <w:r w:rsidR="00926FB1">
        <w:rPr>
          <w:lang w:val="es-MX"/>
        </w:rPr>
        <w:t xml:space="preserve">los posicionan </w:t>
      </w:r>
      <w:r w:rsidRPr="00D94AFE">
        <w:rPr>
          <w:lang w:val="es-MX"/>
        </w:rPr>
        <w:t>dialéctica</w:t>
      </w:r>
      <w:r w:rsidR="0061050A">
        <w:rPr>
          <w:lang w:val="es-MX"/>
        </w:rPr>
        <w:t>mente</w:t>
      </w:r>
      <w:r w:rsidRPr="00D94AFE">
        <w:rPr>
          <w:lang w:val="es-MX"/>
        </w:rPr>
        <w:t xml:space="preserve"> (Bernstein</w:t>
      </w:r>
      <w:r w:rsidR="007B1931">
        <w:rPr>
          <w:lang w:val="es-MX"/>
        </w:rPr>
        <w:t xml:space="preserve">, </w:t>
      </w:r>
      <w:r w:rsidRPr="00D94AFE">
        <w:rPr>
          <w:lang w:val="es-MX"/>
        </w:rPr>
        <w:t>1993).</w:t>
      </w:r>
    </w:p>
    <w:p w:rsidR="00E74825" w:rsidRPr="00D94AFE" w:rsidRDefault="00E74825" w:rsidP="00D001B6">
      <w:pPr>
        <w:pStyle w:val="Textoindependiente"/>
        <w:spacing w:after="0" w:line="360" w:lineRule="auto"/>
        <w:ind w:firstLine="601"/>
        <w:jc w:val="both"/>
        <w:rPr>
          <w:lang w:val="es-MX"/>
        </w:rPr>
      </w:pPr>
      <w:r w:rsidRPr="00D94AFE">
        <w:rPr>
          <w:lang w:val="es-MX"/>
        </w:rPr>
        <w:t xml:space="preserve">Bernsteindefine tres </w:t>
      </w:r>
      <w:r w:rsidRPr="00D94AFE">
        <w:rPr>
          <w:i/>
          <w:lang w:val="es-MX"/>
        </w:rPr>
        <w:t>sistemas de comunicación social</w:t>
      </w:r>
      <w:r w:rsidRPr="00D94AFE">
        <w:rPr>
          <w:lang w:val="es-MX"/>
        </w:rPr>
        <w:t xml:space="preserve">: currículo, pedagogía y evaluación. En el seno de </w:t>
      </w:r>
      <w:r w:rsidR="003F2E64">
        <w:rPr>
          <w:lang w:val="es-MX"/>
        </w:rPr>
        <w:t>e</w:t>
      </w:r>
      <w:r w:rsidRPr="00D94AFE">
        <w:rPr>
          <w:lang w:val="es-MX"/>
        </w:rPr>
        <w:t>stos se producen códigos que sirven para controlar el posicionamiento de los sujetos, en tanto les permit</w:t>
      </w:r>
      <w:r w:rsidR="00E810F3">
        <w:rPr>
          <w:lang w:val="es-MX"/>
        </w:rPr>
        <w:t>a</w:t>
      </w:r>
      <w:r w:rsidRPr="00D94AFE">
        <w:rPr>
          <w:lang w:val="es-MX"/>
        </w:rPr>
        <w:t>n determinar cuál es el conocimiento válido (en el ámbito del currículo); qué es lo que cuenta como transmisión válida del conocimiento (el pensamiento pedagógico) y c</w:t>
      </w:r>
      <w:r w:rsidR="00E810F3">
        <w:rPr>
          <w:lang w:val="es-MX"/>
        </w:rPr>
        <w:t>ó</w:t>
      </w:r>
      <w:r w:rsidRPr="00D94AFE">
        <w:rPr>
          <w:lang w:val="es-MX"/>
        </w:rPr>
        <w:t>mo</w:t>
      </w:r>
      <w:r w:rsidR="00E810F3">
        <w:rPr>
          <w:lang w:val="es-MX"/>
        </w:rPr>
        <w:t xml:space="preserve"> es una</w:t>
      </w:r>
      <w:r w:rsidRPr="00D94AFE">
        <w:rPr>
          <w:lang w:val="es-MX"/>
        </w:rPr>
        <w:t xml:space="preserve"> manifestación estudiantil del conocimiento (en la evaluación).</w:t>
      </w:r>
    </w:p>
    <w:p w:rsidR="00E74825" w:rsidRPr="00D94AFE" w:rsidRDefault="00E810F3" w:rsidP="00D001B6">
      <w:pPr>
        <w:pStyle w:val="Textoindependiente"/>
        <w:spacing w:after="0" w:line="360" w:lineRule="auto"/>
        <w:ind w:firstLine="601"/>
        <w:jc w:val="both"/>
        <w:rPr>
          <w:lang w:val="es-MX"/>
        </w:rPr>
      </w:pPr>
      <w:r w:rsidRPr="00E810F3">
        <w:rPr>
          <w:lang w:val="es-MX"/>
        </w:rPr>
        <w:t xml:space="preserve">La </w:t>
      </w:r>
      <w:r>
        <w:rPr>
          <w:i/>
          <w:lang w:val="es-MX"/>
        </w:rPr>
        <w:t>c</w:t>
      </w:r>
      <w:r w:rsidR="00E74825" w:rsidRPr="00D94AFE">
        <w:rPr>
          <w:i/>
          <w:lang w:val="es-MX"/>
        </w:rPr>
        <w:t>lasificación y</w:t>
      </w:r>
      <w:r w:rsidRPr="00E810F3">
        <w:rPr>
          <w:lang w:val="es-MX"/>
        </w:rPr>
        <w:t>la</w:t>
      </w:r>
      <w:r w:rsidR="00E74825" w:rsidRPr="00D94AFE">
        <w:rPr>
          <w:i/>
          <w:lang w:val="es-MX"/>
        </w:rPr>
        <w:t>enmarcación</w:t>
      </w:r>
      <w:r w:rsidR="00E74825" w:rsidRPr="00D94AFE">
        <w:rPr>
          <w:lang w:val="es-MX"/>
        </w:rPr>
        <w:t xml:space="preserve"> del conocimiento son hechos sociales que atacan los límites disciplinarios del conocimiento al convertirlo en contenido educativo; esos procesos dependen de principios sociales. </w:t>
      </w:r>
      <w:r w:rsidR="003F2E64">
        <w:rPr>
          <w:lang w:val="es-MX"/>
        </w:rPr>
        <w:t xml:space="preserve">Por su parte, </w:t>
      </w:r>
      <w:r w:rsidR="00E74825" w:rsidRPr="00D94AFE">
        <w:rPr>
          <w:lang w:val="es-MX"/>
        </w:rPr>
        <w:t xml:space="preserve">Bernstein propone las categorías de </w:t>
      </w:r>
      <w:r w:rsidR="00E74825" w:rsidRPr="00D94AFE">
        <w:rPr>
          <w:i/>
          <w:lang w:val="es-MX"/>
        </w:rPr>
        <w:t>agregado</w:t>
      </w:r>
      <w:r w:rsidR="00E74825" w:rsidRPr="00D94AFE">
        <w:rPr>
          <w:lang w:val="es-MX"/>
        </w:rPr>
        <w:t xml:space="preserve"> e </w:t>
      </w:r>
      <w:r w:rsidR="00E74825" w:rsidRPr="00D94AFE">
        <w:rPr>
          <w:i/>
          <w:lang w:val="es-MX"/>
        </w:rPr>
        <w:t>integrado</w:t>
      </w:r>
      <w:r w:rsidR="00E74825" w:rsidRPr="00D94AFE">
        <w:rPr>
          <w:lang w:val="es-MX"/>
        </w:rPr>
        <w:t xml:space="preserve"> como una tipología de códigos educativos aplicables al currículo, para develar el grado de control social.</w:t>
      </w:r>
    </w:p>
    <w:p w:rsidR="00E74825" w:rsidRPr="00D94AFE" w:rsidRDefault="00E74825" w:rsidP="00D001B6">
      <w:pPr>
        <w:pStyle w:val="Textoindependiente"/>
        <w:spacing w:after="0" w:line="360" w:lineRule="auto"/>
        <w:ind w:firstLine="601"/>
        <w:jc w:val="both"/>
        <w:rPr>
          <w:lang w:val="es-MX"/>
        </w:rPr>
      </w:pPr>
      <w:r w:rsidRPr="00D94AFE">
        <w:rPr>
          <w:lang w:val="es-MX"/>
        </w:rPr>
        <w:t xml:space="preserve">En el contexto de esta investigación se tomó como presupuesto que el </w:t>
      </w:r>
      <w:r w:rsidRPr="00D94AFE">
        <w:rPr>
          <w:i/>
          <w:lang w:val="es-MX"/>
        </w:rPr>
        <w:t>modo 2</w:t>
      </w:r>
      <w:r w:rsidRPr="00D94AFE">
        <w:rPr>
          <w:lang w:val="es-MX"/>
        </w:rPr>
        <w:t xml:space="preserve"> de producción de conocimientos emerge </w:t>
      </w:r>
      <w:r w:rsidR="00E810F3">
        <w:rPr>
          <w:lang w:val="es-MX"/>
        </w:rPr>
        <w:t xml:space="preserve">al </w:t>
      </w:r>
      <w:r w:rsidRPr="00D94AFE">
        <w:rPr>
          <w:lang w:val="es-MX"/>
        </w:rPr>
        <w:t>conforma</w:t>
      </w:r>
      <w:r w:rsidR="00E810F3">
        <w:rPr>
          <w:lang w:val="es-MX"/>
        </w:rPr>
        <w:t>r</w:t>
      </w:r>
      <w:r w:rsidRPr="00D94AFE">
        <w:rPr>
          <w:lang w:val="es-MX"/>
        </w:rPr>
        <w:t xml:space="preserve"> un arreglo de códigos estructurados, para posicionar a los sujetos en posibilidades de sustituir las formas rígidas y tradicionales </w:t>
      </w:r>
      <w:r w:rsidRPr="00D94AFE">
        <w:rPr>
          <w:lang w:val="es-MX"/>
        </w:rPr>
        <w:lastRenderedPageBreak/>
        <w:t>de producir conocimiento científico</w:t>
      </w:r>
      <w:r w:rsidR="003F2E64">
        <w:rPr>
          <w:lang w:val="es-MX"/>
        </w:rPr>
        <w:t xml:space="preserve"> y</w:t>
      </w:r>
      <w:r w:rsidRPr="00D94AFE">
        <w:rPr>
          <w:lang w:val="es-MX"/>
        </w:rPr>
        <w:t xml:space="preserve"> asimilar las más novedosas a través de su cultura y transmitirlas al currículo. </w:t>
      </w:r>
    </w:p>
    <w:p w:rsidR="00E74825" w:rsidRPr="00D94AFE" w:rsidRDefault="00E74825" w:rsidP="00D001B6">
      <w:pPr>
        <w:pStyle w:val="Textoindependiente"/>
        <w:spacing w:after="0" w:line="360" w:lineRule="auto"/>
        <w:ind w:firstLine="601"/>
        <w:jc w:val="both"/>
        <w:rPr>
          <w:lang w:val="es-MX"/>
        </w:rPr>
      </w:pPr>
      <w:r w:rsidRPr="00D94AFE">
        <w:rPr>
          <w:lang w:val="es-MX"/>
        </w:rPr>
        <w:t>Esos grupos de actores, junto con los materiales de conocimiento que ellos manejan, constituyen la estructura del trabajo, misma que junt</w:t>
      </w:r>
      <w:r w:rsidR="003F2E64">
        <w:rPr>
          <w:lang w:val="es-MX"/>
        </w:rPr>
        <w:t>o</w:t>
      </w:r>
      <w:r w:rsidRPr="00D94AFE">
        <w:rPr>
          <w:lang w:val="es-MX"/>
        </w:rPr>
        <w:t xml:space="preserve"> con la autoridad y las creencias </w:t>
      </w:r>
      <w:r w:rsidR="00E810F3">
        <w:rPr>
          <w:lang w:val="es-MX"/>
        </w:rPr>
        <w:t>conforman</w:t>
      </w:r>
      <w:r w:rsidRPr="00D94AFE">
        <w:rPr>
          <w:lang w:val="es-MX"/>
        </w:rPr>
        <w:t xml:space="preserve"> un sistema de educación (Clark</w:t>
      </w:r>
      <w:r w:rsidR="007B1931">
        <w:rPr>
          <w:lang w:val="es-MX"/>
        </w:rPr>
        <w:t xml:space="preserve">, </w:t>
      </w:r>
      <w:r w:rsidRPr="00D94AFE">
        <w:rPr>
          <w:lang w:val="es-MX"/>
        </w:rPr>
        <w:t>1991).</w:t>
      </w:r>
    </w:p>
    <w:p w:rsidR="00E74825" w:rsidRPr="00D94AFE" w:rsidRDefault="003F2E64" w:rsidP="00D001B6">
      <w:pPr>
        <w:pStyle w:val="Textoindependiente"/>
        <w:spacing w:after="0" w:line="360" w:lineRule="auto"/>
        <w:ind w:firstLine="601"/>
        <w:jc w:val="both"/>
        <w:rPr>
          <w:lang w:val="es-MX"/>
        </w:rPr>
      </w:pPr>
      <w:r>
        <w:rPr>
          <w:lang w:val="es-MX"/>
        </w:rPr>
        <w:t>Para Clark, l</w:t>
      </w:r>
      <w:r w:rsidR="00E74825" w:rsidRPr="00D94AFE">
        <w:rPr>
          <w:lang w:val="es-MX"/>
        </w:rPr>
        <w:t xml:space="preserve">as </w:t>
      </w:r>
      <w:r w:rsidR="00E74825" w:rsidRPr="00D94AFE">
        <w:rPr>
          <w:i/>
          <w:lang w:val="es-MX"/>
        </w:rPr>
        <w:t>creencias</w:t>
      </w:r>
      <w:r w:rsidR="00E74825" w:rsidRPr="00D94AFE">
        <w:rPr>
          <w:lang w:val="es-MX"/>
        </w:rPr>
        <w:t xml:space="preserve"> constituyen el elemento que determina la existencia de sistemas ideológicos en ámbitos culturales diferenciados </w:t>
      </w:r>
      <w:r w:rsidR="00E810F3">
        <w:rPr>
          <w:lang w:val="es-MX"/>
        </w:rPr>
        <w:t xml:space="preserve">tales </w:t>
      </w:r>
      <w:r w:rsidR="00E74825" w:rsidRPr="00D94AFE">
        <w:rPr>
          <w:lang w:val="es-MX"/>
        </w:rPr>
        <w:t xml:space="preserve">como: la disciplina, el establecimiento, la profesión y el sistema educativo. Los dos últimos ámbitos se funden en lo que el autor denomina el </w:t>
      </w:r>
      <w:r w:rsidR="00E74825" w:rsidRPr="00D94AFE">
        <w:rPr>
          <w:i/>
          <w:lang w:val="es-MX"/>
        </w:rPr>
        <w:t>contexto</w:t>
      </w:r>
      <w:r w:rsidR="00E74825" w:rsidRPr="00D94AFE">
        <w:rPr>
          <w:lang w:val="es-MX"/>
        </w:rPr>
        <w:t xml:space="preserve">; de manera tal que quedan tres elementos: </w:t>
      </w:r>
      <w:r w:rsidR="00E74825" w:rsidRPr="00D94AFE">
        <w:rPr>
          <w:i/>
          <w:lang w:val="es-MX"/>
        </w:rPr>
        <w:t>disciplina, institución y contexto</w:t>
      </w:r>
      <w:r w:rsidR="00E74825" w:rsidRPr="00D94AFE">
        <w:rPr>
          <w:lang w:val="es-MX"/>
        </w:rPr>
        <w:t xml:space="preserve"> como los componentes esenciales de la </w:t>
      </w:r>
      <w:r w:rsidR="00E74825" w:rsidRPr="00D94AFE">
        <w:rPr>
          <w:i/>
          <w:lang w:val="es-MX"/>
        </w:rPr>
        <w:t>cultura académica</w:t>
      </w:r>
      <w:r w:rsidR="00E74825" w:rsidRPr="00D94AFE">
        <w:rPr>
          <w:lang w:val="es-MX"/>
        </w:rPr>
        <w:t xml:space="preserve">. Las </w:t>
      </w:r>
      <w:r w:rsidR="00E74825" w:rsidRPr="00D94AFE">
        <w:rPr>
          <w:i/>
          <w:lang w:val="es-MX"/>
        </w:rPr>
        <w:t>creencias</w:t>
      </w:r>
      <w:r w:rsidR="00E74825" w:rsidRPr="00D94AFE">
        <w:rPr>
          <w:lang w:val="es-MX"/>
        </w:rPr>
        <w:t xml:space="preserve"> en torno al conocimiento son las que determinan los límites de la cultura</w:t>
      </w:r>
      <w:r w:rsidR="00A83316">
        <w:rPr>
          <w:lang w:val="es-MX"/>
        </w:rPr>
        <w:t>;</w:t>
      </w:r>
      <w:r w:rsidR="00E74825" w:rsidRPr="00D94AFE">
        <w:rPr>
          <w:lang w:val="es-MX"/>
        </w:rPr>
        <w:t xml:space="preserve"> existe una estrecha relación entre el conocimiento y la educación superior</w:t>
      </w:r>
      <w:r w:rsidR="00A83316">
        <w:rPr>
          <w:lang w:val="es-MX"/>
        </w:rPr>
        <w:t>, por lo que se puede</w:t>
      </w:r>
      <w:r w:rsidR="00E74825" w:rsidRPr="00D94AFE">
        <w:rPr>
          <w:lang w:val="es-MX"/>
        </w:rPr>
        <w:t xml:space="preserve"> estudiar esa relación desde diversas perspectivas, por ejemplo, investigar hasta qué grado la división del conocimiento científico, en múltiples disciplinas, promueve una división social del trabajo académico en los sistemas e instituciones educativas, misma que determina </w:t>
      </w:r>
      <w:r w:rsidR="00A83316">
        <w:rPr>
          <w:lang w:val="es-MX"/>
        </w:rPr>
        <w:t xml:space="preserve">los </w:t>
      </w:r>
      <w:r w:rsidR="00E74825" w:rsidRPr="00D94AFE">
        <w:rPr>
          <w:lang w:val="es-MX"/>
        </w:rPr>
        <w:t xml:space="preserve">posicionamientos de los actores. </w:t>
      </w:r>
    </w:p>
    <w:p w:rsidR="00E74825" w:rsidRPr="00D94AFE" w:rsidRDefault="00E74825" w:rsidP="00D001B6">
      <w:pPr>
        <w:pStyle w:val="Textoindependiente"/>
        <w:spacing w:after="0" w:line="360" w:lineRule="auto"/>
        <w:ind w:firstLine="601"/>
        <w:jc w:val="both"/>
        <w:rPr>
          <w:lang w:val="es-MX"/>
        </w:rPr>
      </w:pPr>
      <w:r w:rsidRPr="00D94AFE">
        <w:rPr>
          <w:lang w:val="es-MX"/>
        </w:rPr>
        <w:t xml:space="preserve">Frente a esa propuesta de modelo de estructuración del sistema educativo surge otra </w:t>
      </w:r>
      <w:r w:rsidR="00A83316">
        <w:rPr>
          <w:lang w:val="es-MX"/>
        </w:rPr>
        <w:t>en</w:t>
      </w:r>
      <w:r w:rsidRPr="00D94AFE">
        <w:rPr>
          <w:lang w:val="es-MX"/>
        </w:rPr>
        <w:t xml:space="preserve"> el contexto mexicano, en la </w:t>
      </w:r>
      <w:r w:rsidR="00A83316">
        <w:rPr>
          <w:lang w:val="es-MX"/>
        </w:rPr>
        <w:t>cual</w:t>
      </w:r>
      <w:r w:rsidRPr="00D94AFE">
        <w:rPr>
          <w:lang w:val="es-MX"/>
        </w:rPr>
        <w:t xml:space="preserve"> se establecen </w:t>
      </w:r>
      <w:r w:rsidR="00A83316">
        <w:rPr>
          <w:lang w:val="es-MX"/>
        </w:rPr>
        <w:t>los</w:t>
      </w:r>
      <w:r w:rsidRPr="00D94AFE">
        <w:rPr>
          <w:lang w:val="es-MX"/>
        </w:rPr>
        <w:t xml:space="preserve"> ejes de análisis: a) la </w:t>
      </w:r>
      <w:r w:rsidRPr="00D94AFE">
        <w:rPr>
          <w:i/>
          <w:lang w:val="es-MX"/>
        </w:rPr>
        <w:t>organización</w:t>
      </w:r>
      <w:r w:rsidRPr="00D94AFE">
        <w:rPr>
          <w:lang w:val="es-MX"/>
        </w:rPr>
        <w:t xml:space="preserve">, como conglomerado de actores; y b) el </w:t>
      </w:r>
      <w:r w:rsidRPr="00D94AFE">
        <w:rPr>
          <w:i/>
          <w:lang w:val="es-MX"/>
        </w:rPr>
        <w:t>trabajo académico,</w:t>
      </w:r>
      <w:r w:rsidRPr="00D94AFE">
        <w:rPr>
          <w:lang w:val="es-MX"/>
        </w:rPr>
        <w:t xml:space="preserve"> como actividad de docencia e investigación</w:t>
      </w:r>
      <w:r w:rsidR="00A83316">
        <w:rPr>
          <w:lang w:val="es-MX"/>
        </w:rPr>
        <w:t>,</w:t>
      </w:r>
      <w:r w:rsidR="00D155A3">
        <w:rPr>
          <w:lang w:val="es-MX"/>
        </w:rPr>
        <w:t xml:space="preserve"> la cual fue comprobada mediante una regresión estadística destacando que la diversidad de identidades profesionales y formas de trabajo no depende de las diferencias disciplinarias, sino de procesos históricos</w:t>
      </w:r>
      <w:r w:rsidR="000B4F9B">
        <w:rPr>
          <w:lang w:val="es-MX"/>
        </w:rPr>
        <w:t xml:space="preserve"> institucionales e individuales, </w:t>
      </w:r>
      <w:r w:rsidR="00A83316">
        <w:rPr>
          <w:lang w:val="es-MX"/>
        </w:rPr>
        <w:t>cuyos componentes están</w:t>
      </w:r>
      <w:r w:rsidRPr="00D94AFE">
        <w:rPr>
          <w:lang w:val="es-MX"/>
        </w:rPr>
        <w:t xml:space="preserve"> interrelacionados. Los componentes de la organización son: las comunidades disciplinarias, las IES y la</w:t>
      </w:r>
      <w:r w:rsidR="00A83316">
        <w:rPr>
          <w:lang w:val="es-MX"/>
        </w:rPr>
        <w:t>s</w:t>
      </w:r>
      <w:r w:rsidRPr="00D94AFE">
        <w:rPr>
          <w:lang w:val="es-MX"/>
        </w:rPr>
        <w:t xml:space="preserve"> comunidad</w:t>
      </w:r>
      <w:r w:rsidR="00A83316">
        <w:rPr>
          <w:lang w:val="es-MX"/>
        </w:rPr>
        <w:t>es</w:t>
      </w:r>
      <w:r w:rsidRPr="00D94AFE">
        <w:rPr>
          <w:lang w:val="es-MX"/>
        </w:rPr>
        <w:t xml:space="preserve"> científica</w:t>
      </w:r>
      <w:r w:rsidR="00A83316">
        <w:rPr>
          <w:lang w:val="es-MX"/>
        </w:rPr>
        <w:t>s</w:t>
      </w:r>
      <w:r w:rsidRPr="00D94AFE">
        <w:rPr>
          <w:lang w:val="es-MX"/>
        </w:rPr>
        <w:t xml:space="preserve"> nacional e internacional</w:t>
      </w:r>
      <w:r w:rsidR="00A83316">
        <w:rPr>
          <w:lang w:val="es-MX"/>
        </w:rPr>
        <w:t>,</w:t>
      </w:r>
      <w:r w:rsidRPr="00D94AFE">
        <w:rPr>
          <w:lang w:val="es-MX"/>
        </w:rPr>
        <w:t xml:space="preserve"> mientras que el trabajo académico se compone de docencia e investigación (Grediaga</w:t>
      </w:r>
      <w:r w:rsidR="007B1931">
        <w:rPr>
          <w:lang w:val="es-MX"/>
        </w:rPr>
        <w:t xml:space="preserve">, </w:t>
      </w:r>
      <w:r w:rsidRPr="00D94AFE">
        <w:rPr>
          <w:lang w:val="es-MX"/>
        </w:rPr>
        <w:t>2001).</w:t>
      </w:r>
    </w:p>
    <w:p w:rsidR="00E74825" w:rsidRPr="00D94AFE" w:rsidRDefault="00E74825" w:rsidP="00D001B6">
      <w:pPr>
        <w:pStyle w:val="Textoindependiente"/>
        <w:spacing w:after="0" w:line="360" w:lineRule="auto"/>
        <w:ind w:firstLine="601"/>
        <w:jc w:val="both"/>
        <w:rPr>
          <w:lang w:val="es-MX"/>
        </w:rPr>
      </w:pPr>
      <w:r w:rsidRPr="00D94AFE">
        <w:rPr>
          <w:lang w:val="es-MX"/>
        </w:rPr>
        <w:t xml:space="preserve">De esa manera, </w:t>
      </w:r>
      <w:r w:rsidR="00A83316">
        <w:rPr>
          <w:lang w:val="es-MX"/>
        </w:rPr>
        <w:t>l</w:t>
      </w:r>
      <w:r w:rsidRPr="00D94AFE">
        <w:rPr>
          <w:lang w:val="es-MX"/>
        </w:rPr>
        <w:t xml:space="preserve">a categoría de </w:t>
      </w:r>
      <w:r w:rsidRPr="00D94AFE">
        <w:rPr>
          <w:i/>
          <w:lang w:val="es-MX"/>
        </w:rPr>
        <w:t>disciplina</w:t>
      </w:r>
      <w:r w:rsidRPr="00D94AFE">
        <w:rPr>
          <w:lang w:val="es-MX"/>
        </w:rPr>
        <w:t xml:space="preserve"> se opone </w:t>
      </w:r>
      <w:r w:rsidR="00A83316">
        <w:rPr>
          <w:lang w:val="es-MX"/>
        </w:rPr>
        <w:t xml:space="preserve">a </w:t>
      </w:r>
      <w:r w:rsidRPr="00D94AFE">
        <w:rPr>
          <w:lang w:val="es-MX"/>
        </w:rPr>
        <w:t xml:space="preserve">la de </w:t>
      </w:r>
      <w:r w:rsidRPr="00D94AFE">
        <w:rPr>
          <w:i/>
          <w:lang w:val="es-MX"/>
        </w:rPr>
        <w:t>trayectoria</w:t>
      </w:r>
      <w:r w:rsidR="00A83316">
        <w:rPr>
          <w:i/>
          <w:lang w:val="es-MX"/>
        </w:rPr>
        <w:t>,</w:t>
      </w:r>
      <w:r w:rsidRPr="00D94AFE">
        <w:rPr>
          <w:lang w:val="es-MX"/>
        </w:rPr>
        <w:t xml:space="preserve"> y aparentemente cada una de </w:t>
      </w:r>
      <w:r w:rsidR="00A83316">
        <w:rPr>
          <w:lang w:val="es-MX"/>
        </w:rPr>
        <w:t>ellas</w:t>
      </w:r>
      <w:r w:rsidRPr="00D94AFE">
        <w:rPr>
          <w:lang w:val="es-MX"/>
        </w:rPr>
        <w:t xml:space="preserve"> persiste dentro de su modelo (Clark vs Grediaga)</w:t>
      </w:r>
      <w:r w:rsidR="00A83316">
        <w:rPr>
          <w:lang w:val="es-MX"/>
        </w:rPr>
        <w:t>; un</w:t>
      </w:r>
      <w:r w:rsidRPr="00D94AFE">
        <w:rPr>
          <w:lang w:val="es-MX"/>
        </w:rPr>
        <w:t xml:space="preserve"> componente que, junt</w:t>
      </w:r>
      <w:r w:rsidR="00A83316">
        <w:rPr>
          <w:lang w:val="es-MX"/>
        </w:rPr>
        <w:t xml:space="preserve">o </w:t>
      </w:r>
      <w:r w:rsidRPr="00D94AFE">
        <w:rPr>
          <w:lang w:val="es-MX"/>
        </w:rPr>
        <w:t xml:space="preserve">con los otros dos, el </w:t>
      </w:r>
      <w:r w:rsidRPr="00D94AFE">
        <w:rPr>
          <w:i/>
          <w:lang w:val="es-MX"/>
        </w:rPr>
        <w:t>contexto</w:t>
      </w:r>
      <w:r w:rsidRPr="00D94AFE">
        <w:rPr>
          <w:lang w:val="es-MX"/>
        </w:rPr>
        <w:t xml:space="preserve"> y la </w:t>
      </w:r>
      <w:r w:rsidRPr="00D94AFE">
        <w:rPr>
          <w:i/>
          <w:lang w:val="es-MX"/>
        </w:rPr>
        <w:t xml:space="preserve">institución, </w:t>
      </w:r>
      <w:r w:rsidRPr="00D94AFE">
        <w:rPr>
          <w:lang w:val="es-MX"/>
        </w:rPr>
        <w:t xml:space="preserve">conforma y da significado a la </w:t>
      </w:r>
      <w:r w:rsidRPr="00D94AFE">
        <w:rPr>
          <w:i/>
          <w:lang w:val="es-MX"/>
        </w:rPr>
        <w:t>cultura académica</w:t>
      </w:r>
      <w:r w:rsidRPr="00D94AFE">
        <w:rPr>
          <w:lang w:val="es-MX"/>
        </w:rPr>
        <w:t>.</w:t>
      </w:r>
    </w:p>
    <w:p w:rsidR="00E74825" w:rsidRPr="00D94AFE" w:rsidRDefault="00E74825" w:rsidP="00D001B6">
      <w:pPr>
        <w:pStyle w:val="Textoindependiente"/>
        <w:spacing w:after="0" w:line="360" w:lineRule="auto"/>
        <w:ind w:firstLine="601"/>
        <w:jc w:val="both"/>
        <w:rPr>
          <w:lang w:val="es-MX"/>
        </w:rPr>
      </w:pPr>
      <w:r w:rsidRPr="00D94AFE">
        <w:rPr>
          <w:lang w:val="es-MX"/>
        </w:rPr>
        <w:t xml:space="preserve">Sin embargo, </w:t>
      </w:r>
      <w:r w:rsidR="000944B9">
        <w:rPr>
          <w:lang w:val="es-MX"/>
        </w:rPr>
        <w:t>l</w:t>
      </w:r>
      <w:r w:rsidRPr="00D94AFE">
        <w:rPr>
          <w:lang w:val="es-MX"/>
        </w:rPr>
        <w:t xml:space="preserve">a contraposición entre ambas categorías se </w:t>
      </w:r>
      <w:r w:rsidR="000944B9">
        <w:rPr>
          <w:lang w:val="es-MX"/>
        </w:rPr>
        <w:t xml:space="preserve">presenta </w:t>
      </w:r>
      <w:r w:rsidRPr="00D94AFE">
        <w:rPr>
          <w:lang w:val="es-MX"/>
        </w:rPr>
        <w:t xml:space="preserve">porque han sido trabajadas en contextos diferentes </w:t>
      </w:r>
      <w:r w:rsidR="000944B9">
        <w:rPr>
          <w:lang w:val="es-MX"/>
        </w:rPr>
        <w:t xml:space="preserve">al de </w:t>
      </w:r>
      <w:r w:rsidRPr="00D94AFE">
        <w:rPr>
          <w:lang w:val="es-MX"/>
        </w:rPr>
        <w:t>la UAS.</w:t>
      </w:r>
    </w:p>
    <w:p w:rsidR="00E74825" w:rsidRPr="00D94AFE" w:rsidRDefault="00FB7AC7" w:rsidP="00D001B6">
      <w:pPr>
        <w:pStyle w:val="Textoindependiente"/>
        <w:spacing w:after="0" w:line="360" w:lineRule="auto"/>
        <w:ind w:firstLine="601"/>
        <w:jc w:val="both"/>
        <w:rPr>
          <w:lang w:val="es-MX"/>
        </w:rPr>
      </w:pPr>
      <w:r>
        <w:rPr>
          <w:lang w:val="es-MX"/>
        </w:rPr>
        <w:lastRenderedPageBreak/>
        <w:t xml:space="preserve">Puesto </w:t>
      </w:r>
      <w:r w:rsidR="000944B9">
        <w:rPr>
          <w:lang w:val="es-MX"/>
        </w:rPr>
        <w:t xml:space="preserve">que </w:t>
      </w:r>
      <w:r w:rsidR="00E74825" w:rsidRPr="00D94AFE">
        <w:rPr>
          <w:lang w:val="es-MX"/>
        </w:rPr>
        <w:t>desde la visión dialéctica es posible integrar elementos de tesis con otros, para trabajar una síntesis contextualizada a un referente determinado</w:t>
      </w:r>
      <w:r>
        <w:rPr>
          <w:lang w:val="es-MX"/>
        </w:rPr>
        <w:t xml:space="preserve"> se retomaron</w:t>
      </w:r>
      <w:r w:rsidR="00E74825" w:rsidRPr="00D94AFE">
        <w:rPr>
          <w:lang w:val="es-MX"/>
        </w:rPr>
        <w:t xml:space="preserve"> los planteamientos de ambos autores durante el proceso de esta investigación, configurándose así una síntesis contextualizada; es decir, que responde a las condiciones prevalecientes en la UAS, al considerar que en esta universidad se está registrando una transición en el seno de la </w:t>
      </w:r>
      <w:r w:rsidR="00E74825" w:rsidRPr="00D94AFE">
        <w:rPr>
          <w:i/>
          <w:lang w:val="es-MX"/>
        </w:rPr>
        <w:t>cultura de los académicos</w:t>
      </w:r>
      <w:r>
        <w:rPr>
          <w:i/>
          <w:lang w:val="es-MX"/>
        </w:rPr>
        <w:t>.</w:t>
      </w:r>
      <w:r>
        <w:rPr>
          <w:lang w:val="es-MX"/>
        </w:rPr>
        <w:t xml:space="preserve">Esta </w:t>
      </w:r>
      <w:r w:rsidR="00E74825" w:rsidRPr="00D94AFE">
        <w:rPr>
          <w:lang w:val="es-MX"/>
        </w:rPr>
        <w:t>se concibe en su dimensión dinámica</w:t>
      </w:r>
      <w:r w:rsidR="00C90E03">
        <w:rPr>
          <w:lang w:val="es-MX"/>
        </w:rPr>
        <w:t xml:space="preserve"> y</w:t>
      </w:r>
      <w:r w:rsidR="00E74825" w:rsidRPr="00D94AFE">
        <w:rPr>
          <w:lang w:val="es-MX"/>
        </w:rPr>
        <w:t xml:space="preserve"> cambiante</w:t>
      </w:r>
      <w:r>
        <w:rPr>
          <w:lang w:val="es-MX"/>
        </w:rPr>
        <w:t xml:space="preserve">, </w:t>
      </w:r>
      <w:r w:rsidR="00E74825" w:rsidRPr="00D94AFE">
        <w:rPr>
          <w:lang w:val="es-MX"/>
        </w:rPr>
        <w:t>misma que</w:t>
      </w:r>
      <w:r>
        <w:rPr>
          <w:lang w:val="es-MX"/>
        </w:rPr>
        <w:t>,en</w:t>
      </w:r>
      <w:r w:rsidR="00E74825" w:rsidRPr="00D94AFE">
        <w:rPr>
          <w:lang w:val="es-MX"/>
        </w:rPr>
        <w:t xml:space="preserve"> determinadas condiciones, puede tomar la expresión modélica propuesta por Burton Clark</w:t>
      </w:r>
      <w:r w:rsidR="000B4F9B">
        <w:rPr>
          <w:lang w:val="es-MX"/>
        </w:rPr>
        <w:t xml:space="preserve"> (2001)</w:t>
      </w:r>
      <w:r>
        <w:rPr>
          <w:lang w:val="es-MX"/>
        </w:rPr>
        <w:t xml:space="preserve">; sin embargo, </w:t>
      </w:r>
      <w:r w:rsidR="00E74825" w:rsidRPr="00D94AFE">
        <w:rPr>
          <w:lang w:val="es-MX"/>
        </w:rPr>
        <w:t>al variar dichas condicionesse rev</w:t>
      </w:r>
      <w:r w:rsidR="00C90E03">
        <w:rPr>
          <w:lang w:val="es-MX"/>
        </w:rPr>
        <w:t>i</w:t>
      </w:r>
      <w:r w:rsidR="00E74825" w:rsidRPr="00D94AFE">
        <w:rPr>
          <w:lang w:val="es-MX"/>
        </w:rPr>
        <w:t>st</w:t>
      </w:r>
      <w:r>
        <w:rPr>
          <w:lang w:val="es-MX"/>
        </w:rPr>
        <w:t>e</w:t>
      </w:r>
      <w:r w:rsidR="00E74825" w:rsidRPr="00D94AFE">
        <w:rPr>
          <w:lang w:val="es-MX"/>
        </w:rPr>
        <w:t xml:space="preserve"> de los elementos propuestos por Grediaga</w:t>
      </w:r>
      <w:r w:rsidR="000B4F9B">
        <w:rPr>
          <w:lang w:val="es-MX"/>
        </w:rPr>
        <w:t xml:space="preserve"> (2001)</w:t>
      </w:r>
      <w:r w:rsidR="00E74825" w:rsidRPr="00D94AFE">
        <w:rPr>
          <w:lang w:val="es-MX"/>
        </w:rPr>
        <w:t>, colocados ambos en un continuo sobre la línea del tiempo y pensados como fuerzas incidentes que provocan tensiones.</w:t>
      </w:r>
    </w:p>
    <w:p w:rsidR="00E74825" w:rsidRPr="00D94AFE" w:rsidRDefault="000B4F9B" w:rsidP="00D001B6">
      <w:pPr>
        <w:pStyle w:val="Textoindependiente"/>
        <w:spacing w:after="0" w:line="360" w:lineRule="auto"/>
        <w:ind w:firstLine="601"/>
        <w:jc w:val="both"/>
        <w:rPr>
          <w:bCs/>
        </w:rPr>
      </w:pPr>
      <w:r>
        <w:rPr>
          <w:lang w:val="es-MX"/>
        </w:rPr>
        <w:t>Los condicionantes, contenedores</w:t>
      </w:r>
      <w:r w:rsidR="00E74825" w:rsidRPr="00D94AFE">
        <w:rPr>
          <w:lang w:val="es-MX"/>
        </w:rPr>
        <w:t xml:space="preserve"> en la interpretación de Bernstein</w:t>
      </w:r>
      <w:r>
        <w:rPr>
          <w:lang w:val="es-MX"/>
        </w:rPr>
        <w:t xml:space="preserve"> (1993</w:t>
      </w:r>
      <w:r w:rsidR="00E74825" w:rsidRPr="00D94AFE">
        <w:rPr>
          <w:lang w:val="es-MX"/>
        </w:rPr>
        <w:t>)</w:t>
      </w:r>
      <w:r>
        <w:rPr>
          <w:lang w:val="es-MX"/>
        </w:rPr>
        <w:t>,</w:t>
      </w:r>
      <w:r w:rsidR="00E74825" w:rsidRPr="00D94AFE">
        <w:rPr>
          <w:lang w:val="es-MX"/>
        </w:rPr>
        <w:t xml:space="preserve"> que propician la influencia del factor disciplinario, tienen más cercanía con los indicadores del </w:t>
      </w:r>
      <w:r w:rsidR="00E74825" w:rsidRPr="00D94AFE">
        <w:rPr>
          <w:i/>
          <w:lang w:val="es-MX"/>
        </w:rPr>
        <w:t>modo 1</w:t>
      </w:r>
      <w:r w:rsidR="00E74825" w:rsidRPr="00D94AFE">
        <w:rPr>
          <w:lang w:val="es-MX"/>
        </w:rPr>
        <w:t xml:space="preserve"> de producción de conocimiento, a saber: </w:t>
      </w:r>
    </w:p>
    <w:p w:rsidR="00E74825" w:rsidRPr="00D94AFE" w:rsidRDefault="00E74825" w:rsidP="00D001B6">
      <w:pPr>
        <w:numPr>
          <w:ilvl w:val="0"/>
          <w:numId w:val="2"/>
        </w:numPr>
        <w:spacing w:line="360" w:lineRule="auto"/>
        <w:ind w:left="357" w:hanging="357"/>
        <w:jc w:val="both"/>
      </w:pPr>
      <w:r w:rsidRPr="00D94AFE">
        <w:t>Se plantean y solucionan los problemas en un contexto gobernado por intereses, en gran parte académicos, pero de una comunidad específica.</w:t>
      </w:r>
    </w:p>
    <w:p w:rsidR="00E74825" w:rsidRPr="00D94AFE" w:rsidRDefault="00E74825" w:rsidP="00D001B6">
      <w:pPr>
        <w:numPr>
          <w:ilvl w:val="0"/>
          <w:numId w:val="2"/>
        </w:numPr>
        <w:spacing w:line="360" w:lineRule="auto"/>
        <w:ind w:left="357" w:hanging="357"/>
        <w:jc w:val="both"/>
      </w:pPr>
      <w:r w:rsidRPr="00D94AFE">
        <w:t>Es disciplinar</w:t>
      </w:r>
      <w:r w:rsidR="00A57265">
        <w:t>.</w:t>
      </w:r>
    </w:p>
    <w:p w:rsidR="00E74825" w:rsidRPr="00D94AFE" w:rsidRDefault="00E74825" w:rsidP="00D001B6">
      <w:pPr>
        <w:numPr>
          <w:ilvl w:val="0"/>
          <w:numId w:val="2"/>
        </w:numPr>
        <w:spacing w:line="360" w:lineRule="auto"/>
        <w:ind w:left="357" w:hanging="357"/>
        <w:jc w:val="both"/>
      </w:pPr>
      <w:r w:rsidRPr="00D94AFE">
        <w:t>Su organización es jerárquica y tiende a preservarse</w:t>
      </w:r>
      <w:r w:rsidR="00A57265">
        <w:t>.</w:t>
      </w:r>
    </w:p>
    <w:p w:rsidR="00E74825" w:rsidRPr="00D94AFE" w:rsidRDefault="00D8116E" w:rsidP="00D001B6">
      <w:pPr>
        <w:numPr>
          <w:ilvl w:val="0"/>
          <w:numId w:val="2"/>
        </w:numPr>
        <w:spacing w:line="360" w:lineRule="auto"/>
        <w:ind w:left="357" w:hanging="357"/>
        <w:jc w:val="both"/>
      </w:pPr>
      <w:r>
        <w:t>Tiene f</w:t>
      </w:r>
      <w:r w:rsidR="00E74825" w:rsidRPr="00D94AFE">
        <w:t>orma propia de control de calidad</w:t>
      </w:r>
      <w:r w:rsidR="00A57265">
        <w:t>.</w:t>
      </w:r>
    </w:p>
    <w:p w:rsidR="00E74825" w:rsidRPr="00D94AFE" w:rsidRDefault="00E74825" w:rsidP="00D001B6">
      <w:pPr>
        <w:numPr>
          <w:ilvl w:val="0"/>
          <w:numId w:val="2"/>
        </w:numPr>
        <w:spacing w:line="360" w:lineRule="auto"/>
        <w:ind w:left="357" w:hanging="357"/>
        <w:jc w:val="both"/>
      </w:pPr>
      <w:r w:rsidRPr="00D94AFE">
        <w:t>Es socialmente elitista y discriminatorio</w:t>
      </w:r>
      <w:r w:rsidR="00A57265">
        <w:t>.</w:t>
      </w:r>
    </w:p>
    <w:p w:rsidR="00E74825" w:rsidRPr="00D94AFE" w:rsidRDefault="00E74825" w:rsidP="00D001B6">
      <w:pPr>
        <w:numPr>
          <w:ilvl w:val="0"/>
          <w:numId w:val="2"/>
        </w:numPr>
        <w:spacing w:line="360" w:lineRule="auto"/>
        <w:ind w:left="357" w:hanging="357"/>
        <w:jc w:val="both"/>
      </w:pPr>
      <w:r w:rsidRPr="00D94AFE">
        <w:t>Existe rigidez y burocracia en la producción</w:t>
      </w:r>
      <w:r w:rsidR="00A57265">
        <w:t>.</w:t>
      </w:r>
    </w:p>
    <w:p w:rsidR="00E74825" w:rsidRPr="00D94AFE" w:rsidRDefault="00E74825" w:rsidP="00D001B6">
      <w:pPr>
        <w:spacing w:line="360" w:lineRule="auto"/>
        <w:jc w:val="both"/>
      </w:pPr>
    </w:p>
    <w:p w:rsidR="00E74825" w:rsidRPr="00D94AFE" w:rsidRDefault="00A57265" w:rsidP="00D001B6">
      <w:pPr>
        <w:spacing w:line="360" w:lineRule="auto"/>
        <w:ind w:firstLine="601"/>
        <w:jc w:val="both"/>
      </w:pPr>
      <w:r>
        <w:t>Por otro lado,</w:t>
      </w:r>
      <w:r w:rsidR="00E74825" w:rsidRPr="00D94AFE">
        <w:t xml:space="preserve"> las condiciones del trabajo académico en un clima institucional de colaboración y pluralidad</w:t>
      </w:r>
      <w:r>
        <w:t>,</w:t>
      </w:r>
      <w:r w:rsidR="00E74825" w:rsidRPr="00D94AFE">
        <w:t xml:space="preserve"> de construcción de redes sociales del conocimiento interinstitucional</w:t>
      </w:r>
      <w:r>
        <w:t>,</w:t>
      </w:r>
      <w:r w:rsidR="00E74825" w:rsidRPr="00D94AFE">
        <w:t xml:space="preserve"> emergencia de liderazgos académicos</w:t>
      </w:r>
      <w:r>
        <w:t>,</w:t>
      </w:r>
      <w:r w:rsidR="00E74825" w:rsidRPr="00D94AFE">
        <w:t xml:space="preserve"> movilidad de los actores y uso de tecnologías aplicadas a los procesos educativos, entre otros, son elementos </w:t>
      </w:r>
      <w:r>
        <w:t xml:space="preserve">que </w:t>
      </w:r>
      <w:r w:rsidR="00E74825" w:rsidRPr="00D94AFE">
        <w:t xml:space="preserve">propicianel modo </w:t>
      </w:r>
      <w:r>
        <w:t>2</w:t>
      </w:r>
      <w:r w:rsidR="00E74825" w:rsidRPr="00D94AFE">
        <w:t xml:space="preserve">, caracterizado por procesos contrarios a </w:t>
      </w:r>
      <w:r w:rsidR="007B1931">
        <w:t>e</w:t>
      </w:r>
      <w:r w:rsidR="00E74825" w:rsidRPr="00D94AFE">
        <w:t>stos</w:t>
      </w:r>
      <w:r>
        <w:t>.</w:t>
      </w:r>
    </w:p>
    <w:p w:rsidR="00E74825" w:rsidRPr="00D94AFE" w:rsidRDefault="00E74825" w:rsidP="00D001B6">
      <w:pPr>
        <w:spacing w:line="360" w:lineRule="auto"/>
        <w:ind w:firstLine="600"/>
        <w:jc w:val="both"/>
      </w:pPr>
      <w:r w:rsidRPr="00D94AFE">
        <w:t>Gibbons</w:t>
      </w:r>
      <w:r w:rsidR="00827FD5" w:rsidRPr="00827FD5">
        <w:rPr>
          <w:i/>
        </w:rPr>
        <w:t>et al.</w:t>
      </w:r>
      <w:r w:rsidR="00827FD5" w:rsidRPr="00D94AFE">
        <w:rPr>
          <w:lang w:val="es-MX"/>
        </w:rPr>
        <w:t xml:space="preserve">(2002) </w:t>
      </w:r>
      <w:r w:rsidRPr="00D94AFE">
        <w:t>plantea</w:t>
      </w:r>
      <w:r w:rsidR="00DF263C">
        <w:t>n</w:t>
      </w:r>
      <w:r w:rsidRPr="00D94AFE">
        <w:t xml:space="preserve"> que el sector empresarial </w:t>
      </w:r>
      <w:r w:rsidR="001050CB">
        <w:t>forma</w:t>
      </w:r>
      <w:r w:rsidRPr="00D94AFE">
        <w:t xml:space="preserve"> parte del contexto </w:t>
      </w:r>
      <w:r w:rsidR="001050CB">
        <w:t>en el que</w:t>
      </w:r>
      <w:r w:rsidRPr="00D94AFE">
        <w:t xml:space="preserve"> más se produce conocimiento fuera de la universidad y </w:t>
      </w:r>
      <w:r w:rsidR="00146E25">
        <w:t xml:space="preserve">que </w:t>
      </w:r>
      <w:r w:rsidRPr="00D94AFE">
        <w:t xml:space="preserve">las empresas se mueven en la lógica del mercado, </w:t>
      </w:r>
      <w:r w:rsidR="00146E25">
        <w:t xml:space="preserve">lo cual indica </w:t>
      </w:r>
      <w:r w:rsidRPr="00D94AFE">
        <w:t xml:space="preserve">que las relaciones sociales, políticas y económicas </w:t>
      </w:r>
      <w:r w:rsidR="00146E25">
        <w:t xml:space="preserve"> de estas</w:t>
      </w:r>
      <w:r w:rsidRPr="00D94AFE">
        <w:t xml:space="preserve"> tienen que </w:t>
      </w:r>
      <w:r w:rsidR="00146E25">
        <w:t>ser</w:t>
      </w:r>
      <w:r w:rsidRPr="00D94AFE">
        <w:t xml:space="preserve"> acotadas por una normatividad que regule sus formas de operación, a </w:t>
      </w:r>
      <w:r w:rsidRPr="00D94AFE">
        <w:lastRenderedPageBreak/>
        <w:t xml:space="preserve">fin de que, </w:t>
      </w:r>
      <w:r w:rsidR="00D8116E">
        <w:t>al</w:t>
      </w:r>
      <w:r w:rsidRPr="00D94AFE">
        <w:t xml:space="preserve"> estar </w:t>
      </w:r>
      <w:r w:rsidR="001050CB">
        <w:t xml:space="preserve">bajo la tutela </w:t>
      </w:r>
      <w:r w:rsidRPr="00D94AFE">
        <w:t xml:space="preserve">del poder económico, no dañen el entorno natural y </w:t>
      </w:r>
      <w:r w:rsidR="001050CB">
        <w:t>ofrezcan servicio</w:t>
      </w:r>
      <w:r w:rsidRPr="00D94AFE">
        <w:t xml:space="preserve"> a la comunidad, colaborando </w:t>
      </w:r>
      <w:r w:rsidR="00146E25">
        <w:t>así a</w:t>
      </w:r>
      <w:r w:rsidRPr="00D94AFE">
        <w:t xml:space="preserve">l desarrollo </w:t>
      </w:r>
      <w:r w:rsidR="00146E25">
        <w:t>d</w:t>
      </w:r>
      <w:r w:rsidRPr="00D94AFE">
        <w:t xml:space="preserve">el nivel de vida. </w:t>
      </w:r>
    </w:p>
    <w:p w:rsidR="00E74825" w:rsidRPr="00D94AFE" w:rsidRDefault="008649EA" w:rsidP="00D001B6">
      <w:pPr>
        <w:spacing w:line="360" w:lineRule="auto"/>
        <w:ind w:firstLine="600"/>
        <w:jc w:val="both"/>
      </w:pPr>
      <w:r>
        <w:t>Al gobierno le corresponde vigilar</w:t>
      </w:r>
      <w:r w:rsidR="00E74825" w:rsidRPr="00D94AFE">
        <w:t xml:space="preserve"> l</w:t>
      </w:r>
      <w:r>
        <w:t>a</w:t>
      </w:r>
      <w:r w:rsidR="00E74825" w:rsidRPr="00D94AFE">
        <w:t xml:space="preserve"> normativ</w:t>
      </w:r>
      <w:r>
        <w:t xml:space="preserve">idad,al igual que </w:t>
      </w:r>
      <w:r w:rsidR="00E74825" w:rsidRPr="00D94AFE">
        <w:t>colabora</w:t>
      </w:r>
      <w:r>
        <w:t>r</w:t>
      </w:r>
      <w:r w:rsidR="00E74825" w:rsidRPr="00D94AFE">
        <w:t xml:space="preserve"> con la gestión de recursos </w:t>
      </w:r>
      <w:r>
        <w:t>en</w:t>
      </w:r>
      <w:r w:rsidR="00E74825" w:rsidRPr="00D94AFE">
        <w:t xml:space="preserve"> apoy</w:t>
      </w:r>
      <w:r>
        <w:t xml:space="preserve">o </w:t>
      </w:r>
      <w:r w:rsidR="00E74825" w:rsidRPr="00D94AFE">
        <w:t xml:space="preserve">a </w:t>
      </w:r>
      <w:r>
        <w:t xml:space="preserve">los </w:t>
      </w:r>
      <w:r w:rsidR="00E74825" w:rsidRPr="00D94AFE">
        <w:t>sectores sociales particip</w:t>
      </w:r>
      <w:r>
        <w:t>antes</w:t>
      </w:r>
      <w:r w:rsidR="00E74825" w:rsidRPr="00D94AFE">
        <w:t xml:space="preserve"> para propici</w:t>
      </w:r>
      <w:r>
        <w:t>arel</w:t>
      </w:r>
      <w:r w:rsidR="00E74825" w:rsidRPr="00D94AFE">
        <w:t xml:space="preserve"> buen desarrollo de la  industria </w:t>
      </w:r>
      <w:r w:rsidR="00286919">
        <w:t xml:space="preserve">y la </w:t>
      </w:r>
      <w:r w:rsidR="00E74825" w:rsidRPr="00D94AFE">
        <w:t>investigación.</w:t>
      </w:r>
    </w:p>
    <w:p w:rsidR="00E74825" w:rsidRPr="00D94AFE" w:rsidRDefault="0097362A" w:rsidP="00D001B6">
      <w:pPr>
        <w:spacing w:line="360" w:lineRule="auto"/>
        <w:ind w:firstLine="600"/>
        <w:jc w:val="both"/>
      </w:pPr>
      <w:r>
        <w:t>De esa manera s</w:t>
      </w:r>
      <w:r w:rsidR="00E74825" w:rsidRPr="00D94AFE">
        <w:t>e constitu</w:t>
      </w:r>
      <w:r>
        <w:t>ye</w:t>
      </w:r>
      <w:r w:rsidR="00E74825" w:rsidRPr="00D94AFE">
        <w:t xml:space="preserve"> un entrama</w:t>
      </w:r>
      <w:r w:rsidR="007B1931">
        <w:t>do</w:t>
      </w:r>
      <w:r w:rsidR="00E74825" w:rsidRPr="00D94AFE">
        <w:t xml:space="preserve"> de relaciones en torno a la producción de conocimiento, </w:t>
      </w:r>
      <w:r w:rsidR="003D6533">
        <w:t xml:space="preserve">que </w:t>
      </w:r>
      <w:r w:rsidR="00D777C9">
        <w:t>está</w:t>
      </w:r>
      <w:r w:rsidR="00E74825" w:rsidRPr="00D94AFE">
        <w:t>delimit</w:t>
      </w:r>
      <w:r w:rsidR="003D6533">
        <w:t>ado</w:t>
      </w:r>
      <w:r w:rsidR="00D777C9">
        <w:t>por</w:t>
      </w:r>
      <w:r w:rsidR="003D6533">
        <w:t xml:space="preserve"> un </w:t>
      </w:r>
      <w:r w:rsidR="00E74825" w:rsidRPr="00D94AFE">
        <w:t>contexto intermedio</w:t>
      </w:r>
      <w:r w:rsidR="003D6533">
        <w:t xml:space="preserve"> con</w:t>
      </w:r>
      <w:r w:rsidR="00E74825" w:rsidRPr="00D94AFE">
        <w:t xml:space="preserve"> tres nodos: </w:t>
      </w:r>
      <w:r w:rsidR="00E74825" w:rsidRPr="00D94AFE">
        <w:rPr>
          <w:i/>
        </w:rPr>
        <w:t>universidad, empresa y gobierno</w:t>
      </w:r>
      <w:r w:rsidR="00E74825" w:rsidRPr="00D94AFE">
        <w:t xml:space="preserve">, “las tres hélices” de </w:t>
      </w:r>
      <w:r>
        <w:t xml:space="preserve">las </w:t>
      </w:r>
      <w:r w:rsidR="00E74825" w:rsidRPr="00D94AFE">
        <w:t xml:space="preserve">que habla Etzkowitz (1998) en su modelo denominado </w:t>
      </w:r>
      <w:r>
        <w:t>l</w:t>
      </w:r>
      <w:r w:rsidR="00E74825" w:rsidRPr="00D94AFE">
        <w:t xml:space="preserve">a </w:t>
      </w:r>
      <w:r w:rsidR="00E74825" w:rsidRPr="00D94AFE">
        <w:rPr>
          <w:i/>
        </w:rPr>
        <w:t>Triple Hélice</w:t>
      </w:r>
      <w:r w:rsidR="00E74825" w:rsidRPr="00D94AFE">
        <w:t xml:space="preserve">, desarrollado </w:t>
      </w:r>
      <w:r w:rsidR="00D777C9">
        <w:t xml:space="preserve">desde </w:t>
      </w:r>
      <w:r w:rsidR="00E74825" w:rsidRPr="00D94AFE">
        <w:t xml:space="preserve">el </w:t>
      </w:r>
      <w:r>
        <w:t>área</w:t>
      </w:r>
      <w:r w:rsidR="00E74825" w:rsidRPr="00D94AFE">
        <w:t xml:space="preserve"> de </w:t>
      </w:r>
      <w:r>
        <w:t>e</w:t>
      </w:r>
      <w:r w:rsidR="00DF263C">
        <w:t xml:space="preserve">conomía. </w:t>
      </w:r>
      <w:r w:rsidR="00E74825" w:rsidRPr="00D94AFE">
        <w:t>Pero el modelo de Etzkowitzabarca</w:t>
      </w:r>
      <w:r w:rsidR="00C6232A">
        <w:t xml:space="preserve"> más que eso</w:t>
      </w:r>
      <w:r w:rsidR="00D777C9">
        <w:t>,</w:t>
      </w:r>
      <w:r w:rsidR="00C6232A">
        <w:t xml:space="preserve"> ya que</w:t>
      </w:r>
      <w:r w:rsidR="00E74825" w:rsidRPr="00D94AFE">
        <w:t xml:space="preserve"> puede servir paraan</w:t>
      </w:r>
      <w:r w:rsidR="00C6232A">
        <w:t>álisis</w:t>
      </w:r>
      <w:r w:rsidR="00E74825" w:rsidRPr="00D94AFE">
        <w:t xml:space="preserve"> micro y macro, cuy</w:t>
      </w:r>
      <w:r w:rsidR="00C6232A">
        <w:t>as</w:t>
      </w:r>
      <w:r w:rsidR="00E74825" w:rsidRPr="00D94AFE">
        <w:t xml:space="preserve"> tres hélices son: actores, instituciones y reglamentaciones. </w:t>
      </w:r>
    </w:p>
    <w:p w:rsidR="00E74825" w:rsidRPr="00D94AFE" w:rsidRDefault="00E74825" w:rsidP="00D001B6">
      <w:pPr>
        <w:spacing w:line="360" w:lineRule="auto"/>
        <w:ind w:firstLine="600"/>
        <w:jc w:val="both"/>
      </w:pPr>
      <w:r w:rsidRPr="00D94AFE">
        <w:t xml:space="preserve">La finalidad que rige la producción de conocimiento es la que marca el </w:t>
      </w:r>
      <w:r w:rsidRPr="00D94AFE">
        <w:rPr>
          <w:i/>
        </w:rPr>
        <w:t>carácter evolutivo</w:t>
      </w:r>
      <w:r w:rsidRPr="00D94AFE">
        <w:t xml:space="preserve"> o </w:t>
      </w:r>
      <w:r w:rsidRPr="00D94AFE">
        <w:rPr>
          <w:i/>
        </w:rPr>
        <w:t>corporativo</w:t>
      </w:r>
      <w:r w:rsidRPr="00D94AFE">
        <w:t xml:space="preserve"> de la </w:t>
      </w:r>
      <w:r w:rsidRPr="00D94AFE">
        <w:rPr>
          <w:i/>
        </w:rPr>
        <w:t>triple hélice</w:t>
      </w:r>
      <w:r w:rsidRPr="00D94AFE">
        <w:t xml:space="preserve"> en cada contexto. Cuando predomina el primero, las tres hélices se mueven para benefici</w:t>
      </w:r>
      <w:r w:rsidR="00C6232A">
        <w:t>ar a</w:t>
      </w:r>
      <w:r w:rsidRPr="00D94AFE">
        <w:t xml:space="preserve"> amplios sectores </w:t>
      </w:r>
      <w:r w:rsidR="00C6232A">
        <w:t xml:space="preserve">de la sociedad porque </w:t>
      </w:r>
      <w:r w:rsidRPr="00D94AFE">
        <w:t>se busca una mejor distribución de la riqueza y hay corresponsabilidad en todos los procesos de desarrollo.</w:t>
      </w:r>
    </w:p>
    <w:p w:rsidR="00E74825" w:rsidRPr="00D94AFE" w:rsidRDefault="00E74825" w:rsidP="00D001B6">
      <w:pPr>
        <w:spacing w:line="360" w:lineRule="auto"/>
        <w:ind w:firstLine="600"/>
        <w:jc w:val="both"/>
      </w:pPr>
      <w:r w:rsidRPr="00D94AFE">
        <w:t>En el caso de</w:t>
      </w:r>
      <w:r w:rsidR="001E4FA7">
        <w:t xml:space="preserve"> que predomine </w:t>
      </w:r>
      <w:r w:rsidRPr="00D94AFE">
        <w:t xml:space="preserve">el carácter corporativo de la triple hélice, las instancias normativas median entre la empresa que desea aprender y la universidad que quiere emprender, estableciéndose entre estas </w:t>
      </w:r>
      <w:r w:rsidR="001E4FA7">
        <w:t xml:space="preserve">dos </w:t>
      </w:r>
      <w:r w:rsidRPr="00D94AFE">
        <w:t xml:space="preserve">últimas hélices un tipo de relación que, a diversas escalas, es explicado por Sheila Slaughter (2001) a través de la categoría de </w:t>
      </w:r>
      <w:r w:rsidRPr="00D94AFE">
        <w:rPr>
          <w:i/>
        </w:rPr>
        <w:t>capitalismo académico</w:t>
      </w:r>
      <w:r w:rsidRPr="00D94AFE">
        <w:t xml:space="preserve">, </w:t>
      </w:r>
      <w:r w:rsidR="003B2963">
        <w:t xml:space="preserve">y </w:t>
      </w:r>
      <w:r w:rsidRPr="00D94AFE">
        <w:t>cuya principal característica es la actitud empresarial de los académicos, quienes se ven en la necesidad de diversificar las formas de financiamiento de sus investigaciones.</w:t>
      </w:r>
    </w:p>
    <w:p w:rsidR="00E74825" w:rsidRPr="00D94AFE" w:rsidRDefault="00E74825" w:rsidP="00D001B6">
      <w:pPr>
        <w:spacing w:line="360" w:lineRule="auto"/>
        <w:ind w:firstLine="600"/>
        <w:jc w:val="both"/>
      </w:pPr>
      <w:r w:rsidRPr="00D94AFE">
        <w:t xml:space="preserve">En todos estos postulados se involucra a la institución educativa como uno de los principales agentes del conocimiento y partes de un todo, </w:t>
      </w:r>
      <w:r w:rsidR="009B3C16">
        <w:t>es decir,</w:t>
      </w:r>
      <w:r w:rsidRPr="00D94AFE">
        <w:t xml:space="preserve"> la sociedad. </w:t>
      </w:r>
      <w:r w:rsidR="001E4FA7">
        <w:t>En</w:t>
      </w:r>
      <w:r w:rsidRPr="00D94AFE">
        <w:t xml:space="preserve"> ellos subyace la noción de poder económico y político de grupos de actores </w:t>
      </w:r>
      <w:r w:rsidR="00B73088">
        <w:t>dentro delen</w:t>
      </w:r>
      <w:r w:rsidRPr="00D94AFE">
        <w:t>trama</w:t>
      </w:r>
      <w:r w:rsidR="009B3C16">
        <w:t>do</w:t>
      </w:r>
      <w:r w:rsidRPr="00D94AFE">
        <w:t xml:space="preserve"> para la toma de decisiones, sobre todo en torno </w:t>
      </w:r>
      <w:r w:rsidR="00B73088">
        <w:t>a</w:t>
      </w:r>
      <w:r w:rsidRPr="00D94AFE">
        <w:t xml:space="preserve"> la finalidad última de la producción y aplicación del conocimiento, que tiende a direccionar </w:t>
      </w:r>
      <w:r w:rsidR="009B3C16">
        <w:t xml:space="preserve">la manera como </w:t>
      </w:r>
      <w:r w:rsidRPr="00D94AFE">
        <w:t>se configur</w:t>
      </w:r>
      <w:r w:rsidR="009B3C16">
        <w:t>a</w:t>
      </w:r>
      <w:r w:rsidRPr="00D94AFE">
        <w:t xml:space="preserve"> una nueva estructura social (orden tecno</w:t>
      </w:r>
      <w:r w:rsidR="004B413B">
        <w:t>-</w:t>
      </w:r>
      <w:r w:rsidRPr="00D94AFE">
        <w:t>económico)</w:t>
      </w:r>
      <w:r w:rsidR="00EC628E">
        <w:t xml:space="preserve">, </w:t>
      </w:r>
      <w:r w:rsidR="00B73088">
        <w:t xml:space="preserve">y </w:t>
      </w:r>
      <w:r w:rsidR="00EC628E">
        <w:t>que está</w:t>
      </w:r>
      <w:r w:rsidRPr="00D94AFE">
        <w:t xml:space="preserve"> en íntima relación con los sustentos filosóficos, éticos y sociológicos de los procesos formativos y culturales; esto</w:t>
      </w:r>
      <w:r w:rsidR="009B3C16">
        <w:t xml:space="preserve"> es</w:t>
      </w:r>
      <w:r w:rsidRPr="00D94AFE">
        <w:t xml:space="preserve">, en arreglos propios, ya sea de un modelo de desarrollo corporativo o evolutivo, </w:t>
      </w:r>
      <w:r w:rsidRPr="00D94AFE">
        <w:lastRenderedPageBreak/>
        <w:t>constituy</w:t>
      </w:r>
      <w:r w:rsidR="00B73088">
        <w:t>en</w:t>
      </w:r>
      <w:r w:rsidRPr="00D94AFE">
        <w:t>do así un sistema complejo de relaciones entre actores de diversa índole y delimit</w:t>
      </w:r>
      <w:r w:rsidR="00B73088">
        <w:t>an</w:t>
      </w:r>
      <w:r w:rsidRPr="00D94AFE">
        <w:t>do ámbitos o esferas de manifestación sociocultural.</w:t>
      </w:r>
    </w:p>
    <w:p w:rsidR="00E74825" w:rsidRPr="00D94AFE" w:rsidRDefault="00E74825" w:rsidP="00D001B6">
      <w:pPr>
        <w:spacing w:line="360" w:lineRule="auto"/>
        <w:ind w:firstLine="600"/>
        <w:jc w:val="both"/>
      </w:pPr>
      <w:r w:rsidRPr="00D94AFE">
        <w:t>Para configurar una visión integral de esa totalidad y sus partes constituyentes, se utilizó como herramienta la Teoría Sistémica Clásica (Bertoglio</w:t>
      </w:r>
      <w:r w:rsidR="007B1931">
        <w:t xml:space="preserve">, </w:t>
      </w:r>
      <w:r w:rsidRPr="00D94AFE">
        <w:t>1992)</w:t>
      </w:r>
      <w:r w:rsidR="002B2E5A">
        <w:t>,</w:t>
      </w:r>
      <w:r w:rsidRPr="00D94AFE">
        <w:t xml:space="preserve"> cuya naturaleza estructuracuerpos de conocimiento </w:t>
      </w:r>
      <w:r w:rsidR="005B3AD4">
        <w:t xml:space="preserve">y </w:t>
      </w:r>
      <w:r w:rsidRPr="00D94AFE">
        <w:t xml:space="preserve">permite el análisis inter y transdisciplinario de las diversas problemáticas generadas.  </w:t>
      </w:r>
    </w:p>
    <w:p w:rsidR="00E74825" w:rsidRPr="00D94AFE" w:rsidRDefault="00E74825" w:rsidP="00D001B6">
      <w:pPr>
        <w:spacing w:line="360" w:lineRule="auto"/>
        <w:ind w:firstLine="600"/>
        <w:jc w:val="both"/>
      </w:pPr>
      <w:r w:rsidRPr="00D94AFE">
        <w:t xml:space="preserve">Para cerrar el marco teórico y conceptual se consideró necesario aclarar </w:t>
      </w:r>
      <w:r w:rsidR="005B3AD4">
        <w:t xml:space="preserve">lo </w:t>
      </w:r>
      <w:r w:rsidRPr="00D94AFE">
        <w:t>qu</w:t>
      </w:r>
      <w:r w:rsidR="005B3AD4">
        <w:t>e</w:t>
      </w:r>
      <w:r w:rsidRPr="00D94AFE">
        <w:t xml:space="preserve"> se entiende por </w:t>
      </w:r>
      <w:r w:rsidRPr="00D94AFE">
        <w:rPr>
          <w:i/>
        </w:rPr>
        <w:t>institución</w:t>
      </w:r>
      <w:r w:rsidRPr="00D94AFE">
        <w:t>. El significado que se adoptó para ese concepto proviene del campo del Nuevo Institucionalismo, específicamente de la Nueva Historia Económica, ámbito de la disciplinas históricas al que Fogel y North (1996) han aportado el análisis histórico del proceso de evolución de las instituciones</w:t>
      </w:r>
      <w:r w:rsidR="008F1BE5">
        <w:t>:</w:t>
      </w:r>
      <w:r w:rsidR="005B3AD4">
        <w:t xml:space="preserve">al igual que </w:t>
      </w:r>
      <w:r w:rsidRPr="00D94AFE">
        <w:t>Shultz, con la Teoría del Capital Humano y Gary Becker, mediante su análisis de las instituciones y funciones de la familia y el matrimonio.</w:t>
      </w:r>
    </w:p>
    <w:p w:rsidR="00E74825" w:rsidRPr="00D94AFE" w:rsidRDefault="00154B58" w:rsidP="00D001B6">
      <w:pPr>
        <w:spacing w:line="360" w:lineRule="auto"/>
        <w:ind w:firstLine="600"/>
        <w:jc w:val="both"/>
      </w:pPr>
      <w:r>
        <w:t>Desde e</w:t>
      </w:r>
      <w:r w:rsidR="00E74825" w:rsidRPr="00D94AFE">
        <w:t xml:space="preserve">sa perspectiva, una </w:t>
      </w:r>
      <w:r w:rsidR="00E74825" w:rsidRPr="00D94AFE">
        <w:rPr>
          <w:i/>
        </w:rPr>
        <w:t>institución</w:t>
      </w:r>
      <w:r w:rsidR="00E74825" w:rsidRPr="00D94AFE">
        <w:t xml:space="preserve"> es la forma </w:t>
      </w:r>
      <w:r w:rsidR="00A341F5">
        <w:t>como</w:t>
      </w:r>
      <w:r w:rsidR="00E74825" w:rsidRPr="00D94AFE">
        <w:t xml:space="preserve"> se relacionan los seres humanos de una sociedad determinada</w:t>
      </w:r>
      <w:r w:rsidR="00A341F5">
        <w:t xml:space="preserve"> para buscar </w:t>
      </w:r>
      <w:r w:rsidR="00E74825" w:rsidRPr="00D94AFE">
        <w:t>el mayor beneficio colectivo. Dichas relaciones se rigen por normas</w:t>
      </w:r>
      <w:r w:rsidR="005B3AD4">
        <w:t>,</w:t>
      </w:r>
      <w:r w:rsidR="00E74825" w:rsidRPr="00D94AFE">
        <w:t xml:space="preserve"> usos, hábitos</w:t>
      </w:r>
      <w:r w:rsidR="005B3AD4">
        <w:t xml:space="preserve"> o</w:t>
      </w:r>
      <w:r w:rsidR="00E74825" w:rsidRPr="00D94AFE">
        <w:t xml:space="preserve"> costumbres y son definidas por Oliver Williamson como </w:t>
      </w:r>
      <w:r w:rsidR="00E74825" w:rsidRPr="00D94AFE">
        <w:rPr>
          <w:i/>
        </w:rPr>
        <w:t>normas o reglas</w:t>
      </w:r>
      <w:r w:rsidR="00E74825" w:rsidRPr="00D94AFE">
        <w:t xml:space="preserve">, formales o informales. La institución no es diseñada, sino </w:t>
      </w:r>
      <w:r w:rsidR="007F3AB7">
        <w:t xml:space="preserve">que es </w:t>
      </w:r>
      <w:r w:rsidR="00E74825" w:rsidRPr="00D94AFE">
        <w:t>un resultado evolutivo; es comúnmente estable y utiliza la enseñanza y el aprendizaje para mantener dicha estabilidad o hacer evolucionar sus normas y costumbres. En síntesis, la institución s</w:t>
      </w:r>
      <w:r w:rsidR="007F3AB7">
        <w:t>o</w:t>
      </w:r>
      <w:r w:rsidR="00E74825" w:rsidRPr="00D94AFE">
        <w:t>lo toma forma con el transcur</w:t>
      </w:r>
      <w:r w:rsidR="007F3AB7">
        <w:t>so</w:t>
      </w:r>
      <w:r w:rsidR="00E74825" w:rsidRPr="00D94AFE">
        <w:t xml:space="preserve"> del tiempo (Williamson</w:t>
      </w:r>
      <w:r w:rsidR="007B1931">
        <w:t xml:space="preserve">, </w:t>
      </w:r>
      <w:r w:rsidR="00E74825" w:rsidRPr="00D94AFE">
        <w:t>1989).</w:t>
      </w:r>
    </w:p>
    <w:p w:rsidR="00E74825" w:rsidRPr="00D94AFE" w:rsidRDefault="00E74825" w:rsidP="00D001B6">
      <w:pPr>
        <w:spacing w:line="360" w:lineRule="auto"/>
        <w:ind w:firstLine="600"/>
        <w:jc w:val="both"/>
      </w:pPr>
      <w:r w:rsidRPr="00D94AFE">
        <w:t xml:space="preserve">En la </w:t>
      </w:r>
      <w:r w:rsidR="007F3AB7">
        <w:t>e</w:t>
      </w:r>
      <w:r w:rsidRPr="00D94AFE">
        <w:t xml:space="preserve">conomía aplicada al campo de la </w:t>
      </w:r>
      <w:r w:rsidR="007F3AB7">
        <w:t>e</w:t>
      </w:r>
      <w:r w:rsidRPr="00D94AFE">
        <w:t xml:space="preserve">ducación se denomina </w:t>
      </w:r>
      <w:r w:rsidRPr="00D94AFE">
        <w:rPr>
          <w:i/>
        </w:rPr>
        <w:t>institución</w:t>
      </w:r>
      <w:r w:rsidRPr="00D94AFE">
        <w:t xml:space="preserve"> a aquellos ámbitos con una función de socialización direccionada hacia la consecución de determinados fines o propósitos. Esa función es gradual y se expande a medida que los individuos interac</w:t>
      </w:r>
      <w:r w:rsidR="007F3AB7">
        <w:t>túan</w:t>
      </w:r>
      <w:r w:rsidRPr="00D94AFE">
        <w:t xml:space="preserve"> con un grupo más amplio. Así, la primera institución es la familia</w:t>
      </w:r>
      <w:r w:rsidR="00203585">
        <w:t xml:space="preserve"> y</w:t>
      </w:r>
      <w:r w:rsidRPr="00D94AFE">
        <w:t xml:space="preserve"> después puede ser la iglesia o la escuela. </w:t>
      </w:r>
    </w:p>
    <w:p w:rsidR="00E74825" w:rsidRPr="00D94AFE" w:rsidRDefault="00E74825" w:rsidP="00D001B6">
      <w:pPr>
        <w:spacing w:line="360" w:lineRule="auto"/>
        <w:ind w:firstLine="600"/>
        <w:jc w:val="both"/>
      </w:pPr>
      <w:r w:rsidRPr="00D94AFE">
        <w:t xml:space="preserve">El </w:t>
      </w:r>
      <w:r w:rsidR="00E54C2A">
        <w:t>n</w:t>
      </w:r>
      <w:r w:rsidRPr="00D94AFE">
        <w:t xml:space="preserve">uevo </w:t>
      </w:r>
      <w:r w:rsidR="00E54C2A">
        <w:t>i</w:t>
      </w:r>
      <w:r w:rsidRPr="00D94AFE">
        <w:t xml:space="preserve">nstitucionalismo enfatiza las relaciones entre los miembros de una determinada sociedad. Dichas relaciones son definidas como </w:t>
      </w:r>
      <w:r w:rsidRPr="00D94AFE">
        <w:rPr>
          <w:i/>
        </w:rPr>
        <w:t>normas o reglas, formales o informales</w:t>
      </w:r>
      <w:r w:rsidRPr="00D94AFE">
        <w:t xml:space="preserve">, mismas que limitan la actuación de los individuos. Las primeras son de carácter normativo, reglamentario; las otras incluyen las costumbres adoptadas por un colectivo. </w:t>
      </w:r>
    </w:p>
    <w:p w:rsidR="00E74825" w:rsidRPr="00D94AFE" w:rsidRDefault="00E74825" w:rsidP="00D001B6">
      <w:pPr>
        <w:spacing w:line="360" w:lineRule="auto"/>
        <w:ind w:firstLine="600"/>
        <w:jc w:val="both"/>
      </w:pPr>
      <w:r w:rsidRPr="00D94AFE">
        <w:t xml:space="preserve">Esos elementos de análisis procedentes de constructos teóricos interdisciplinarios se  fueron integrando paulatinamente en el transcurso de la investigación </w:t>
      </w:r>
      <w:r w:rsidR="00E54C2A">
        <w:t>a</w:t>
      </w:r>
      <w:r w:rsidRPr="00D94AFE">
        <w:t xml:space="preserve"> medida que se </w:t>
      </w:r>
      <w:r w:rsidRPr="00D94AFE">
        <w:lastRenderedPageBreak/>
        <w:t xml:space="preserve">avanzaba en el trabajo de campo de la primera fase de investigación, pues simultáneamente </w:t>
      </w:r>
      <w:r w:rsidR="005D0DD1">
        <w:t xml:space="preserve">con </w:t>
      </w:r>
      <w:r w:rsidRPr="00D94AFE">
        <w:t>la recogida de datos de esa fase</w:t>
      </w:r>
      <w:r w:rsidR="00DF263C">
        <w:t xml:space="preserve">, conclusión a la que se llegó mediante el análisis de una entrevista a profundidad, </w:t>
      </w:r>
      <w:r w:rsidRPr="00D94AFE">
        <w:t>se buscaba a los autores cuyas propuestas teóricas pudie</w:t>
      </w:r>
      <w:r w:rsidR="005D0DD1">
        <w:t>sen</w:t>
      </w:r>
      <w:r w:rsidRPr="00D94AFE">
        <w:t xml:space="preserve"> retratar la realidad expresada por los entrevistados.</w:t>
      </w:r>
    </w:p>
    <w:p w:rsidR="00E74825" w:rsidRDefault="00E74825" w:rsidP="00D001B6">
      <w:pPr>
        <w:spacing w:line="360" w:lineRule="auto"/>
        <w:ind w:firstLine="600"/>
        <w:jc w:val="both"/>
      </w:pPr>
      <w:r w:rsidRPr="00D94AFE">
        <w:t>El marco teórico se elaboró en la concepción de que el objeto y su método de estudio se construyen simultáneamente, cuidando la coherencia lógica entre las naturalezas de ambos</w:t>
      </w:r>
      <w:r w:rsidR="00E54C2A">
        <w:t>, y con</w:t>
      </w:r>
      <w:r w:rsidRPr="00D94AFE">
        <w:t xml:space="preserve"> la convicción de estar realizando una investigación en </w:t>
      </w:r>
      <w:r w:rsidR="00E54C2A">
        <w:t>c</w:t>
      </w:r>
      <w:r w:rsidRPr="00D94AFE">
        <w:t xml:space="preserve">iencias </w:t>
      </w:r>
      <w:r w:rsidR="00E54C2A">
        <w:t>s</w:t>
      </w:r>
      <w:r w:rsidRPr="00D94AFE">
        <w:t>ociales (Pacheco, T</w:t>
      </w:r>
      <w:r w:rsidR="00E54C2A">
        <w:t>.,</w:t>
      </w:r>
      <w:r w:rsidRPr="00D94AFE">
        <w:t xml:space="preserve"> 200</w:t>
      </w:r>
      <w:r w:rsidR="00E54C2A">
        <w:t xml:space="preserve">0,p. </w:t>
      </w:r>
      <w:r w:rsidRPr="00D94AFE">
        <w:t>67) con respecto al campo educativo, especialmente</w:t>
      </w:r>
      <w:r w:rsidR="00CD6180">
        <w:t xml:space="preserve"> e</w:t>
      </w:r>
      <w:r w:rsidRPr="00D94AFE">
        <w:t xml:space="preserve">l campo del currículo. Desde las inmediaciones de estos constructos teóricos aplicados al análisis de las condiciones particulares </w:t>
      </w:r>
      <w:r w:rsidR="00CD6180">
        <w:t>en</w:t>
      </w:r>
      <w:r w:rsidRPr="00D94AFE">
        <w:t xml:space="preserve"> estudio, se elaboró una propuesta que pretende ser la síntesis discursiva desde la cual se puede dar explicación </w:t>
      </w:r>
      <w:r w:rsidR="00CD6180">
        <w:t>a</w:t>
      </w:r>
      <w:r w:rsidRPr="00D94AFE">
        <w:t>l estado de cosas</w:t>
      </w:r>
      <w:r w:rsidR="00CD6180">
        <w:t xml:space="preserve"> y</w:t>
      </w:r>
      <w:r w:rsidRPr="00D94AFE">
        <w:t xml:space="preserve"> en el contexto de la UAS</w:t>
      </w:r>
      <w:r w:rsidR="00CD6180">
        <w:t>, específicamente</w:t>
      </w:r>
      <w:r w:rsidRPr="00D94AFE">
        <w:t xml:space="preserve"> de los casos estudiados</w:t>
      </w:r>
      <w:r w:rsidR="00CD6180">
        <w:t>:</w:t>
      </w:r>
      <w:r w:rsidRPr="00D94AFE">
        <w:t xml:space="preserve"> la Facultad de Derecho </w:t>
      </w:r>
      <w:r w:rsidR="00CD6180">
        <w:t>y la Facultad d</w:t>
      </w:r>
      <w:r w:rsidRPr="00D94AFE">
        <w:t>e Ingeniería Civil (FDUAS y FIUAS), misma</w:t>
      </w:r>
      <w:r w:rsidR="00CD6180">
        <w:t>s</w:t>
      </w:r>
      <w:r w:rsidRPr="00D94AFE">
        <w:t xml:space="preserve"> que se integr</w:t>
      </w:r>
      <w:r w:rsidR="00CD6180">
        <w:t>aron</w:t>
      </w:r>
      <w:r w:rsidRPr="00D94AFE">
        <w:t xml:space="preserve"> en su totalidad </w:t>
      </w:r>
      <w:r w:rsidR="00C06BA9">
        <w:t>a</w:t>
      </w:r>
      <w:r w:rsidRPr="00D94AFE">
        <w:t xml:space="preserve"> la conclusión de la investigación al presentar el informe final de tesis, el cual fue defendido en abril de 2005.</w:t>
      </w:r>
    </w:p>
    <w:p w:rsidR="00E74825" w:rsidRPr="00AA7DFD" w:rsidRDefault="00E74825" w:rsidP="00D001B6">
      <w:pPr>
        <w:spacing w:line="360" w:lineRule="auto"/>
        <w:ind w:firstLine="708"/>
        <w:jc w:val="both"/>
      </w:pPr>
      <w:r w:rsidRPr="00AA7DFD">
        <w:t xml:space="preserve">El modelo teórico propuesto para explicar cómo influyen los cambios de la cultura de los académicos en los currículos universitarios, para que </w:t>
      </w:r>
      <w:r w:rsidR="00070530">
        <w:t>e</w:t>
      </w:r>
      <w:r w:rsidRPr="00AA7DFD">
        <w:t xml:space="preserve">stos se transformen en </w:t>
      </w:r>
      <w:r w:rsidRPr="00AA7DFD">
        <w:rPr>
          <w:i/>
        </w:rPr>
        <w:t>flexibles, abiertos e integrados,</w:t>
      </w:r>
      <w:r w:rsidRPr="00AA7DFD">
        <w:t xml:space="preserve"> es realmente una síntesis contextualizada de las propuestas de los autores antes citados y </w:t>
      </w:r>
      <w:r w:rsidR="00E71DF0">
        <w:t>d</w:t>
      </w:r>
      <w:r w:rsidRPr="00AA7DFD">
        <w:t>el producto de la segunda fase de investigación, consistente en la integración de los elementos delimitados durante la primera</w:t>
      </w:r>
      <w:r w:rsidR="00070530">
        <w:t xml:space="preserve"> fase</w:t>
      </w:r>
      <w:r w:rsidRPr="00AA7DFD">
        <w:t xml:space="preserve">. Tales elementos esencialmente fueron </w:t>
      </w:r>
      <w:r w:rsidRPr="00AA7DFD">
        <w:rPr>
          <w:i/>
        </w:rPr>
        <w:t>cultura académica y currículo</w:t>
      </w:r>
      <w:r w:rsidRPr="00AA7DFD">
        <w:t>, vistos desde sus dinámicas de reconfiguración  estructural, por efecto de la incidencia de nuevas formas de producir conocimiento.</w:t>
      </w:r>
    </w:p>
    <w:p w:rsidR="00E74825" w:rsidRDefault="00E74825" w:rsidP="00D001B6">
      <w:pPr>
        <w:spacing w:line="360" w:lineRule="auto"/>
        <w:ind w:firstLine="708"/>
        <w:jc w:val="both"/>
      </w:pPr>
      <w:r w:rsidRPr="00AA7DFD">
        <w:t xml:space="preserve">Esos dos elementos o ejes de análisis se convirtieron en subsistemas interrelacionados para conformar un único sistema </w:t>
      </w:r>
      <w:r w:rsidR="00E71DF0">
        <w:t>en</w:t>
      </w:r>
      <w:r w:rsidRPr="00AA7DFD">
        <w:t xml:space="preserve"> estudio en el que la entrada principal es el conocimiento que fluye hacia el interior de la institución</w:t>
      </w:r>
      <w:r w:rsidR="00070530">
        <w:t>. E</w:t>
      </w:r>
      <w:r w:rsidRPr="00AA7DFD">
        <w:t xml:space="preserve">l conocimiento es asimilado por la cultura de los académicos y </w:t>
      </w:r>
      <w:r w:rsidR="00070530">
        <w:t>en</w:t>
      </w:r>
      <w:r w:rsidRPr="00AA7DFD">
        <w:t xml:space="preserve"> las condiciones actualmente prevalecientes en la UAS, </w:t>
      </w:r>
      <w:r w:rsidR="00070530">
        <w:t xml:space="preserve">por lo que </w:t>
      </w:r>
      <w:r w:rsidRPr="00AA7DFD">
        <w:t>puede considera</w:t>
      </w:r>
      <w:r w:rsidR="00070530">
        <w:t xml:space="preserve">rse como el resultado </w:t>
      </w:r>
      <w:r w:rsidRPr="00AA7DFD">
        <w:t xml:space="preserve">de una mezcla procedimental </w:t>
      </w:r>
      <w:r w:rsidR="00070530">
        <w:t>entre</w:t>
      </w:r>
      <w:r w:rsidRPr="00AA7DFD">
        <w:rPr>
          <w:i/>
        </w:rPr>
        <w:t>modo 1 y modo 2</w:t>
      </w:r>
      <w:r w:rsidRPr="00AA7DFD">
        <w:t>.</w:t>
      </w:r>
    </w:p>
    <w:p w:rsidR="005F4282" w:rsidRPr="00AA7DFD" w:rsidRDefault="005F4282" w:rsidP="00D001B6">
      <w:pPr>
        <w:spacing w:line="360" w:lineRule="auto"/>
        <w:ind w:firstLine="708"/>
        <w:jc w:val="both"/>
      </w:pPr>
    </w:p>
    <w:p w:rsidR="00E74825" w:rsidRPr="00AA7DFD" w:rsidRDefault="00E74825" w:rsidP="00D001B6">
      <w:pPr>
        <w:spacing w:line="360" w:lineRule="auto"/>
        <w:ind w:right="79"/>
        <w:jc w:val="center"/>
        <w:rPr>
          <w:b/>
        </w:rPr>
      </w:pPr>
    </w:p>
    <w:p w:rsidR="00E74825" w:rsidRPr="00AA7DFD" w:rsidRDefault="00E74825" w:rsidP="00D001B6">
      <w:pPr>
        <w:spacing w:line="360" w:lineRule="auto"/>
        <w:ind w:right="79"/>
        <w:jc w:val="center"/>
        <w:rPr>
          <w:b/>
        </w:rPr>
      </w:pPr>
      <w:r w:rsidRPr="00AA7DFD">
        <w:rPr>
          <w:b/>
        </w:rPr>
        <w:lastRenderedPageBreak/>
        <w:t>Figura 1: Modelo ideal para explicar la estructura</w:t>
      </w:r>
      <w:r w:rsidR="005F4282">
        <w:rPr>
          <w:b/>
        </w:rPr>
        <w:t xml:space="preserve"> </w:t>
      </w:r>
      <w:r w:rsidRPr="00AA7DFD">
        <w:rPr>
          <w:b/>
        </w:rPr>
        <w:t>de la cultura de los académicos</w:t>
      </w:r>
    </w:p>
    <w:p w:rsidR="00E74825" w:rsidRPr="00AA7DFD" w:rsidRDefault="00922C0B" w:rsidP="00D001B6">
      <w:pPr>
        <w:spacing w:line="360" w:lineRule="auto"/>
        <w:ind w:right="79"/>
        <w:jc w:val="center"/>
        <w:rPr>
          <w:b/>
        </w:rPr>
      </w:pPr>
      <w:r>
        <w:rPr>
          <w:b/>
          <w:noProof/>
          <w:lang w:val="es-MX" w:eastAsia="es-MX"/>
        </w:rPr>
      </w:r>
      <w:r>
        <w:rPr>
          <w:b/>
          <w:noProof/>
          <w:lang w:val="es-MX" w:eastAsia="es-MX"/>
        </w:rPr>
        <w:pict>
          <v:group id="Lienzo 427" o:spid="_x0000_s1026" editas="canvas" style="width:223.7pt;height:220.05pt;mso-position-horizontal-relative:char;mso-position-vertical-relative:line" coordsize="28409,27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409;height:27946;visibility:visible">
              <v:fill o:detectmouseclick="t"/>
              <v:path o:connecttype="none"/>
            </v:shape>
            <v:shapetype id="_x0000_t202" coordsize="21600,21600" o:spt="202" path="m,l,21600r21600,l21600,xe">
              <v:stroke joinstyle="miter"/>
              <v:path gradientshapeok="t" o:connecttype="rect"/>
            </v:shapetype>
            <v:shape id="Text Box 223" o:spid="_x0000_s1028" type="#_x0000_t202" style="position:absolute;left:14996;top:11462;width:5248;height:20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FRgsQA&#10;AADcAAAADwAAAGRycy9kb3ducmV2LnhtbESPQYvCMBSE7wv+h/AEb2uqxWWpRlFBES9i14PHR/Ns&#10;i81LaaLW/nojCHscZuYbZrZoTSXu1LjSsoLRMAJBnFldcq7g9Lf5/gXhPLLGyjIpeJKDxbz3NcNE&#10;2wcf6Z76XAQIuwQVFN7XiZQuK8igG9qaOHgX2xj0QTa51A0+AtxUchxFP9JgyWGhwJrWBWXX9GYU&#10;7LtWnlfRMet26Xl7qFdxN8ljpQb9djkF4an1/+FPe6cVxPEI3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UYLEAAAA3AAAAA8AAAAAAAAAAAAAAAAAmAIAAGRycy9k&#10;b3ducmV2LnhtbFBLBQYAAAAABAAEAPUAAACJAwAAAAA=&#10;" filled="f" fillcolor="#bbe0e3" stroked="f">
              <v:textbox inset="4.32pt,2.16pt,4.32pt,2.16pt">
                <w:txbxContent>
                  <w:p w:rsidR="009C4932" w:rsidRPr="00501CF4" w:rsidRDefault="009C4932" w:rsidP="00E74825">
                    <w:pPr>
                      <w:autoSpaceDE w:val="0"/>
                      <w:autoSpaceDN w:val="0"/>
                      <w:adjustRightInd w:val="0"/>
                      <w:spacing w:after="120"/>
                      <w:jc w:val="center"/>
                      <w:rPr>
                        <w:rFonts w:ascii="Arial" w:hAnsi="Arial" w:cs="Arial"/>
                        <w:color w:val="000000"/>
                        <w:szCs w:val="36"/>
                      </w:rPr>
                    </w:pPr>
                    <w:r w:rsidRPr="00501CF4">
                      <w:rPr>
                        <w:color w:val="000000"/>
                        <w:sz w:val="10"/>
                        <w:szCs w:val="16"/>
                      </w:rPr>
                      <w:t>Cultura académica</w:t>
                    </w:r>
                  </w:p>
                </w:txbxContent>
              </v:textbox>
            </v:shape>
            <v:group id="Group 224" o:spid="_x0000_s1029" style="position:absolute;left:1524;width:26885;height:24841" coordorigin="-464,6630" coordsize="15077,14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group id="Group 225" o:spid="_x0000_s1030" style="position:absolute;left:-464;top:6630;width:15077;height:14087" coordorigin="2628,7538" coordsize="564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group id="Group 226" o:spid="_x0000_s1031" style="position:absolute;left:2628;top:7538;width:5640;height:4680" coordorigin="2628,7538" coordsize="564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oval id="Oval 227" o:spid="_x0000_s1032" style="position:absolute;left:2628;top:7538;width:564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vcsQA&#10;AADcAAAADwAAAGRycy9kb3ducmV2LnhtbESPQWsCMRSE70L/Q3iF3jRbF9RujVKKol4EbQs9Pjav&#10;m203L0uSruu/N4LgcZiZb5j5sreN6MiH2rGC51EGgrh0uuZKwefHejgDESKyxsYxKThTgOXiYTDH&#10;QrsTH6g7xkokCIcCFZgY20LKUBqyGEauJU7ej/MWY5K+ktrjKcFtI8dZNpEWa04LBlt6N1T+Hf+t&#10;go6mO/7GUH2tN7/53rywXflcqafH/u0VRKQ+3sO39lYryKc5XM+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r3LEAAAA3AAAAA8AAAAAAAAAAAAAAAAAmAIAAGRycy9k&#10;b3ducmV2LnhtbFBLBQYAAAAABAAEAPUAAACJAwAAAAA=&#10;">
                    <v:fill color2="#bbe0e3" o:opacity2="13763f" rotate="t" focusposition=".5,.5" focussize="" focus="100%" type="gradientRadial"/>
                  </v:oval>
                  <v:line id="Line 228" o:spid="_x0000_s1033" style="position:absolute;visibility:visible" from="4111,10213" to="4618,10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AbQccAAADcAAAADwAAAGRycy9kb3ducmV2LnhtbESPQWvCQBSE7wX/w/IKvdVNa0k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ABtBxwAAANwAAAAPAAAAAAAA&#10;AAAAAAAAAKECAABkcnMvZG93bnJldi54bWxQSwUGAAAAAAQABAD5AAAAlQMAAAAA&#10;"/>
                  <v:line id="Line 229" o:spid="_x0000_s1034" style="position:absolute;flip:y;visibility:visible" from="6296,10213" to="6904,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g/pcgAAADcAAAADwAAAGRycy9kb3ducmV2LnhtbESPT0sDMRTE74LfITyhF2mzVu2ftWkp&#10;BcFDL62ypbfXzXOz7OZlTdJ2/fZGEDwOM/MbZrHqbSsu5EPtWMHDKANBXDpdc6Xg4/11OAMRIrLG&#10;1jEp+KYAq+XtzQJz7a68o8s+ViJBOOSowMTY5VKG0pDFMHIdcfI+nbcYk/SV1B6vCW5bOc6yibRY&#10;c1ow2NHGUNnsz1aBnG3vv/z69NQUzeEwN0VZdMetUoO7fv0CIlIf/8N/7Tet4HH6DL9n0hG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mg/pcgAAADcAAAADwAAAAAA&#10;AAAAAAAAAAChAgAAZHJzL2Rvd25yZXYueG1sUEsFBgAAAAAEAAQA+QAAAJYDAAAAAA==&#10;"/>
                  <v:line id="Line 230" o:spid="_x0000_s1035" style="position:absolute;visibility:visible" from="4984,9120" to="6067,9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4grccAAADcAAAADwAAAGRycy9kb3ducmV2LnhtbESPT2vCQBTE74LfYXlCb7qxQiq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niCtxwAAANwAAAAPAAAAAAAA&#10;AAAAAAAAAKECAABkcnMvZG93bnJldi54bWxQSwUGAAAAAAQABAD5AAAAlQMAAAAA&#10;"/>
                  <v:oval id="Oval 231" o:spid="_x0000_s1036" style="position:absolute;left:3043;top:8571;width:1993;height:1641;rotation:-235556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GoUMYA&#10;AADcAAAADwAAAGRycy9kb3ducmV2LnhtbESP3YrCMBSE74V9h3AWvJE1XcVVqlEWQRAExR8U7w7N&#10;2bZsc1KaqK1PbwTBy2FmvmEms9oU4kqVyy0r+O5GIIgTq3NOFRz2i68RCOeRNRaWSUFDDmbTj9YE&#10;Y21vvKXrzqciQNjFqCDzvoyldElGBl3XlsTB+7OVQR9klUpd4S3ATSF7UfQjDeYcFjIsaZ5R8r+7&#10;GAXnZcPHY+ewrk+nppOe7/vBanNXqv1Z/45BeKr9O/xqL7WC/nAIzzPhCMjp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GoUMYAAADcAAAADwAAAAAAAAAAAAAAAACYAgAAZHJz&#10;L2Rvd25yZXYueG1sUEsFBgAAAAAEAAQA9QAAAIsDAAAAAA==&#10;">
                    <v:fill color2="#bbe0e3" o:opacity2="30801f" rotate="t" focusposition=".5,.5" focussize="" focus="100%" type="gradientRadial"/>
                  </v:oval>
                  <v:group id="Group 232" o:spid="_x0000_s1037" style="position:absolute;left:6041;top:8484;width:1893;height:1728" coordorigin="295,301" coordsize="2313,2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oval id="Oval 233" o:spid="_x0000_s1038" style="position:absolute;left:295;top:301;width:2313;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5q8UA&#10;AADcAAAADwAAAGRycy9kb3ducmV2LnhtbESPQWvCQBSE70L/w/IK3uqmirZJXaVoBfUg1PZgb4+8&#10;1ySYfRuyW43/3hUKHoeZ+YaZzjtbqxO3vnJi4HmQgGLJHVVSGPj+Wj29gvIBhbB2wgYu7GE+e+hN&#10;MSN3lk8+7UOhIkR8hgbKEJpMa5+XbNEPXMMSvV/XWgxRtoWmFs8Rbms9TJKJtlhJXCix4UXJ+XH/&#10;Zw2kebo7INFPsdx+jP1hQ0t3JGP6j937G6jAXbiH/9trMjB6SeF2Jh4BP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XmrxQAAANwAAAAPAAAAAAAAAAAAAAAAAJgCAABkcnMv&#10;ZG93bnJldi54bWxQSwUGAAAAAAQABAD1AAAAigMAAAAA&#10;">
                      <v:fill color2="#bbe0e3" o:opacity2="30801f" rotate="t" focusposition=".5,.5" focussize="" focus="100%" type="gradientRadial"/>
                    </v:oval>
                    <v:group id="Group 234" o:spid="_x0000_s1039" style="position:absolute;left:521;top:709;width:1860;height:1463" coordorigin="521,709" coordsize="2881,2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line id="Line 235" o:spid="_x0000_s1040" style="position:absolute;visibility:visible" from="1565,1253" to="2517,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LI/sYAAADcAAAADwAAAGRycy9kb3ducmV2LnhtbESPQWvCQBSE7wX/w/IEb3WjQpDUVaQi&#10;aA+ittAen9nXJG32bdjdJvHfu4LQ4zAz3zCLVW9q0ZLzlWUFk3ECgji3uuJCwcf79nkOwgdkjbVl&#10;UnAlD6vl4GmBmbYdn6g9h0JECPsMFZQhNJmUPi/JoB/bhjh639YZDFG6QmqHXYSbWk6TJJUGK44L&#10;JTb0WlL+e/4zCg6zY9qu92+7/nOfXvLN6fL10zmlRsN+/QIiUB/+w4/2TiuYzS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iyP7GAAAA3AAAAA8AAAAAAAAA&#10;AAAAAAAAoQIAAGRycy9kb3ducmV2LnhtbFBLBQYAAAAABAAEAPkAAACUAwAAAAA=&#10;"/>
                      <v:line id="Line 236" o:spid="_x0000_s1041" style="position:absolute;flip:x;visibility:visible" from="2018,1570" to="256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TX9scAAADcAAAADwAAAGRycy9kb3ducmV2LnhtbESPQWsCMRSE74X+h/CEXkrN1payrkYR&#10;odCDl6qseHtunptlNy9rkur23zeFQo/DzHzDzJeD7cSVfGgcK3geZyCIK6cbrhXsd+9POYgQkTV2&#10;jknBNwVYLu7v5lhod+NPum5jLRKEQ4EKTIx9IWWoDFkMY9cTJ+/svMWYpK+l9nhLcNvJSZa9SYsN&#10;pwWDPa0NVe32yyqQ+ebx4len17ZsD4epKauyP26UehgNqxmISEP8D/+1P7SCl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VNf2xwAAANwAAAAPAAAAAAAA&#10;AAAAAAAAAKECAABkcnMvZG93bnJldi54bWxQSwUGAAAAAAQABAD5AAAAlQMAAAAA&#10;"/>
                      <v:line id="Line 237" o:spid="_x0000_s1042" style="position:absolute;visibility:visible" from="1383,1570" to="188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zzEsYAAADcAAAADwAAAGRycy9kb3ducmV2LnhtbESPQWvCQBSE7wX/w/KE3uqmDQSJriIV&#10;QXso1Rb0+Mw+k2j2bdjdJum/7xYKHoeZ+YaZLwfTiI6cry0reJ4kIIgLq2suFXx9bp6mIHxA1thY&#10;JgU/5GG5GD3MMde25z11h1CKCGGfo4IqhDaX0hcVGfQT2xJH72KdwRClK6V22Ee4aeRLkmTSYM1x&#10;ocKWXisqbodvo+A9/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88xLGAAAA3AAAAA8AAAAAAAAA&#10;AAAAAAAAoQIAAGRycy9kb3ducmV2LnhtbFBLBQYAAAAABAAEAPkAAACUAwAAAAA=&#10;"/>
                      <v:group id="Group 238" o:spid="_x0000_s1043" style="position:absolute;left:521;top:709;width:1044;height:999" coordorigin="884,935"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oval id="Oval 239" o:spid="_x0000_s1044" style="position:absolute;left:884;top:935;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6EcYA&#10;AADcAAAADwAAAGRycy9kb3ducmV2LnhtbESPQWvCQBSE74X+h+UVvNWNihKiq0irVOihJFW8vmZf&#10;s8Hs25BdY/rvuwWhx2FmvmFWm8E2oqfO144VTMYJCOLS6ZorBcfP/XMKwgdkjY1jUvBDHjbrx4cV&#10;ZtrdOKe+CJWIEPYZKjAhtJmUvjRk0Y9dSxy9b9dZDFF2ldQd3iLcNnKaJAtpsea4YLClF0Plpbha&#10;BXn6/vqxWxze9qd5/3UuvJmEWa7U6GnYLkEEGsJ/+N4+aAWzdA5/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q6EcYAAADcAAAADwAAAAAAAAAAAAAAAACYAgAAZHJz&#10;L2Rvd25yZXYueG1sUEsFBgAAAAAEAAQA9QAAAIsDAAAAAA==&#10;" stroked="f" strokecolor="#3cc">
                          <v:fill color2="#8acbd0" rotate="t" focusposition=".5,.5" focussize="" focus="100%" type="gradientRadial"/>
                        </v:oval>
                        <v:shape id="Text Box 240" o:spid="_x0000_s1045" type="#_x0000_t202" style="position:absolute;left:1096;top:1308;width:656;height: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cAEcYA&#10;AADcAAAADwAAAGRycy9kb3ducmV2LnhtbESPQWvCQBSE74X+h+UVems2GiqSuooKltCLJPaQ4yP7&#10;TILZtyG7appf3xUKPQ4z8w2z2oymEzcaXGtZwSyKQRBXVrdcK/g+Hd6WIJxH1thZJgU/5GCzfn5a&#10;YartnXO6Fb4WAcIuRQWN930qpasaMugi2xMH72wHgz7IoZZ6wHuAm07O43ghDbYcFhrsad9QdSmu&#10;RsHXNMpyF+fVlBXl57HfJdN7nSj1+jJuP0B4Gv1/+K+daQXJcgGP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cAEcYAAADcAAAADwAAAAAAAAAAAAAAAACYAgAAZHJz&#10;L2Rvd25yZXYueG1sUEsFBgAAAAAEAAQA9QAAAIsDAAAAAA==&#10;" filled="f" fillcolor="#bbe0e3" stroked="f">
                          <v:textbox inset="4.32pt,2.16pt,4.32pt,2.16pt">
                            <w:txbxContent>
                              <w:p w:rsidR="009C4932" w:rsidRPr="00501CF4" w:rsidRDefault="009C4932" w:rsidP="00E74825">
                                <w:pPr>
                                  <w:autoSpaceDE w:val="0"/>
                                  <w:autoSpaceDN w:val="0"/>
                                  <w:adjustRightInd w:val="0"/>
                                  <w:jc w:val="center"/>
                                  <w:rPr>
                                    <w:rFonts w:ascii="Arial" w:hAnsi="Arial" w:cs="Arial"/>
                                    <w:color w:val="000000"/>
                                    <w:szCs w:val="36"/>
                                  </w:rPr>
                                </w:pPr>
                                <w:r w:rsidRPr="00501CF4">
                                  <w:rPr>
                                    <w:rFonts w:hAnsi="Arial"/>
                                    <w:b/>
                                    <w:bCs/>
                                    <w:color w:val="000000"/>
                                    <w:sz w:val="10"/>
                                    <w:szCs w:val="16"/>
                                  </w:rPr>
                                  <w:t>E</w:t>
                                </w:r>
                              </w:p>
                            </w:txbxContent>
                          </v:textbox>
                        </v:shape>
                      </v:group>
                      <v:group id="Group 241" o:spid="_x0000_s1046" style="position:absolute;left:2358;top:709;width:1044;height:1003" coordorigin="2358,981"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oval id="Oval 242" o:spid="_x0000_s1047" style="position:absolute;left:2358;top:981;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sVj8MA&#10;AADcAAAADwAAAGRycy9kb3ducmV2LnhtbERPz2vCMBS+D/wfwhvsNlOVSalGGTqZ4GG0Kl6fzVtT&#10;1ryUJqvdf28OA48f3+/lerCN6KnztWMFk3ECgrh0uuZKwem4e01B+ICssXFMCv7Iw3o1elpipt2N&#10;c+qLUIkYwj5DBSaENpPSl4Ys+rFriSP37TqLIcKukrrDWwy3jZwmyVxarDk2GGxpY6j8KX6tgjw9&#10;bL8+5vvP3fmtv14KbyZhliv18jy8L0AEGsJD/O/eawWzNK6NZ+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sVj8MAAADcAAAADwAAAAAAAAAAAAAAAACYAgAAZHJzL2Rv&#10;d25yZXYueG1sUEsFBgAAAAAEAAQA9QAAAIgDAAAAAA==&#10;" stroked="f" strokecolor="#3cc">
                          <v:fill color2="#8acbd0" rotate="t" focusposition=".5,.5" focussize="" focus="100%" type="gradientRadial"/>
                        </v:oval>
                        <v:shape id="Text Box 243" o:spid="_x0000_s1048" type="#_x0000_t202" style="position:absolute;left:2533;top:1359;width:675;height:6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iUY8QA&#10;AADcAAAADwAAAGRycy9kb3ducmV2LnhtbESPQYvCMBSE7wv+h/CEva2pll20GkUFF/GyWD14fDTP&#10;tti8lCZqt7/eCILHYWa+YWaL1lTiRo0rLSsYDiIQxJnVJecKjofN1xiE88gaK8uk4J8cLOa9jxkm&#10;2t55T7fU5yJA2CWooPC+TqR0WUEG3cDWxME728agD7LJpW7wHuCmkqMo+pEGSw4LBda0Lii7pFej&#10;YNe18rSK9lm3TU+/f/Uq7r7zWKnPfrucgvDU+nf41d5qBfF4A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lGPEAAAA3AAAAA8AAAAAAAAAAAAAAAAAmAIAAGRycy9k&#10;b3ducmV2LnhtbFBLBQYAAAAABAAEAPUAAACJAwAAAAA=&#10;" filled="f" fillcolor="#bbe0e3" stroked="f">
                          <v:textbox inset="4.32pt,2.16pt,4.32pt,2.16pt">
                            <w:txbxContent>
                              <w:p w:rsidR="009C4932" w:rsidRPr="00501CF4" w:rsidRDefault="009C4932" w:rsidP="00E74825">
                                <w:pPr>
                                  <w:autoSpaceDE w:val="0"/>
                                  <w:autoSpaceDN w:val="0"/>
                                  <w:adjustRightInd w:val="0"/>
                                  <w:jc w:val="center"/>
                                  <w:rPr>
                                    <w:rFonts w:ascii="Arial" w:hAnsi="Arial" w:cs="Arial"/>
                                    <w:color w:val="000000"/>
                                    <w:szCs w:val="36"/>
                                  </w:rPr>
                                </w:pPr>
                                <w:r w:rsidRPr="00501CF4">
                                  <w:rPr>
                                    <w:rFonts w:hAnsi="Arial"/>
                                    <w:b/>
                                    <w:bCs/>
                                    <w:color w:val="000000"/>
                                    <w:sz w:val="10"/>
                                    <w:szCs w:val="16"/>
                                  </w:rPr>
                                  <w:t>I</w:t>
                                </w:r>
                              </w:p>
                            </w:txbxContent>
                          </v:textbox>
                        </v:shape>
                      </v:group>
                      <v:group id="Group 244" o:spid="_x0000_s1049" style="position:absolute;left:1429;top:1979;width:1044;height:1006" coordorigin="1474,1979"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oval id="Oval 245" o:spid="_x0000_s1050" style="position:absolute;left:1474;top:1979;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gqz8YA&#10;AADcAAAADwAAAGRycy9kb3ducmV2LnhtbESPQWvCQBSE70L/w/KE3nSTiqKpq5S2UqEHSap4fc0+&#10;s6HZtyG7jfHfdwuFHoeZ+YZZbwfbiJ46XztWkE4TEMSl0zVXCo4fu8kShA/IGhvHpOBGHrabu9Ea&#10;M+2unFNfhEpECPsMFZgQ2kxKXxqy6KeuJY7exXUWQ5RdJXWH1wi3jXxIkoW0WHNcMNjSs6Hyq/i2&#10;CvLl+8vhdbF/253m/ee58CYNs1yp+/Hw9Agi0BD+w3/tvVYwW6XweyYe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gqz8YAAADcAAAADwAAAAAAAAAAAAAAAACYAgAAZHJz&#10;L2Rvd25yZXYueG1sUEsFBgAAAAAEAAQA9QAAAIsDAAAAAA==&#10;" stroked="f" strokecolor="#3cc">
                          <v:fill color2="#8acbd0" rotate="t" focusposition=".5,.5" focussize="" focus="100%" type="gradientRadial"/>
                        </v:oval>
                        <v:shape id="Text Box 246" o:spid="_x0000_s1051" type="#_x0000_t202" style="position:absolute;left:1545;top:2360;width:822;height:6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WQz8QA&#10;AADcAAAADwAAAGRycy9kb3ducmV2LnhtbESPQYvCMBSE7wv+h/AEb2uqxUWrUVRYkb0sVg8eH82z&#10;LTYvpclq7a/fCILHYWa+YRar1lTiRo0rLSsYDSMQxJnVJecKTsfvzykI55E1VpZJwYMcrJa9jwUm&#10;2t75QLfU5yJA2CWooPC+TqR0WUEG3dDWxMG72MagD7LJpW7wHuCmkuMo+pIGSw4LBda0LSi7pn9G&#10;wU/XyvMmOmTdPj3vfutN3E3yWKlBv13PQXhq/Tv8au+1gng2hueZc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lkM/EAAAA3AAAAA8AAAAAAAAAAAAAAAAAmAIAAGRycy9k&#10;b3ducmV2LnhtbFBLBQYAAAAABAAEAPUAAACJAwAAAAA=&#10;" filled="f" fillcolor="#bbe0e3" stroked="f">
                          <v:textbox inset="4.32pt,2.16pt,4.32pt,2.16pt">
                            <w:txbxContent>
                              <w:p w:rsidR="009C4932" w:rsidRPr="00501CF4" w:rsidRDefault="009C4932" w:rsidP="00E74825">
                                <w:pPr>
                                  <w:autoSpaceDE w:val="0"/>
                                  <w:autoSpaceDN w:val="0"/>
                                  <w:adjustRightInd w:val="0"/>
                                  <w:jc w:val="center"/>
                                  <w:rPr>
                                    <w:rFonts w:ascii="Arial" w:hAnsi="Arial" w:cs="Arial"/>
                                    <w:color w:val="000000"/>
                                    <w:szCs w:val="36"/>
                                  </w:rPr>
                                </w:pPr>
                                <w:r w:rsidRPr="00501CF4">
                                  <w:rPr>
                                    <w:rFonts w:hAnsi="Arial"/>
                                    <w:b/>
                                    <w:bCs/>
                                    <w:color w:val="000000"/>
                                    <w:sz w:val="10"/>
                                    <w:szCs w:val="16"/>
                                  </w:rPr>
                                  <w:t>C</w:t>
                                </w:r>
                              </w:p>
                            </w:txbxContent>
                          </v:textbox>
                        </v:shape>
                      </v:group>
                    </v:group>
                  </v:group>
                  <v:group id="Group 247" o:spid="_x0000_s1052" style="position:absolute;left:4495;top:10503;width:1894;height:1562" coordorigin="295,301" coordsize="2313,2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oval id="Oval 248" o:spid="_x0000_s1053" style="position:absolute;left:295;top:301;width:2313;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wz8YA&#10;AADcAAAADwAAAGRycy9kb3ducmV2LnhtbESPT2vCQBTE70K/w/IK3uqm/ilN6ipFK6gHobYHe3vk&#10;vSbB7NuQ3Wr89q5Q8DjMzG+Y6byztTpx6ysnBp4HCSiW3FElhYHvr9XTKygfUAhrJ2zgwh7ms4fe&#10;FDNyZ/nk0z4UKkLEZ2igDKHJtPZ5yRb9wDUs0ft1rcUQZVtoavEc4bbWwyR50RYriQslNrwoOT/u&#10;/6yBNE93ByT6KZbbj4k/bGjpjmRM/7F7fwMVuAv38H97TQZG6RhuZ+IR0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Qwz8YAAADcAAAADwAAAAAAAAAAAAAAAACYAgAAZHJz&#10;L2Rvd25yZXYueG1sUEsFBgAAAAAEAAQA9QAAAIsDAAAAAA==&#10;">
                      <v:fill color2="#bbe0e3" o:opacity2="30801f" rotate="t" focusposition=".5,.5" focussize="" focus="100%" type="gradientRadial"/>
                    </v:oval>
                    <v:group id="Group 249" o:spid="_x0000_s1054" style="position:absolute;left:521;top:709;width:1860;height:1495" coordorigin="521,709" coordsize="2881,2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line id="Line 250" o:spid="_x0000_s1055" style="position:absolute;visibility:visible" from="1565,1253" to="2517,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LGV8cAAADcAAAADwAAAGRycy9kb3ducmV2LnhtbESPT2vCQBTE74LfYXlCb7qxQqipq4il&#10;oD2U+gfa4zP7mkSzb8PuNkm/fbcgeBxm5jfMYtWbWrTkfGVZwXSSgCDOra64UHA6vo6fQPiArLG2&#10;TAp+ycNqORwsMNO24z21h1CICGGfoYIyhCaT0uclGfQT2xBH79s6gyFKV0jtsItwU8vHJEmlwYrj&#10;QokNbUrKr4cfo+B99pG2693btv/cpef8ZX/+unROqYdRv34GEagP9/CtvdUKZvM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ksZXxwAAANwAAAAPAAAAAAAA&#10;AAAAAAAAAKECAABkcnMvZG93bnJldi54bWxQSwUGAAAAAAQABAD5AAAAlQMAAAAA&#10;"/>
                      <v:line id="Line 251" o:spid="_x0000_s1056" style="position:absolute;flip:x;visibility:visible" from="2018,1570" to="256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ris8cAAADcAAAADwAAAGRycy9kb3ducmV2LnhtbESPT2sCMRTE74V+h/AKvRTN9g9Vt0aR&#10;QqEHL1pZ8fbcPDfLbl62SarrtzeC0OMwM79hpvPetuJIPtSOFTwPMxDEpdM1Vwo2P1+DMYgQkTW2&#10;jknBmQLMZ/d3U8y1O/GKjutYiQThkKMCE2OXSxlKQxbD0HXEyTs4bzEm6SupPZ4S3LbyJcvepcWa&#10;04LBjj4Nlc36zyqQ4+XTr1/s35qi2W4npiiLbrdU6vGhX3yAiNTH//Ct/a0VvE5GcD2Tjo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uKzxwAAANwAAAAPAAAAAAAA&#10;AAAAAAAAAKECAABkcnMvZG93bnJldi54bWxQSwUGAAAAAAQABAD5AAAAlQMAAAAA&#10;"/>
                      <v:line id="Line 252" o:spid="_x0000_s1057" style="position:absolute;visibility:visible" from="1383,1570" to="188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3vsMAAADcAAAADwAAAGRycy9kb3ducmV2LnhtbERPy2rCQBTdC/7DcIXudNIKwaaOIi0F&#10;7UJ8gS6vmdskbeZOmJkm8e+dhdDl4bzny97UoiXnK8sKnicJCOLc6ooLBafj53gGwgdkjbVlUnAj&#10;D8vFcDDHTNuO99QeQiFiCPsMFZQhNJmUPi/JoJ/Yhjhy39YZDBG6QmqHXQw3tXxJklQarDg2lNjQ&#10;e0n57+HPKNhOd2m72nyt+/MmveYf++vlp3NKPY361RuIQH34Fz/ca61g+hrXxj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B977DAAAA3AAAAA8AAAAAAAAAAAAA&#10;AAAAoQIAAGRycy9kb3ducmV2LnhtbFBLBQYAAAAABAAEAPkAAACRAwAAAAA=&#10;"/>
                      <v:group id="Group 253" o:spid="_x0000_s1058" style="position:absolute;left:521;top:709;width:1044;height:1046" coordorigin="884,935" coordsize="1044,1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oval id="Oval 254" o:spid="_x0000_s1059" style="position:absolute;left:884;top:935;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TXtsMA&#10;AADcAAAADwAAAGRycy9kb3ducmV2LnhtbERPz2vCMBS+D/wfwhO8zdS5SalGGdtEwYO0bnh9a96a&#10;sualNLF2/705DDx+fL9Xm8E2oqfO144VzKYJCOLS6ZorBZ+n7WMKwgdkjY1jUvBHHjbr0cMKM+2u&#10;nFNfhErEEPYZKjAhtJmUvjRk0U9dSxy5H9dZDBF2ldQdXmO4beRTkiykxZpjg8GW3gyVv8XFKsjT&#10;w/vxY7Hfbb9e+u9z4c0szHOlJuPhdQki0BDu4n/3Xit4TuL8eC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TXtsMAAADcAAAADwAAAAAAAAAAAAAAAACYAgAAZHJzL2Rv&#10;d25yZXYueG1sUEsFBgAAAAAEAAQA9QAAAIgDAAAAAA==&#10;" stroked="f" strokecolor="#3cc">
                          <v:fill color2="#8acbd0" rotate="t" focusposition=".5,.5" focussize="" focus="100%" type="gradientRadial"/>
                        </v:oval>
                        <v:shape id="Text Box 255" o:spid="_x0000_s1060" type="#_x0000_t202" style="position:absolute;left:1101;top:1291;width:662;height: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dWWsYA&#10;AADcAAAADwAAAGRycy9kb3ducmV2LnhtbESPQWvCQBSE74L/YXkFb2Y3tRVJ3YgWKtJLMXrw+Mi+&#10;JqHZtyG71TS/vlsoeBxm5htmvRlsK67U+8axhjRRIIhLZxquNJxPb/MVCB+QDbaOScMPedjk08ka&#10;M+NufKRrESoRIewz1FCH0GVS+rImiz5xHXH0Pl1vMUTZV9L0eItw28pHpZbSYsNxocaOXmsqv4pv&#10;q+F9HORlp47leCgu+49utxifq4XWs4dh+wIi0BDu4f/2wWh4Uin8nYlHQ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dWWsYAAADcAAAADwAAAAAAAAAAAAAAAACYAgAAZHJz&#10;L2Rvd25yZXYueG1sUEsFBgAAAAAEAAQA9QAAAIsDAAAAAA==&#10;" filled="f" fillcolor="#bbe0e3" stroked="f">
                          <v:textbox inset="4.32pt,2.16pt,4.32pt,2.16pt">
                            <w:txbxContent>
                              <w:p w:rsidR="009C4932" w:rsidRPr="00501CF4" w:rsidRDefault="009C4932" w:rsidP="00E74825">
                                <w:pPr>
                                  <w:autoSpaceDE w:val="0"/>
                                  <w:autoSpaceDN w:val="0"/>
                                  <w:adjustRightInd w:val="0"/>
                                  <w:jc w:val="center"/>
                                  <w:rPr>
                                    <w:rFonts w:ascii="Arial" w:hAnsi="Arial" w:cs="Arial"/>
                                    <w:color w:val="000000"/>
                                    <w:szCs w:val="36"/>
                                  </w:rPr>
                                </w:pPr>
                                <w:r w:rsidRPr="00501CF4">
                                  <w:rPr>
                                    <w:rFonts w:hAnsi="Arial"/>
                                    <w:b/>
                                    <w:bCs/>
                                    <w:color w:val="000000"/>
                                    <w:sz w:val="10"/>
                                    <w:szCs w:val="16"/>
                                  </w:rPr>
                                  <w:t>E</w:t>
                                </w:r>
                              </w:p>
                            </w:txbxContent>
                          </v:textbox>
                        </v:shape>
                      </v:group>
                      <v:group id="Group 256" o:spid="_x0000_s1061" style="position:absolute;left:2358;top:709;width:1044;height:1046" coordorigin="2358,981" coordsize="1044,1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oval id="Oval 257" o:spid="_x0000_s1062" style="position:absolute;left:2358;top:981;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ZJwcYA&#10;AADcAAAADwAAAGRycy9kb3ducmV2LnhtbESPT2vCQBTE74V+h+UVeqsb/1QkdRWxFQUPktjS62v2&#10;NRvMvg3ZbYzf3hUKHoeZ+Q0zX/a2Fh21vnKsYDhIQBAXTldcKvg8bl5mIHxA1lg7JgUX8rBcPD7M&#10;MdXuzBl1eShFhLBPUYEJoUml9IUhi37gGuLo/brWYoiyLaVu8RzhtpajJJlKixXHBYMNrQ0Vp/zP&#10;Kshm+/fDx3S33Xy9dj/fuTfDMM6Uen7qV28gAvXhHv5v77SCSTKG25l4BO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ZJwcYAAADcAAAADwAAAAAAAAAAAAAAAACYAgAAZHJz&#10;L2Rvd25yZXYueG1sUEsFBgAAAAAEAAQA9QAAAIsDAAAAAA==&#10;" stroked="f" strokecolor="#3cc">
                          <v:fill color2="#8acbd0" rotate="t" focusposition=".5,.5" focussize="" focus="100%" type="gradientRadial"/>
                        </v:oval>
                        <v:shape id="Text Box 258" o:spid="_x0000_s1063" type="#_x0000_t202" style="position:absolute;left:2556;top:1337;width:681;height: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1wsYA&#10;AADcAAAADwAAAGRycy9kb3ducmV2LnhtbESPT2vCQBTE70K/w/IK3syu9Q8lukotWMSLGHvw+Mg+&#10;k2D2bchuNc2ndwsFj8PM/IZZrjtbixu1vnKsYZwoEMS5MxUXGr5P29E7CB+QDdaOScMveVivXgZL&#10;TI2785FuWShEhLBPUUMZQpNK6fOSLPrENcTRu7jWYoiyLaRp8R7htpZvSs2lxYrjQokNfZaUX7Mf&#10;q2Hfd/K8Uce832Xnr0OzmfSzYqL18LX7WIAI1IVn+L+9Mxqmagp/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D1wsYAAADcAAAADwAAAAAAAAAAAAAAAACYAgAAZHJz&#10;L2Rvd25yZXYueG1sUEsFBgAAAAAEAAQA9QAAAIsDAAAAAA==&#10;" filled="f" fillcolor="#bbe0e3" stroked="f">
                          <v:textbox inset="4.32pt,2.16pt,4.32pt,2.16pt">
                            <w:txbxContent>
                              <w:p w:rsidR="009C4932" w:rsidRPr="00501CF4" w:rsidRDefault="009C4932" w:rsidP="00E74825">
                                <w:pPr>
                                  <w:autoSpaceDE w:val="0"/>
                                  <w:autoSpaceDN w:val="0"/>
                                  <w:adjustRightInd w:val="0"/>
                                  <w:jc w:val="center"/>
                                  <w:rPr>
                                    <w:rFonts w:ascii="Arial" w:hAnsi="Arial" w:cs="Arial"/>
                                    <w:color w:val="000000"/>
                                    <w:szCs w:val="36"/>
                                  </w:rPr>
                                </w:pPr>
                                <w:r w:rsidRPr="00501CF4">
                                  <w:rPr>
                                    <w:rFonts w:hAnsi="Arial"/>
                                    <w:b/>
                                    <w:bCs/>
                                    <w:color w:val="000000"/>
                                    <w:sz w:val="10"/>
                                    <w:szCs w:val="16"/>
                                  </w:rPr>
                                  <w:t>I</w:t>
                                </w:r>
                              </w:p>
                            </w:txbxContent>
                          </v:textbox>
                        </v:shape>
                      </v:group>
                      <v:group id="Group 259" o:spid="_x0000_s1064" style="position:absolute;left:1429;top:1979;width:1044;height:1043" coordorigin="1474,1979" coordsize="1044,10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oval id="Oval 260" o:spid="_x0000_s1065" style="position:absolute;left:1474;top:1979;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HqWcYA&#10;AADcAAAADwAAAGRycy9kb3ducmV2LnhtbESPQWvCQBSE7wX/w/IK3urGaoOkriJWUeihJG3p9TX7&#10;mg1m34bsGuO/dwuFHoeZ+YZZrgfbiJ46XztWMJ0kIIhLp2uuFHy87x8WIHxA1tg4JgVX8rBeje6W&#10;mGl34Zz6IlQiQthnqMCE0GZS+tKQRT9xLXH0flxnMUTZVVJ3eIlw28jHJEmlxZrjgsGWtobKU3G2&#10;CvLF68vbLj0e9p9P/fdX4c00zHKlxvfD5hlEoCH8h//aR61gnqTweyYe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HqWcYAAADcAAAADwAAAAAAAAAAAAAAAACYAgAAZHJz&#10;L2Rvd25yZXYueG1sUEsFBgAAAAAEAAQA9QAAAIsDAAAAAA==&#10;" stroked="f" strokecolor="#3cc">
                          <v:fill color2="#8acbd0" rotate="t" focusposition=".5,.5" focussize="" focus="100%" type="gradientRadial"/>
                        </v:oval>
                        <v:shape id="Text Box 261" o:spid="_x0000_s1066" type="#_x0000_t202" style="position:absolute;left:1573;top:2331;width:822;height:6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rtcYA&#10;AADcAAAADwAAAGRycy9kb3ducmV2LnhtbESPQWvCQBSE7wX/w/IK3uputbUldRNUsEgvYuzB4yP7&#10;moRm34bsqjG/3hUKPQ4z8w2zyHrbiDN1vnas4XmiQBAXztRcavg+bJ7eQfiAbLBxTBqu5CFLRw8L&#10;TIy78J7OeShFhLBPUEMVQptI6YuKLPqJa4mj9+M6iyHKrpSmw0uE20ZOlZpLizXHhQpbWldU/OYn&#10;q+Fr6OVxpfbFsM2Pn7t2NRtey5nW48d++QEiUB/+w3/trdHwot7gfiYeAZ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JrtcYAAADcAAAADwAAAAAAAAAAAAAAAACYAgAAZHJz&#10;L2Rvd25yZXYueG1sUEsFBgAAAAAEAAQA9QAAAIsDAAAAAA==&#10;" filled="f" fillcolor="#bbe0e3" stroked="f">
                          <v:textbox inset="4.32pt,2.16pt,4.32pt,2.16pt">
                            <w:txbxContent>
                              <w:p w:rsidR="009C4932" w:rsidRPr="00501CF4" w:rsidRDefault="009C4932" w:rsidP="00E74825">
                                <w:pPr>
                                  <w:autoSpaceDE w:val="0"/>
                                  <w:autoSpaceDN w:val="0"/>
                                  <w:adjustRightInd w:val="0"/>
                                  <w:jc w:val="center"/>
                                  <w:rPr>
                                    <w:rFonts w:ascii="Arial" w:hAnsi="Arial" w:cs="Arial"/>
                                    <w:color w:val="000000"/>
                                    <w:szCs w:val="36"/>
                                  </w:rPr>
                                </w:pPr>
                                <w:r w:rsidRPr="00501CF4">
                                  <w:rPr>
                                    <w:rFonts w:hAnsi="Arial"/>
                                    <w:b/>
                                    <w:bCs/>
                                    <w:color w:val="000000"/>
                                    <w:sz w:val="10"/>
                                    <w:szCs w:val="16"/>
                                  </w:rPr>
                                  <w:t>C</w:t>
                                </w:r>
                              </w:p>
                            </w:txbxContent>
                          </v:textbox>
                        </v:shape>
                      </v:group>
                    </v:group>
                  </v:group>
                </v:group>
                <v:line id="Line 262" o:spid="_x0000_s1067" style="position:absolute;rotation:-235556fd;visibility:visible" from="3818,9190" to="4340,9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J40bwAAADcAAAADwAAAGRycy9kb3ducmV2LnhtbERPSwrCMBDdC94hjOBGNFVEpJqKCIIu&#10;1R5gbMamtJmUJmq9vVkILh/vv931thEv6nzlWMF8loAgLpyuuFSQ347TNQgfkDU2jknBhzzssuFg&#10;i6l2b77Q6xpKEUPYp6jAhNCmUvrCkEU/cy1x5B6usxgi7EqpO3zHcNvIRZKspMWKY4PBlg6Givr6&#10;tArY23ZZnOrJPV8Ze97nk9ulfCo1HvX7DYhAffiLf+6TVrBM4tp4Jh4BmX0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CJ40bwAAADcAAAADwAAAAAAAAAAAAAAAAChAgAA&#10;ZHJzL2Rvd25yZXYueG1sUEsFBgAAAAAEAAQA+QAAAIoDAAAAAA==&#10;"/>
                <v:line id="Line 263" o:spid="_x0000_s1068" style="position:absolute;rotation:235556fd;flip:x;visibility:visible" from="4085,9343" to="4384,9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blN8QAAADcAAAADwAAAGRycy9kb3ducmV2LnhtbESPUWvCQBCE3wX/w7FCX6ReWrTU1FOK&#10;IBWE0qb+gCW3TWJyeyG3xvTfe0LBx2FmvmFWm8E1qqcuVJ4NPM0SUMS5txUXBo4/u8dXUEGQLTae&#10;ycAfBdisx6MVptZf+Jv6TAoVIRxSNFCKtKnWIS/JYZj5ljh6v75zKFF2hbYdXiLcNfo5SV60w4rj&#10;QoktbUvK6+zsDGy/6tPnaTFIP83nWdHLhz7UbMzDZHh/AyU0yD38395bA/NkCbcz8Qjo9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luU3xAAAANwAAAAPAAAAAAAAAAAA&#10;AAAAAKECAABkcnMvZG93bnJldi54bWxQSwUGAAAAAAQABAD5AAAAkgMAAAAA&#10;"/>
                <v:line id="Line 264" o:spid="_x0000_s1069" style="position:absolute;rotation:-235556fd;visibility:visible" from="3738,9366" to="4012,9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iCrwAAADcAAAADwAAAGRycy9kb3ducmV2LnhtbERPSwrCMBDdC94hjOBGNFVEpJqKCIIu&#10;1R5gbMamtJmUJmq9vVkILh/vv931thEv6nzlWMF8loAgLpyuuFSQ347TNQgfkDU2jknBhzzssuFg&#10;i6l2b77Q6xpKEUPYp6jAhNCmUvrCkEU/cy1x5B6usxgi7EqpO3zHcNvIRZKspMWKY4PBlg6Givr6&#10;tArY23ZZnOrJPV8Ze97nk9ulfCo1HvX7DYhAffiLf+6TVrCcx/nxTDwCMvs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43iCrwAAADcAAAADwAAAAAAAAAAAAAAAAChAgAA&#10;ZHJzL2Rvd25yZXYueG1sUEsFBgAAAAAEAAQA+QAAAIoDAAAAAA==&#10;"/>
                <v:group id="Group 265" o:spid="_x0000_s1070" style="position:absolute;left:3243;top:8946;width:574;height:510" coordorigin="3243,8946" coordsize="574,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oval id="Oval 266" o:spid="_x0000_s1071" style="position:absolute;left:3243;top:8946;width:574;height:510;rotation:-235556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iNusMA&#10;AADcAAAADwAAAGRycy9kb3ducmV2LnhtbESPQWsCMRSE74X+h/AKvdWsUkS3RhFR0MWLq3h+bF43&#10;i5uXJYm6/ntTKHgcZuYbZrbobStu5EPjWMFwkIEgrpxuuFZwOm6+JiBCRNbYOiYFDwqwmL+/zTDX&#10;7s4HupWxFgnCIUcFJsYulzJUhiyGgeuIk/frvMWYpK+l9nhPcNvKUZaNpcWG04LBjlaGqkt5tQrs&#10;rvB2Xe5oX65NcdqcH0UxXSn1+dEvf0BE6uMr/N/eagXfwxH8nU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iNusMAAADcAAAADwAAAAAAAAAAAAAAAACYAgAAZHJzL2Rv&#10;d25yZXYueG1sUEsFBgAAAAAEAAQA9QAAAIgDAAAAAA==&#10;" stroked="f" strokecolor="#3cc">
                    <v:fill color2="#8acbd0" rotate="t" focusposition=".5,.5" focussize="" focus="100%" type="gradientRadial"/>
                  </v:oval>
                  <v:shape id="Text Box 267" o:spid="_x0000_s1072" type="#_x0000_t202" style="position:absolute;left:3293;top:9043;width:351;height:339;rotation:-23555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OKccA&#10;AADcAAAADwAAAGRycy9kb3ducmV2LnhtbESPQWsCMRSE7wX/Q3hCL1Kzdm1tV6NYQSj0UrWX3h6b&#10;181i8rJs0nX11zeC0OMwM98wi1XvrOioDbVnBZNxBoK49LrmSsHXYfvwAiJEZI3WMyk4U4DVcnC3&#10;wEL7E++o28dKJAiHAhWYGJtCylAachjGviFO3o9vHcYk20rqFk8J7qx8zLJn6bDmtGCwoY2h8rj/&#10;dQreXm33fbw8zeznTpr8kH+Mymqm1P2wX89BROrjf/jWftcKppMcrmfSE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4TinHAAAA3AAAAA8AAAAAAAAAAAAAAAAAmAIAAGRy&#10;cy9kb3ducmV2LnhtbFBLBQYAAAAABAAEAPUAAACMAwAAAAA=&#10;" filled="f" fillcolor="#bbe0e3" stroked="f">
                    <v:textbox inset="4.32pt,2.16pt,4.32pt,2.16pt">
                      <w:txbxContent>
                        <w:p w:rsidR="009C4932" w:rsidRPr="00501CF4" w:rsidRDefault="009C4932" w:rsidP="00E74825">
                          <w:pPr>
                            <w:autoSpaceDE w:val="0"/>
                            <w:autoSpaceDN w:val="0"/>
                            <w:adjustRightInd w:val="0"/>
                            <w:jc w:val="center"/>
                            <w:rPr>
                              <w:rFonts w:ascii="Arial" w:hAnsi="Arial" w:cs="Arial"/>
                              <w:color w:val="000000"/>
                              <w:szCs w:val="36"/>
                            </w:rPr>
                          </w:pPr>
                          <w:r w:rsidRPr="00501CF4">
                            <w:rPr>
                              <w:rFonts w:hAnsi="Arial"/>
                              <w:b/>
                              <w:bCs/>
                              <w:color w:val="000000"/>
                              <w:sz w:val="10"/>
                              <w:szCs w:val="16"/>
                            </w:rPr>
                            <w:t>E</w:t>
                          </w:r>
                        </w:p>
                      </w:txbxContent>
                    </v:textbox>
                  </v:shape>
                </v:group>
                <v:group id="Group 268" o:spid="_x0000_s1073" style="position:absolute;left:4250;top:8882;width:573;height:511" coordorigin="4250,8882" coordsize="573,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oval id="Oval 269" o:spid="_x0000_s1074" style="position:absolute;left:4250;top:8882;width:573;height:511;rotation:-235556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EVzsMA&#10;AADcAAAADwAAAGRycy9kb3ducmV2LnhtbESPQWsCMRSE70L/Q3iF3jSrVLFboxRRqIsXV+n5sXnd&#10;LN28LEnU9d83guBxmJlvmMWqt624kA+NYwXjUQaCuHK64VrB6bgdzkGEiKyxdUwKbhRgtXwZLDDX&#10;7soHupSxFgnCIUcFJsYulzJUhiyGkeuIk/frvMWYpK+l9nhNcNvKSZbNpMWG04LBjtaGqr/ybBXY&#10;XeHtptzRvtyY4rT9uRXFx1qpt9f+6xNEpD4+w4/2t1bwPp7C/Uw6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EVzsMAAADcAAAADwAAAAAAAAAAAAAAAACYAgAAZHJzL2Rv&#10;d25yZXYueG1sUEsFBgAAAAAEAAQA9QAAAIgDAAAAAA==&#10;" stroked="f" strokecolor="#3cc">
                    <v:fill color2="#8acbd0" rotate="t" focusposition=".5,.5" focussize="" focus="100%" type="gradientRadial"/>
                  </v:oval>
                  <v:shape id="Text Box 270" o:spid="_x0000_s1075" type="#_x0000_t202" style="position:absolute;left:4373;top:9043;width:379;height:339;rotation:-23555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tsccA&#10;AADcAAAADwAAAGRycy9kb3ducmV2LnhtbESPzWsCMRTE74X+D+EJvRTNWutHV6O0glDw4tfF22Pz&#10;ullMXpZNuq7+9U2h0OMwM79hFqvOWdFSEyrPCoaDDARx4XXFpYLTcdOfgQgRWaP1TApuFGC1fHxY&#10;YK79lffUHmIpEoRDjgpMjHUuZSgMOQwDXxMn78s3DmOSTSl1g9cEd1a+ZNlEOqw4LRisaW2ouBy+&#10;nYKPN9ueL/fx1O720oyOo+1zUU6Veup173MQkbr4H/5rf2oFr8MJ/J5JR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P7bHHAAAA3AAAAA8AAAAAAAAAAAAAAAAAmAIAAGRy&#10;cy9kb3ducmV2LnhtbFBLBQYAAAAABAAEAPUAAACMAwAAAAA=&#10;" filled="f" fillcolor="#bbe0e3" stroked="f">
                    <v:textbox inset="4.32pt,2.16pt,4.32pt,2.16pt">
                      <w:txbxContent>
                        <w:p w:rsidR="009C4932" w:rsidRPr="00501CF4" w:rsidRDefault="009C4932" w:rsidP="00E74825">
                          <w:pPr>
                            <w:autoSpaceDE w:val="0"/>
                            <w:autoSpaceDN w:val="0"/>
                            <w:adjustRightInd w:val="0"/>
                            <w:jc w:val="center"/>
                            <w:rPr>
                              <w:rFonts w:ascii="Arial" w:hAnsi="Arial" w:cs="Arial"/>
                              <w:color w:val="000000"/>
                              <w:szCs w:val="36"/>
                            </w:rPr>
                          </w:pPr>
                          <w:r w:rsidRPr="00501CF4">
                            <w:rPr>
                              <w:rFonts w:hAnsi="Arial"/>
                              <w:b/>
                              <w:bCs/>
                              <w:color w:val="000000"/>
                              <w:sz w:val="10"/>
                              <w:szCs w:val="16"/>
                            </w:rPr>
                            <w:t>I</w:t>
                          </w:r>
                        </w:p>
                      </w:txbxContent>
                    </v:textbox>
                  </v:shape>
                </v:group>
                <v:group id="Group 271" o:spid="_x0000_s1076" style="position:absolute;left:3782;top:9563;width:583;height:860" coordorigin="3782,9563" coordsize="583,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oval id="Oval 272" o:spid="_x0000_s1077" style="position:absolute;left:3782;top:9563;width:573;height:510;rotation:-235556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C6UMAA&#10;AADcAAAADwAAAGRycy9kb3ducmV2LnhtbERPTYvCMBC9L/gfwgje1lSRZa1GEVHQspet4nloxqbY&#10;TEoStf57c1jY4+N9L9e9bcWDfGgcK5iMMxDEldMN1wrOp/3nN4gQkTW2jknBiwKsV4OPJebaPfmX&#10;HmWsRQrhkKMCE2OXSxkqQxbD2HXEibs6bzEm6GupPT5TuG3lNMu+pMWGU4PBjraGqlt5twrssfB2&#10;Vx7pp9yZ4ry/vIpivlVqNOw3CxCR+vgv/nMftILZJK1NZ9IR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C6UMAAAADcAAAADwAAAAAAAAAAAAAAAACYAgAAZHJzL2Rvd25y&#10;ZXYueG1sUEsFBgAAAAAEAAQA9QAAAIUDAAAAAA==&#10;" stroked="f" strokecolor="#3cc">
                    <v:fill color2="#8acbd0" rotate="t" focusposition=".5,.5" focussize="" focus="100%" type="gradientRadial"/>
                  </v:oval>
                  <v:shape id="Text Box 273" o:spid="_x0000_s1078" type="#_x0000_t202" style="position:absolute;left:3902;top:9581;width:463;height:842;rotation:-23555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5w8cA&#10;AADcAAAADwAAAGRycy9kb3ducmV2LnhtbESPT2sCMRTE7wW/Q3hCL6VmrVp1NYoWCgUv/umlt8fm&#10;uVlMXpZNXLf99I1Q6HGYmd8wy3XnrGipCZVnBcNBBoK48LriUsHn6f15BiJEZI3WMyn4pgDrVe9h&#10;ibn2Nz5Qe4ylSBAOOSowMda5lKEw5DAMfE2cvLNvHMYkm1LqBm8J7qx8ybJX6bDitGCwpjdDxeV4&#10;dQq2c9t+XX4mU7s/SDM6jXZPRTlV6rHfbRYgInXxP/zX/tAKxsM53M+k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QecPHAAAA3AAAAA8AAAAAAAAAAAAAAAAAmAIAAGRy&#10;cy9kb3ducmV2LnhtbFBLBQYAAAAABAAEAPUAAACMAwAAAAA=&#10;" filled="f" fillcolor="#bbe0e3" stroked="f">
                    <v:textbox inset="4.32pt,2.16pt,4.32pt,2.16pt">
                      <w:txbxContent>
                        <w:p w:rsidR="009C4932" w:rsidRPr="00501CF4" w:rsidRDefault="009C4932" w:rsidP="00E74825">
                          <w:pPr>
                            <w:autoSpaceDE w:val="0"/>
                            <w:autoSpaceDN w:val="0"/>
                            <w:adjustRightInd w:val="0"/>
                            <w:rPr>
                              <w:rFonts w:ascii="Arial" w:hAnsi="Arial" w:cs="Arial"/>
                              <w:b/>
                              <w:bCs/>
                              <w:color w:val="000000"/>
                              <w:sz w:val="13"/>
                            </w:rPr>
                          </w:pPr>
                          <w:r w:rsidRPr="00501CF4">
                            <w:rPr>
                              <w:rFonts w:hAnsi="Arial"/>
                              <w:b/>
                              <w:bCs/>
                              <w:color w:val="000000"/>
                              <w:sz w:val="13"/>
                            </w:rPr>
                            <w:t>C</w:t>
                          </w:r>
                        </w:p>
                        <w:p w:rsidR="009C4932" w:rsidRPr="00501CF4" w:rsidRDefault="009C4932" w:rsidP="00E74825">
                          <w:pPr>
                            <w:autoSpaceDE w:val="0"/>
                            <w:autoSpaceDN w:val="0"/>
                            <w:adjustRightInd w:val="0"/>
                            <w:rPr>
                              <w:rFonts w:ascii="Arial" w:hAnsi="Arial" w:cs="Arial"/>
                              <w:color w:val="000000"/>
                              <w:szCs w:val="36"/>
                            </w:rPr>
                          </w:pPr>
                        </w:p>
                      </w:txbxContent>
                    </v:textbox>
                  </v:shape>
                </v:group>
              </v:group>
              <v:shape id="Text Box 274" o:spid="_x0000_s1079" type="#_x0000_t202" style="position:absolute;left:1626;top:9648;width:3679;height:15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6vocMA&#10;AADcAAAADwAAAGRycy9kb3ducmV2LnhtbERPTWuDQBC9B/Iflgn0lqyNbSgmqySBFumlxPSQ4+BO&#10;VOrOirtV66/vHgo9Pt73IZtMKwbqXWNZweMmAkFcWt1wpeDz+rp+AeE8ssbWMin4IQdZulwcMNF2&#10;5AsNha9ECGGXoILa+y6R0pU1GXQb2xEH7m57gz7AvpK6xzGEm1Zuo2gnDTYcGmrs6FxT+VV8GwXv&#10;8yRvp+hSznlxe/voTvH8XMVKPaym4x6Ep8n/i//cuVbwtA3zw5l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6vocMAAADcAAAADwAAAAAAAAAAAAAAAACYAgAAZHJzL2Rv&#10;d25yZXYueG1sUEsFBgAAAAAEAAQA9QAAAIgDAAAAAA==&#10;" filled="f" fillcolor="#bbe0e3" stroked="f">
                <v:textbox inset="4.32pt,2.16pt,4.32pt,2.16pt">
                  <w:txbxContent>
                    <w:p w:rsidR="009C4932" w:rsidRPr="00C262A7" w:rsidRDefault="009C4932" w:rsidP="00E74825">
                      <w:pPr>
                        <w:autoSpaceDE w:val="0"/>
                        <w:autoSpaceDN w:val="0"/>
                        <w:adjustRightInd w:val="0"/>
                        <w:jc w:val="center"/>
                        <w:rPr>
                          <w:rFonts w:hAnsi="Arial"/>
                          <w:b/>
                          <w:color w:val="000000"/>
                          <w:sz w:val="12"/>
                          <w:szCs w:val="12"/>
                        </w:rPr>
                      </w:pPr>
                      <w:r w:rsidRPr="00C262A7">
                        <w:rPr>
                          <w:rFonts w:hAnsi="Arial"/>
                          <w:b/>
                          <w:color w:val="000000"/>
                          <w:sz w:val="12"/>
                          <w:szCs w:val="12"/>
                        </w:rPr>
                        <w:t>Cultura</w:t>
                      </w:r>
                    </w:p>
                    <w:p w:rsidR="009C4932" w:rsidRPr="00C262A7" w:rsidRDefault="00C262A7" w:rsidP="00E74825">
                      <w:pPr>
                        <w:autoSpaceDE w:val="0"/>
                        <w:autoSpaceDN w:val="0"/>
                        <w:adjustRightInd w:val="0"/>
                        <w:jc w:val="center"/>
                        <w:rPr>
                          <w:rFonts w:ascii="Arial" w:hAnsi="Arial" w:cs="Arial"/>
                          <w:b/>
                          <w:color w:val="000000"/>
                          <w:sz w:val="12"/>
                          <w:szCs w:val="12"/>
                        </w:rPr>
                      </w:pPr>
                      <w:r w:rsidRPr="00C262A7">
                        <w:rPr>
                          <w:rFonts w:hAnsi="Arial"/>
                          <w:b/>
                          <w:color w:val="000000"/>
                          <w:sz w:val="12"/>
                          <w:szCs w:val="12"/>
                        </w:rPr>
                        <w:t>administrativa</w:t>
                      </w:r>
                    </w:p>
                  </w:txbxContent>
                </v:textbox>
              </v:shape>
              <v:shape id="Text Box 275" o:spid="_x0000_s1080" type="#_x0000_t202" style="position:absolute;left:5223;top:8859;width:3664;height:15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KOsYA&#10;AADcAAAADwAAAGRycy9kb3ducmV2LnhtbESPQWvCQBSE74L/YXmCN7NR2yIxq9RCRXopRg85PrKv&#10;SWj2bchukzS/vlso9DjMzDdMehxNI3rqXG1ZwTqKQRAXVtdcKrjfXlc7EM4ja2wsk4JvcnA8zGcp&#10;JtoOfKU+86UIEHYJKqi8bxMpXVGRQRfZljh4H7Yz6IPsSqk7HALcNHITx0/SYM1hocKWXioqPrMv&#10;o+BtGmV+iq/FdMny83t72k6P5Vap5WJ83oPwNPr/8F/7ohU8bNbweyYcAX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IKOsYAAADcAAAADwAAAAAAAAAAAAAAAACYAgAAZHJz&#10;L2Rvd25yZXYueG1sUEsFBgAAAAAEAAQA9QAAAIsDAAAAAA==&#10;" filled="f" fillcolor="#bbe0e3" stroked="f">
                <v:textbox inset="4.32pt,2.16pt,4.32pt,2.16pt">
                  <w:txbxContent>
                    <w:p w:rsidR="009C4932" w:rsidRPr="002E4C60" w:rsidRDefault="009C4932" w:rsidP="00E74825">
                      <w:pPr>
                        <w:rPr>
                          <w:szCs w:val="36"/>
                        </w:rPr>
                      </w:pPr>
                    </w:p>
                  </w:txbxContent>
                </v:textbox>
              </v:shape>
              <v:shape id="Text Box 276" o:spid="_x0000_s1081" type="#_x0000_t202" style="position:absolute;left:4771;top:7991;width:5558;height:1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CUTcQA&#10;AADcAAAADwAAAGRycy9kb3ducmV2LnhtbESPQYvCMBSE78L+h/AWvGlqXWWpRlkXFPEi1j14fDTP&#10;tti8lCZqt7/eCILHYWa+YebL1lTiRo0rLSsYDSMQxJnVJecK/o7rwTcI55E1VpZJwT85WC4+enNM&#10;tL3zgW6pz0WAsEtQQeF9nUjpsoIMuqGtiYN3to1BH2STS93gPcBNJeMomkqDJYeFAmv6LSi7pFej&#10;YNe18rSKDlm3TU+bfb0ad5N8rFT/s/2ZgfDU+nf41d5qBV9xDM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wlE3EAAAA3AAAAA8AAAAAAAAAAAAAAAAAmAIAAGRycy9k&#10;b3ducmV2LnhtbFBLBQYAAAAABAAEAPUAAACJAwAAAAA=&#10;" filled="f" fillcolor="#bbe0e3" stroked="f">
                <v:textbox inset="4.32pt,2.16pt,4.32pt,2.16pt">
                  <w:txbxContent>
                    <w:p w:rsidR="009C4932" w:rsidRPr="00501CF4" w:rsidRDefault="009C4932" w:rsidP="00E74825">
                      <w:pPr>
                        <w:autoSpaceDE w:val="0"/>
                        <w:autoSpaceDN w:val="0"/>
                        <w:adjustRightInd w:val="0"/>
                        <w:jc w:val="center"/>
                        <w:rPr>
                          <w:rFonts w:ascii="Arial" w:hAnsi="Arial" w:cs="Arial"/>
                          <w:color w:val="000000"/>
                          <w:szCs w:val="36"/>
                        </w:rPr>
                      </w:pPr>
                      <w:r w:rsidRPr="00501CF4">
                        <w:rPr>
                          <w:rFonts w:hAnsi="Arial"/>
                          <w:color w:val="000000"/>
                          <w:sz w:val="14"/>
                        </w:rPr>
                        <w:t>Cultura de los acad</w:t>
                      </w:r>
                      <w:r w:rsidRPr="00501CF4">
                        <w:rPr>
                          <w:rFonts w:hAnsi="Arial" w:cs="Arial"/>
                          <w:color w:val="000000"/>
                          <w:sz w:val="14"/>
                        </w:rPr>
                        <w:t>é</w:t>
                      </w:r>
                      <w:r w:rsidRPr="00501CF4">
                        <w:rPr>
                          <w:rFonts w:hAnsi="Arial"/>
                          <w:color w:val="000000"/>
                          <w:sz w:val="14"/>
                        </w:rPr>
                        <w:t>micos</w:t>
                      </w:r>
                    </w:p>
                  </w:txbxContent>
                </v:textbox>
              </v:shape>
              <v:shape id="Text Box 277" o:spid="_x0000_s1082" type="#_x0000_t202" style="position:absolute;left:5693;top:6886;width:2859;height:1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1sQA&#10;AADcAAAADwAAAGRycy9kb3ducmV2LnhtbESPQYvCMBSE7wv+h/AEb2uqdUWqUVRYkb0sVg8eH82z&#10;LTYvpclq7a/fCILHYWa+YRar1lTiRo0rLSsYDSMQxJnVJecKTsfvzxkI55E1VpZJwYMcrJa9jwUm&#10;2t75QLfU5yJA2CWooPC+TqR0WUEG3dDWxMG72MagD7LJpW7wHuCmkuMomkqDJYeFAmvaFpRd0z+j&#10;4Kdr5XkTHbJun553v/Um7r7yWKlBv13PQXhq/Tv8au+1gsk4hueZc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8MdbEAAAA3AAAAA8AAAAAAAAAAAAAAAAAmAIAAGRycy9k&#10;b3ducmV2LnhtbFBLBQYAAAAABAAEAPUAAACJAwAAAAA=&#10;" filled="f" fillcolor="#bbe0e3" stroked="f">
                <v:textbox inset="4.32pt,2.16pt,4.32pt,2.16pt">
                  <w:txbxContent>
                    <w:p w:rsidR="009C4932" w:rsidRPr="002E4C60" w:rsidRDefault="009C4932" w:rsidP="00E74825">
                      <w:pPr>
                        <w:rPr>
                          <w:szCs w:val="36"/>
                        </w:rPr>
                      </w:pPr>
                    </w:p>
                  </w:txbxContent>
                </v:textbox>
              </v:shape>
              <v:shape id="Text Box 278" o:spid="_x0000_s1083" type="#_x0000_t202" style="position:absolute;left:10201;top:9684;width:2721;height:15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WposUA&#10;AADcAAAADwAAAGRycy9kb3ducmV2LnhtbESPT4vCMBTE7wt+h/AEb9vUPytL1ygqKOJlsXrw+Gje&#10;tmWbl9JErf30RhA8DjPzG2a2aE0lrtS40rKCYRSDIM6sLjlXcDpuPr9BOI+ssbJMCu7kYDHvfcww&#10;0fbGB7qmPhcBwi5BBYX3dSKlywoy6CJbEwfvzzYGfZBNLnWDtwA3lRzF8VQaLDksFFjTuqDsP70Y&#10;BfuuledVfMi6XXre/tarcfeVj5Ua9NvlDwhPrX+HX+2dVjAZTeB5Jhw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amixQAAANwAAAAPAAAAAAAAAAAAAAAAAJgCAABkcnMv&#10;ZG93bnJldi54bWxQSwUGAAAAAAQABAD1AAAAigMAAAAA&#10;" filled="f" fillcolor="#bbe0e3" stroked="f">
                <v:textbox inset="4.32pt,2.16pt,4.32pt,2.16pt">
                  <w:txbxContent>
                    <w:p w:rsidR="009C4932" w:rsidRPr="006E011C" w:rsidRDefault="009C4932" w:rsidP="00E74825">
                      <w:pPr>
                        <w:autoSpaceDE w:val="0"/>
                        <w:autoSpaceDN w:val="0"/>
                        <w:adjustRightInd w:val="0"/>
                        <w:rPr>
                          <w:b/>
                          <w:color w:val="000000"/>
                          <w:sz w:val="12"/>
                          <w:szCs w:val="12"/>
                        </w:rPr>
                      </w:pPr>
                      <w:r w:rsidRPr="006E011C">
                        <w:rPr>
                          <w:b/>
                          <w:color w:val="000000"/>
                          <w:sz w:val="12"/>
                          <w:szCs w:val="12"/>
                        </w:rPr>
                        <w:t>Cultura política</w:t>
                      </w:r>
                    </w:p>
                  </w:txbxContent>
                </v:textbox>
              </v:shape>
            </v:group>
            <v:shape id="Text Box 279" o:spid="_x0000_s1084" type="#_x0000_t202" style="position:absolute;left:12953;top:11386;width:5613;height:4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MOcYA&#10;AADcAAAADwAAAGRycy9kb3ducmV2LnhtbESPQWvCQBSE7wX/w/KE3pqNWovErKJCS+ilmPaQ4yP7&#10;TILZtyG7mjS/vlso9DjMzDdMuh9NK+7Uu8aygkUUgyAurW64UvD1+fq0AeE8ssbWMin4Jgf73ewh&#10;xUTbgc90z30lAoRdggpq77tESlfWZNBFtiMO3sX2Bn2QfSV1j0OAm1Yu4/hFGmw4LNTY0amm8prf&#10;jIL3aZTFMT6XU5YXbx/dcTWtq5VSj/PxsAXhafT/4b92phU8L9fweyYcAb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kMOcYAAADcAAAADwAAAAAAAAAAAAAAAACYAgAAZHJz&#10;L2Rvd25yZXYueG1sUEsFBgAAAAAEAAQA9QAAAIsDAAAAAA==&#10;" filled="f" fillcolor="#bbe0e3" stroked="f">
              <v:textbox inset="4.32pt,2.16pt,4.32pt,2.16pt">
                <w:txbxContent>
                  <w:p w:rsidR="009C4932" w:rsidRPr="006E011C" w:rsidRDefault="009C4932" w:rsidP="00E74825">
                    <w:pPr>
                      <w:autoSpaceDE w:val="0"/>
                      <w:autoSpaceDN w:val="0"/>
                      <w:adjustRightInd w:val="0"/>
                      <w:jc w:val="center"/>
                      <w:rPr>
                        <w:color w:val="000000"/>
                        <w:sz w:val="16"/>
                        <w:szCs w:val="16"/>
                      </w:rPr>
                    </w:pPr>
                    <w:r w:rsidRPr="006E011C">
                      <w:rPr>
                        <w:color w:val="000000"/>
                        <w:sz w:val="16"/>
                        <w:szCs w:val="16"/>
                      </w:rPr>
                      <w:t>Cualquier Facultad</w:t>
                    </w:r>
                  </w:p>
                </w:txbxContent>
              </v:textbox>
            </v:shape>
            <v:shape id="Text Box 280" o:spid="_x0000_s1085" type="#_x0000_t202" style="position:absolute;left:10668;top:15524;width:8476;height:3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7d68MA&#10;AADcAAAADwAAAGRycy9kb3ducmV2LnhtbESPQYvCMBSE74L/IbwFb5qsqOx2jSKK4ElRdwVvj+bZ&#10;lm1eShNt/fdGEDwOM/MNM523thQ3qn3hWMPnQIEgTp0pONPwe1z3v0D4gGywdEwa7uRhPut2ppgY&#10;1/CeboeQiQhhn6CGPIQqkdKnOVn0A1cRR+/iaoshyjqTpsYmwm0ph0pNpMWC40KOFS1zSv8PV6vh&#10;b3s5n0Zql63suGpcqyTbb6l176Nd/IAI1IZ3+NXeGA2j4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7d68MAAADcAAAADwAAAAAAAAAAAAAAAACYAgAAZHJzL2Rv&#10;d25yZXYueG1sUEsFBgAAAAAEAAQA9QAAAIgDAAAAAA==&#10;" filled="f" stroked="f">
              <v:textbox>
                <w:txbxContent>
                  <w:p w:rsidR="009C4932" w:rsidRPr="00C262A7" w:rsidRDefault="009C4932" w:rsidP="00E74825">
                    <w:pPr>
                      <w:jc w:val="center"/>
                      <w:rPr>
                        <w:b/>
                        <w:sz w:val="12"/>
                        <w:szCs w:val="12"/>
                      </w:rPr>
                    </w:pPr>
                    <w:r w:rsidRPr="00C262A7">
                      <w:rPr>
                        <w:b/>
                        <w:sz w:val="12"/>
                        <w:szCs w:val="12"/>
                      </w:rPr>
                      <w:t xml:space="preserve">Cultura </w:t>
                    </w:r>
                  </w:p>
                  <w:p w:rsidR="009C4932" w:rsidRPr="00C262A7" w:rsidRDefault="009C4932" w:rsidP="00E74825">
                    <w:pPr>
                      <w:jc w:val="center"/>
                      <w:rPr>
                        <w:b/>
                        <w:sz w:val="12"/>
                        <w:szCs w:val="12"/>
                      </w:rPr>
                    </w:pPr>
                    <w:r w:rsidRPr="00C262A7">
                      <w:rPr>
                        <w:b/>
                        <w:sz w:val="12"/>
                        <w:szCs w:val="12"/>
                      </w:rPr>
                      <w:t>académica</w:t>
                    </w:r>
                  </w:p>
                </w:txbxContent>
              </v:textbox>
            </v:shape>
            <w10:anchorlock/>
          </v:group>
        </w:pict>
      </w:r>
    </w:p>
    <w:p w:rsidR="00E74825" w:rsidRPr="00C262A7" w:rsidRDefault="00E74825" w:rsidP="00D001B6">
      <w:pPr>
        <w:spacing w:line="360" w:lineRule="auto"/>
        <w:ind w:right="79"/>
        <w:jc w:val="center"/>
        <w:rPr>
          <w:b/>
        </w:rPr>
      </w:pPr>
      <w:r w:rsidRPr="00C262A7">
        <w:rPr>
          <w:b/>
          <w:bCs/>
        </w:rPr>
        <w:t>F</w:t>
      </w:r>
      <w:r w:rsidR="00070530" w:rsidRPr="00C262A7">
        <w:rPr>
          <w:b/>
          <w:bCs/>
        </w:rPr>
        <w:t>uente</w:t>
      </w:r>
      <w:r w:rsidRPr="00C262A7">
        <w:rPr>
          <w:b/>
          <w:bCs/>
        </w:rPr>
        <w:t>:</w:t>
      </w:r>
      <w:r w:rsidR="005F4282">
        <w:rPr>
          <w:b/>
          <w:bCs/>
        </w:rPr>
        <w:t xml:space="preserve"> </w:t>
      </w:r>
      <w:r w:rsidR="00C262A7" w:rsidRPr="00C262A7">
        <w:rPr>
          <w:b/>
        </w:rPr>
        <w:t>E</w:t>
      </w:r>
      <w:r w:rsidR="00070530" w:rsidRPr="00C262A7">
        <w:rPr>
          <w:b/>
        </w:rPr>
        <w:t>laboración</w:t>
      </w:r>
      <w:r w:rsidRPr="00C262A7">
        <w:rPr>
          <w:b/>
        </w:rPr>
        <w:t xml:space="preserve"> propia a partir de una síntesis de Burton Clark (1997) y Rocío Grediaga (2001).</w:t>
      </w:r>
    </w:p>
    <w:p w:rsidR="0004755C" w:rsidRPr="00AA7DFD" w:rsidRDefault="0004755C" w:rsidP="00D001B6">
      <w:pPr>
        <w:spacing w:line="360" w:lineRule="auto"/>
        <w:ind w:right="79"/>
        <w:jc w:val="center"/>
        <w:rPr>
          <w:b/>
        </w:rPr>
      </w:pPr>
    </w:p>
    <w:p w:rsidR="00E74825" w:rsidRPr="00AA7DFD" w:rsidRDefault="00E74825" w:rsidP="00D001B6">
      <w:pPr>
        <w:spacing w:line="360" w:lineRule="auto"/>
        <w:ind w:firstLine="708"/>
        <w:jc w:val="both"/>
      </w:pPr>
      <w:r w:rsidRPr="00AA7DFD">
        <w:t>Así, el flujo de conocimiento entra a la UAS</w:t>
      </w:r>
      <w:r w:rsidR="0051125A">
        <w:t xml:space="preserve"> y</w:t>
      </w:r>
      <w:r w:rsidRPr="00AA7DFD">
        <w:t xml:space="preserve"> moviliza los componentes estructurales de la </w:t>
      </w:r>
      <w:r w:rsidRPr="00AA7DFD">
        <w:rPr>
          <w:i/>
        </w:rPr>
        <w:t>cultura de los académicos</w:t>
      </w:r>
      <w:r w:rsidRPr="00AA7DFD">
        <w:t xml:space="preserve"> mediante procesos dialécticos en los que se ven implicados tanto </w:t>
      </w:r>
      <w:r w:rsidR="0004755C">
        <w:t xml:space="preserve">los </w:t>
      </w:r>
      <w:r w:rsidRPr="00AA7DFD">
        <w:t xml:space="preserve">componentes propuestos por Clark (1991), o los </w:t>
      </w:r>
      <w:r w:rsidR="0051125A">
        <w:t>que</w:t>
      </w:r>
      <w:r w:rsidRPr="00AA7DFD">
        <w:t xml:space="preserve"> menciona Grediaga (2001), </w:t>
      </w:r>
      <w:r w:rsidR="0051125A">
        <w:t>los cuales</w:t>
      </w:r>
      <w:r w:rsidRPr="00AA7DFD">
        <w:t xml:space="preserve"> se pueden esquematizar como marcas que se sobreponen en una recta numérica, representativa de un continuo devenir impulsado por tensiones entre los actores del conocimiento y, por lo tanto, de los currículos universitarios.  </w:t>
      </w:r>
    </w:p>
    <w:p w:rsidR="00E74825" w:rsidRPr="00AA7DFD" w:rsidRDefault="00E74825" w:rsidP="00D001B6">
      <w:pPr>
        <w:spacing w:line="360" w:lineRule="auto"/>
        <w:ind w:firstLine="709"/>
        <w:jc w:val="both"/>
      </w:pPr>
      <w:r w:rsidRPr="00AA7DFD">
        <w:t xml:space="preserve">La figura 1 muestra una especie de </w:t>
      </w:r>
      <w:r w:rsidRPr="0051125A">
        <w:t xml:space="preserve">hardware </w:t>
      </w:r>
      <w:r w:rsidRPr="00AA7DFD">
        <w:t>del sistema de la cultura de los académicos</w:t>
      </w:r>
      <w:r w:rsidR="0051125A">
        <w:t xml:space="preserve"> y</w:t>
      </w:r>
      <w:r w:rsidRPr="00AA7DFD">
        <w:t xml:space="preserve"> que incluye la cultura académica</w:t>
      </w:r>
      <w:r w:rsidR="0051125A">
        <w:t>,</w:t>
      </w:r>
      <w:r w:rsidRPr="00AA7DFD">
        <w:t xml:space="preserve"> la cultura política y la cultura administrativa como </w:t>
      </w:r>
      <w:r w:rsidR="0051125A">
        <w:t>l</w:t>
      </w:r>
      <w:r w:rsidRPr="00AA7DFD">
        <w:t>os componentes</w:t>
      </w:r>
      <w:r w:rsidR="0051125A">
        <w:t xml:space="preserve"> en </w:t>
      </w:r>
      <w:r w:rsidRPr="00AA7DFD">
        <w:t>estudio. A su vez, cada una de esas tres esferas posee tres componentes estructurales: institucional, contextual y epistémico.</w:t>
      </w:r>
    </w:p>
    <w:p w:rsidR="00E74825" w:rsidRPr="00AA7DFD" w:rsidRDefault="00E74825" w:rsidP="00D001B6">
      <w:pPr>
        <w:spacing w:line="360" w:lineRule="auto"/>
        <w:ind w:firstLine="708"/>
        <w:jc w:val="both"/>
      </w:pPr>
      <w:r w:rsidRPr="00AA7DFD">
        <w:t xml:space="preserve">Si bien en la UAS no se </w:t>
      </w:r>
      <w:r w:rsidR="0004755C">
        <w:t>halló</w:t>
      </w:r>
      <w:r w:rsidRPr="00AA7DFD">
        <w:t xml:space="preserve"> evidencia de una única cultura académica, y por ello se adoptó el término </w:t>
      </w:r>
      <w:r w:rsidRPr="00AA7DFD">
        <w:rPr>
          <w:i/>
        </w:rPr>
        <w:t>cultura de los académicos</w:t>
      </w:r>
      <w:r w:rsidRPr="00AA7DFD">
        <w:t>, sí es evidente que en este contexto la cultura de los académicos se está transforma</w:t>
      </w:r>
      <w:r w:rsidR="00EC769E">
        <w:t>n</w:t>
      </w:r>
      <w:r w:rsidRPr="00AA7DFD">
        <w:t>do, de tal forma que se puede construir una escala de valoración en la que</w:t>
      </w:r>
      <w:r w:rsidR="0004755C">
        <w:t>,</w:t>
      </w:r>
      <w:r w:rsidR="00EC769E">
        <w:t>por un lado</w:t>
      </w:r>
      <w:r w:rsidR="0004755C">
        <w:t>,</w:t>
      </w:r>
      <w:r w:rsidRPr="00AA7DFD">
        <w:t>est</w:t>
      </w:r>
      <w:r w:rsidR="00EC769E">
        <w:t>á</w:t>
      </w:r>
      <w:r w:rsidRPr="00AA7DFD">
        <w:t xml:space="preserve"> el modelo de Clark y, </w:t>
      </w:r>
      <w:r w:rsidR="00EC769E">
        <w:t>por</w:t>
      </w:r>
      <w:r w:rsidRPr="00AA7DFD">
        <w:t xml:space="preserve"> el otro, el propuesto por Grediaga. Esa escala </w:t>
      </w:r>
      <w:r w:rsidR="00EC769E">
        <w:t xml:space="preserve">forma </w:t>
      </w:r>
      <w:r w:rsidRPr="00AA7DFD">
        <w:t xml:space="preserve">parte de un modelo ideal que representa a la </w:t>
      </w:r>
      <w:r w:rsidRPr="00AA7DFD">
        <w:rPr>
          <w:i/>
        </w:rPr>
        <w:t>cultura de los académicos</w:t>
      </w:r>
      <w:r w:rsidRPr="00AA7DFD">
        <w:t xml:space="preserve"> de la UAS y engloba tanto al componente propuesto por Clark </w:t>
      </w:r>
      <w:r w:rsidRPr="00AA7DFD">
        <w:lastRenderedPageBreak/>
        <w:t xml:space="preserve">(disciplinas) como al de Grediaga (trayectorias). </w:t>
      </w:r>
      <w:r w:rsidR="002569E9">
        <w:t>L</w:t>
      </w:r>
      <w:r w:rsidR="00EC769E">
        <w:t xml:space="preserve">a figura 1 </w:t>
      </w:r>
      <w:r w:rsidRPr="00AA7DFD">
        <w:rPr>
          <w:bCs/>
        </w:rPr>
        <w:t xml:space="preserve">representa el significado </w:t>
      </w:r>
      <w:r w:rsidR="002569E9">
        <w:rPr>
          <w:bCs/>
        </w:rPr>
        <w:t>de l</w:t>
      </w:r>
      <w:r w:rsidRPr="00AA7DFD">
        <w:rPr>
          <w:bCs/>
        </w:rPr>
        <w:t xml:space="preserve">a categoría </w:t>
      </w:r>
      <w:r w:rsidRPr="00AA7DFD">
        <w:rPr>
          <w:bCs/>
          <w:i/>
        </w:rPr>
        <w:t>cultura de los académicos</w:t>
      </w:r>
      <w:r w:rsidRPr="00AA7DFD">
        <w:rPr>
          <w:bCs/>
        </w:rPr>
        <w:t xml:space="preserve"> desde sus componentes estructurales.</w:t>
      </w:r>
    </w:p>
    <w:p w:rsidR="00E74825" w:rsidRPr="00AA7DFD" w:rsidRDefault="00E74825" w:rsidP="00D001B6">
      <w:pPr>
        <w:spacing w:line="360" w:lineRule="auto"/>
        <w:ind w:right="80" w:firstLine="360"/>
        <w:jc w:val="both"/>
      </w:pPr>
      <w:r w:rsidRPr="00AA7DFD">
        <w:t>Esta estructura es un modelo creado para vigilar que se cumpla el principio de recursividad, pues cada una de las esferas medianas, componentes de la cultura de los académicos, a su vez posee otros tres componentes internos:</w:t>
      </w:r>
    </w:p>
    <w:p w:rsidR="00E74825" w:rsidRPr="00AA7DFD" w:rsidRDefault="00E74825" w:rsidP="00D001B6">
      <w:pPr>
        <w:numPr>
          <w:ilvl w:val="0"/>
          <w:numId w:val="6"/>
        </w:numPr>
        <w:tabs>
          <w:tab w:val="clear" w:pos="720"/>
          <w:tab w:val="num" w:pos="360"/>
        </w:tabs>
        <w:spacing w:line="360" w:lineRule="auto"/>
        <w:ind w:left="360" w:right="80"/>
        <w:jc w:val="both"/>
      </w:pPr>
      <w:r w:rsidRPr="00AA7DFD">
        <w:rPr>
          <w:i/>
        </w:rPr>
        <w:t>El componente epistémico</w:t>
      </w:r>
      <w:r w:rsidRPr="00AA7DFD">
        <w:t xml:space="preserve">.Representa </w:t>
      </w:r>
      <w:r w:rsidR="002569E9">
        <w:t>e</w:t>
      </w:r>
      <w:r w:rsidRPr="00AA7DFD">
        <w:t xml:space="preserve">l esquema de pensamiento del sujeto (individual o compartido); es lo que le confiere una visión determinada sobre el conocimiento de todo tipo (especialmente el científico); su validez, las formas de producirlo, aplicarlo y transmitirlo o enseñarlo; sobre sus procedimientos generales y metodologías particulares. </w:t>
      </w:r>
    </w:p>
    <w:p w:rsidR="00E74825" w:rsidRPr="00AA7DFD" w:rsidRDefault="00E74825" w:rsidP="00D001B6">
      <w:pPr>
        <w:spacing w:line="360" w:lineRule="auto"/>
        <w:ind w:left="360" w:right="80" w:firstLine="348"/>
        <w:jc w:val="both"/>
      </w:pPr>
      <w:r w:rsidRPr="00AA7DFD">
        <w:rPr>
          <w:bCs/>
        </w:rPr>
        <w:t>El componente epistémico</w:t>
      </w:r>
      <w:r w:rsidR="002569E9">
        <w:t>es</w:t>
      </w:r>
      <w:r w:rsidRPr="00AA7DFD">
        <w:t xml:space="preserve"> definido, para efectos de este trabajo, </w:t>
      </w:r>
      <w:r w:rsidR="002569E9">
        <w:t xml:space="preserve">como aquello que </w:t>
      </w:r>
      <w:r w:rsidRPr="00AA7DFD">
        <w:t>sustitu</w:t>
      </w:r>
      <w:r w:rsidR="002569E9">
        <w:t>ye</w:t>
      </w:r>
      <w:r w:rsidRPr="00AA7DFD">
        <w:t xml:space="preserve"> al componente disciplinario que </w:t>
      </w:r>
      <w:r w:rsidR="002569E9">
        <w:t>menciona</w:t>
      </w:r>
      <w:r w:rsidRPr="00AA7DFD">
        <w:t xml:space="preserve"> Burton Clark (1997) </w:t>
      </w:r>
      <w:r w:rsidR="002569E9">
        <w:t>cuando explica</w:t>
      </w:r>
      <w:r w:rsidRPr="00AA7DFD">
        <w:t xml:space="preserve"> la estructura de la </w:t>
      </w:r>
      <w:r w:rsidRPr="00AA7DFD">
        <w:rPr>
          <w:i/>
        </w:rPr>
        <w:t>cultura académica</w:t>
      </w:r>
      <w:r w:rsidRPr="00AA7DFD">
        <w:t xml:space="preserve"> con base en trabajos empíricos realizado</w:t>
      </w:r>
      <w:r w:rsidR="002569E9">
        <w:t>s</w:t>
      </w:r>
      <w:r w:rsidRPr="00AA7DFD">
        <w:t xml:space="preserve"> en países desarrollados; en el contexto mexicano, Rocío Grediaga (2001) ha demostrado que las </w:t>
      </w:r>
      <w:r w:rsidRPr="00AA7DFD">
        <w:rPr>
          <w:i/>
        </w:rPr>
        <w:t>trayectorias académicas</w:t>
      </w:r>
      <w:r w:rsidR="002569E9">
        <w:t xml:space="preserve">influyen más </w:t>
      </w:r>
      <w:r w:rsidRPr="00AA7DFD">
        <w:t>en la composición de la cultura académica. De ahí que esta investigación</w:t>
      </w:r>
      <w:r w:rsidR="002569E9">
        <w:t xml:space="preserve"> incluya e</w:t>
      </w:r>
      <w:r w:rsidRPr="00AA7DFD">
        <w:t xml:space="preserve">l componente epistémico para sintetizar a los contrarios. </w:t>
      </w:r>
    </w:p>
    <w:p w:rsidR="00E74825" w:rsidRPr="00AA7DFD" w:rsidRDefault="00E74825" w:rsidP="00D001B6">
      <w:pPr>
        <w:spacing w:line="360" w:lineRule="auto"/>
        <w:ind w:left="360" w:right="80" w:firstLine="348"/>
        <w:jc w:val="both"/>
      </w:pPr>
      <w:r w:rsidRPr="00AA7DFD">
        <w:t xml:space="preserve">Cabe aclarar que Clark hace referencia a la fuente del conocimiento académico cuando habla de las disciplinas </w:t>
      </w:r>
      <w:r w:rsidRPr="00AA7DFD">
        <w:rPr>
          <w:i/>
        </w:rPr>
        <w:t>científicas</w:t>
      </w:r>
      <w:r w:rsidR="00025BEA" w:rsidRPr="00025BEA">
        <w:t>, y</w:t>
      </w:r>
      <w:r w:rsidRPr="00AA7DFD">
        <w:t xml:space="preserve"> lo mismo </w:t>
      </w:r>
      <w:r w:rsidR="00025BEA">
        <w:t xml:space="preserve">hace </w:t>
      </w:r>
      <w:r w:rsidRPr="00AA7DFD">
        <w:t>Grediaga (2001)</w:t>
      </w:r>
      <w:r w:rsidR="00025BEA">
        <w:t>. P</w:t>
      </w:r>
      <w:r w:rsidRPr="00AA7DFD">
        <w:t>ara ella</w:t>
      </w:r>
      <w:r w:rsidR="00025BEA">
        <w:t>,</w:t>
      </w:r>
      <w:r w:rsidRPr="00AA7DFD">
        <w:t xml:space="preserve"> la fuente del conocimiento de los académicos universitarios de las zonas metropolitanas de México, es la trayectoria académica de sus líderes. Para efectos de este trabajo, el componente epistémico es </w:t>
      </w:r>
      <w:r w:rsidR="00025BEA">
        <w:t xml:space="preserve">en sí mismo </w:t>
      </w:r>
      <w:r w:rsidRPr="00AA7DFD">
        <w:rPr>
          <w:i/>
        </w:rPr>
        <w:t>el esquema del pensamiento de los académicos</w:t>
      </w:r>
      <w:r w:rsidRPr="00AA7DFD">
        <w:t xml:space="preserve">, </w:t>
      </w:r>
      <w:r w:rsidR="00025BEA">
        <w:t xml:space="preserve">y </w:t>
      </w:r>
      <w:r w:rsidRPr="00AA7DFD">
        <w:t xml:space="preserve">no la fuente del conocimiento que lo nutre, produce o reproduce. </w:t>
      </w:r>
    </w:p>
    <w:p w:rsidR="00E74825" w:rsidRPr="00AA7DFD" w:rsidRDefault="00E74825" w:rsidP="00D001B6">
      <w:pPr>
        <w:spacing w:line="360" w:lineRule="auto"/>
        <w:ind w:left="360" w:right="80" w:firstLine="348"/>
        <w:jc w:val="both"/>
      </w:pPr>
      <w:r w:rsidRPr="00AA7DFD">
        <w:t xml:space="preserve">El </w:t>
      </w:r>
      <w:r w:rsidRPr="00AA7DFD">
        <w:rPr>
          <w:i/>
        </w:rPr>
        <w:t>esquema de pensamiento</w:t>
      </w:r>
      <w:r w:rsidRPr="00AA7DFD">
        <w:t xml:space="preserve"> es una noción más dinámica que las disciplinas o las trayectorias académicas;  puede presentar más transformaciones yla fuente motora de dichas variaciones puede ser tanto la trayectoria académica de los sujetos como el desarrollo de las disciplinas científicas.</w:t>
      </w:r>
    </w:p>
    <w:p w:rsidR="00E74825" w:rsidRPr="00AA7DFD" w:rsidRDefault="00E74825" w:rsidP="00D001B6">
      <w:pPr>
        <w:numPr>
          <w:ilvl w:val="0"/>
          <w:numId w:val="6"/>
        </w:numPr>
        <w:tabs>
          <w:tab w:val="clear" w:pos="720"/>
          <w:tab w:val="num" w:pos="360"/>
        </w:tabs>
        <w:spacing w:line="360" w:lineRule="auto"/>
        <w:ind w:left="360" w:right="80"/>
        <w:jc w:val="both"/>
      </w:pPr>
      <w:r w:rsidRPr="00AA7DFD">
        <w:rPr>
          <w:i/>
        </w:rPr>
        <w:t>El componente institucional</w:t>
      </w:r>
      <w:r w:rsidRPr="00AA7DFD">
        <w:t xml:space="preserve">.El componente institucional de la </w:t>
      </w:r>
      <w:r w:rsidRPr="00AA7DFD">
        <w:rPr>
          <w:i/>
        </w:rPr>
        <w:t>cultura de los académicos</w:t>
      </w:r>
      <w:r w:rsidRPr="00AA7DFD">
        <w:t xml:space="preserve"> es la aportación que los procesos institucionales han hecho a los académicos, para que </w:t>
      </w:r>
      <w:r w:rsidR="005C3F44">
        <w:t>e</w:t>
      </w:r>
      <w:r w:rsidRPr="00AA7DFD">
        <w:t xml:space="preserve">stos desarrollen un conjunto de conocimientos con un sentido propio; tiene que ver con la </w:t>
      </w:r>
      <w:r w:rsidRPr="00AA7DFD">
        <w:rPr>
          <w:i/>
        </w:rPr>
        <w:t>conciencia de clase</w:t>
      </w:r>
      <w:r w:rsidRPr="00AA7DFD">
        <w:t xml:space="preserve"> de los académicos de una institución </w:t>
      </w:r>
      <w:r w:rsidRPr="00AA7DFD">
        <w:lastRenderedPageBreak/>
        <w:t>específica. Implica la historicidad de los procesos institucionales</w:t>
      </w:r>
      <w:r w:rsidR="005C3F44">
        <w:t>,</w:t>
      </w:r>
      <w:r w:rsidRPr="00AA7DFD">
        <w:t xml:space="preserve"> los roles socio-laborales, las trayectorias</w:t>
      </w:r>
      <w:r w:rsidR="005C3F44">
        <w:t>,</w:t>
      </w:r>
      <w:r w:rsidRPr="00AA7DFD">
        <w:t xml:space="preserve"> el grado de compromiso y la participación en la construcción social de valores, creencias, normas y mitos.</w:t>
      </w:r>
    </w:p>
    <w:p w:rsidR="00E74825" w:rsidRPr="00AA7DFD" w:rsidRDefault="00E74825" w:rsidP="00D001B6">
      <w:pPr>
        <w:numPr>
          <w:ilvl w:val="0"/>
          <w:numId w:val="6"/>
        </w:numPr>
        <w:tabs>
          <w:tab w:val="clear" w:pos="720"/>
          <w:tab w:val="num" w:pos="360"/>
        </w:tabs>
        <w:spacing w:line="360" w:lineRule="auto"/>
        <w:ind w:left="360" w:right="80"/>
        <w:jc w:val="both"/>
      </w:pPr>
      <w:r w:rsidRPr="00AA7DFD">
        <w:rPr>
          <w:i/>
        </w:rPr>
        <w:t>El componente contextual</w:t>
      </w:r>
      <w:r w:rsidRPr="00AA7DFD">
        <w:t xml:space="preserve">.En general, el </w:t>
      </w:r>
      <w:r w:rsidRPr="00AA7DFD">
        <w:rPr>
          <w:i/>
        </w:rPr>
        <w:t>componente contextual</w:t>
      </w:r>
      <w:r w:rsidRPr="00AA7DFD">
        <w:t xml:space="preserve"> de la </w:t>
      </w:r>
      <w:r w:rsidRPr="00AA7DFD">
        <w:rPr>
          <w:i/>
        </w:rPr>
        <w:t>cultura de los académicos</w:t>
      </w:r>
      <w:r w:rsidRPr="00AA7DFD">
        <w:t xml:space="preserve"> es la aportación que hacen los procesos del contexto a los académicos, para que </w:t>
      </w:r>
      <w:r w:rsidR="005C3F44">
        <w:t>e</w:t>
      </w:r>
      <w:r w:rsidRPr="00AA7DFD">
        <w:t>stos desarrollen una visión sobre el conocimiento; es una visión propia de ese espacio físico. Sin embargo, para mayor precisión, en este trabajo se hace una diferenciación entre:</w:t>
      </w:r>
    </w:p>
    <w:p w:rsidR="00E74825" w:rsidRPr="00AA7DFD" w:rsidRDefault="00E74825" w:rsidP="00D001B6">
      <w:pPr>
        <w:numPr>
          <w:ilvl w:val="0"/>
          <w:numId w:val="7"/>
        </w:numPr>
        <w:tabs>
          <w:tab w:val="left" w:pos="960"/>
        </w:tabs>
        <w:spacing w:line="360" w:lineRule="auto"/>
        <w:ind w:right="79"/>
        <w:jc w:val="both"/>
      </w:pPr>
      <w:r w:rsidRPr="00AA7DFD">
        <w:rPr>
          <w:i/>
        </w:rPr>
        <w:t>Entorno</w:t>
      </w:r>
      <w:r w:rsidRPr="00AA7DFD">
        <w:t>. Representa la inmediatez empírica; es el espacio que rodea al sujeto</w:t>
      </w:r>
      <w:r w:rsidR="005C3F44">
        <w:t>,</w:t>
      </w:r>
      <w:r w:rsidRPr="00AA7DFD">
        <w:t xml:space="preserve"> su familia y círculos sociales y laborales más cercanos. Incluye condiciones naturales como las climáticas, el lenguaje y la violencia. El límite del entorno es tangible</w:t>
      </w:r>
      <w:r w:rsidR="005C3F44">
        <w:t xml:space="preserve"> y</w:t>
      </w:r>
      <w:r w:rsidRPr="00AA7DFD">
        <w:t xml:space="preserve"> puede ser la ciudad, la institución o el estado. El sustento de su significado es más antropológico (Austin</w:t>
      </w:r>
      <w:r w:rsidR="005C3F44">
        <w:t>,</w:t>
      </w:r>
      <w:r w:rsidRPr="00AA7DFD">
        <w:t xml:space="preserve"> 2000).</w:t>
      </w:r>
    </w:p>
    <w:p w:rsidR="00E74825" w:rsidRPr="00AA7DFD" w:rsidRDefault="00E74825" w:rsidP="00D001B6">
      <w:pPr>
        <w:numPr>
          <w:ilvl w:val="0"/>
          <w:numId w:val="7"/>
        </w:numPr>
        <w:tabs>
          <w:tab w:val="left" w:pos="960"/>
        </w:tabs>
        <w:spacing w:line="360" w:lineRule="auto"/>
        <w:ind w:right="79"/>
        <w:jc w:val="both"/>
      </w:pPr>
      <w:r w:rsidRPr="00AA7DFD">
        <w:rPr>
          <w:i/>
        </w:rPr>
        <w:t>Contexto</w:t>
      </w:r>
      <w:r w:rsidRPr="00AA7DFD">
        <w:t xml:space="preserve">. Representa </w:t>
      </w:r>
      <w:r w:rsidR="0020706A">
        <w:t>e</w:t>
      </w:r>
      <w:r w:rsidRPr="00AA7DFD">
        <w:t>l entorno</w:t>
      </w:r>
      <w:r w:rsidR="0020706A">
        <w:t>,</w:t>
      </w:r>
      <w:r w:rsidRPr="00AA7DFD">
        <w:t xml:space="preserve"> pero estructurado en organizaciones e  instituciones. También representa los procesos económicos, políticos, sociales y culturales que en </w:t>
      </w:r>
      <w:r w:rsidR="0020706A">
        <w:t>e</w:t>
      </w:r>
      <w:r w:rsidRPr="00AA7DFD">
        <w:t>stas se dan; además, el límite del contexto es más flexible</w:t>
      </w:r>
      <w:r w:rsidR="0020706A">
        <w:t>. P</w:t>
      </w:r>
      <w:r w:rsidRPr="00AA7DFD">
        <w:t xml:space="preserve">uede ser el contexto político mexicano el que influya en la cultura de los académicos, para desarrollar una forma de hacer política; mientras que el contexto cultural </w:t>
      </w:r>
      <w:r w:rsidR="0020706A">
        <w:t>de Culiacán</w:t>
      </w:r>
      <w:r w:rsidRPr="00AA7DFD">
        <w:t xml:space="preserve"> pu</w:t>
      </w:r>
      <w:r w:rsidR="0020706A">
        <w:t>ede</w:t>
      </w:r>
      <w:r w:rsidRPr="00AA7DFD">
        <w:t>, por ejemplo, tener más influencia en el desarrollo de formas de hacer la academia o de administrar sus instituciones. Así que el contexto es más flexible y hace referencia a condiciones económicas, políticas, sociales y culturales a las que está sometida la existencia de los grupos de académicos. Incluye las aportaciones de asociaciones civiles, organizaciones gubernamentales y no gubernamentales; cuerpos académicos y asociaciones de profesionistas relacionados con los grupos de académicos bajo estudio, en términos de conocimiento, tradiciones, usos y costumbres. El sustento de su significado es más</w:t>
      </w:r>
      <w:r w:rsidR="0020706A">
        <w:t xml:space="preserve"> bien </w:t>
      </w:r>
      <w:r w:rsidRPr="00AA7DFD">
        <w:t>socio-político.</w:t>
      </w:r>
    </w:p>
    <w:p w:rsidR="00E74825" w:rsidRPr="00AA7DFD" w:rsidRDefault="00E74825" w:rsidP="00D001B6">
      <w:pPr>
        <w:numPr>
          <w:ilvl w:val="0"/>
          <w:numId w:val="7"/>
        </w:numPr>
        <w:tabs>
          <w:tab w:val="left" w:pos="960"/>
        </w:tabs>
        <w:spacing w:line="360" w:lineRule="auto"/>
        <w:ind w:right="79"/>
        <w:jc w:val="both"/>
      </w:pPr>
      <w:r w:rsidRPr="00AA7DFD">
        <w:rPr>
          <w:i/>
        </w:rPr>
        <w:t>Geoespacio</w:t>
      </w:r>
      <w:r w:rsidRPr="00AA7DFD">
        <w:t>. Representa un amplio círculo en el que el sujeto puede tener movilidad para construir un universo de relaciones, con variedad de elementos del mundo entero</w:t>
      </w:r>
      <w:r w:rsidR="0020706A">
        <w:t>,</w:t>
      </w:r>
      <w:r w:rsidRPr="00AA7DFD">
        <w:t xml:space="preserve"> a través del uso compulsivo de los medios masivos de comunicación </w:t>
      </w:r>
      <w:r w:rsidRPr="00AA7DFD">
        <w:lastRenderedPageBreak/>
        <w:t>y la navegación por el ciberespacio. Los límites de este componente son totalmente volátiles. El sustento de su significado es multidisciplinario.</w:t>
      </w:r>
    </w:p>
    <w:p w:rsidR="00E74825" w:rsidRPr="00AA7DFD" w:rsidRDefault="00E74825" w:rsidP="00D001B6">
      <w:pPr>
        <w:pStyle w:val="Textoindependiente3"/>
        <w:spacing w:after="0" w:line="360" w:lineRule="auto"/>
        <w:ind w:firstLine="720"/>
        <w:jc w:val="both"/>
        <w:rPr>
          <w:rFonts w:ascii="Times New Roman" w:hAnsi="Times New Roman" w:cs="Times New Roman"/>
          <w:sz w:val="24"/>
          <w:szCs w:val="24"/>
        </w:rPr>
      </w:pPr>
      <w:r w:rsidRPr="00AA7DFD">
        <w:rPr>
          <w:rFonts w:ascii="Times New Roman" w:hAnsi="Times New Roman" w:cs="Times New Roman"/>
          <w:sz w:val="24"/>
          <w:szCs w:val="24"/>
        </w:rPr>
        <w:t xml:space="preserve">Así, </w:t>
      </w:r>
      <w:r w:rsidRPr="00AA7DFD">
        <w:rPr>
          <w:rFonts w:ascii="Times New Roman" w:hAnsi="Times New Roman" w:cs="Times New Roman"/>
          <w:i/>
          <w:sz w:val="24"/>
          <w:szCs w:val="24"/>
        </w:rPr>
        <w:t>cultura académica, cultura política y cultura administrativa</w:t>
      </w:r>
      <w:r w:rsidRPr="00AA7DFD">
        <w:rPr>
          <w:rFonts w:ascii="Times New Roman" w:hAnsi="Times New Roman" w:cs="Times New Roman"/>
          <w:sz w:val="24"/>
          <w:szCs w:val="24"/>
        </w:rPr>
        <w:t>, mínimamente son las esferas de manifestación que co</w:t>
      </w:r>
      <w:r w:rsidR="0020706A">
        <w:rPr>
          <w:rFonts w:ascii="Times New Roman" w:hAnsi="Times New Roman" w:cs="Times New Roman"/>
          <w:sz w:val="24"/>
          <w:szCs w:val="24"/>
        </w:rPr>
        <w:t>nforman</w:t>
      </w:r>
      <w:r w:rsidRPr="00AA7DFD">
        <w:rPr>
          <w:rFonts w:ascii="Times New Roman" w:hAnsi="Times New Roman" w:cs="Times New Roman"/>
          <w:sz w:val="24"/>
          <w:szCs w:val="24"/>
        </w:rPr>
        <w:t xml:space="preserve"> la </w:t>
      </w:r>
      <w:r w:rsidRPr="00AA7DFD">
        <w:rPr>
          <w:rFonts w:ascii="Times New Roman" w:hAnsi="Times New Roman" w:cs="Times New Roman"/>
          <w:i/>
          <w:sz w:val="24"/>
          <w:szCs w:val="24"/>
        </w:rPr>
        <w:t>cultura de los académicos</w:t>
      </w:r>
      <w:r w:rsidRPr="00AA7DFD">
        <w:rPr>
          <w:rFonts w:ascii="Times New Roman" w:hAnsi="Times New Roman" w:cs="Times New Roman"/>
          <w:sz w:val="24"/>
          <w:szCs w:val="24"/>
        </w:rPr>
        <w:t xml:space="preserve"> y todas ellas, a su vez, poseen los tres componentes antes definidos (institucional, epistémico y contextual).</w:t>
      </w:r>
    </w:p>
    <w:p w:rsidR="00E74825" w:rsidRPr="00AA7DFD" w:rsidRDefault="00E74825" w:rsidP="00D001B6">
      <w:pPr>
        <w:pStyle w:val="Textoindependiente3"/>
        <w:spacing w:after="0" w:line="360" w:lineRule="auto"/>
        <w:ind w:firstLine="708"/>
        <w:jc w:val="both"/>
        <w:rPr>
          <w:rFonts w:ascii="Times New Roman" w:hAnsi="Times New Roman" w:cs="Times New Roman"/>
          <w:sz w:val="24"/>
          <w:szCs w:val="24"/>
        </w:rPr>
      </w:pPr>
      <w:r w:rsidRPr="00AA7DFD">
        <w:rPr>
          <w:rFonts w:ascii="Times New Roman" w:hAnsi="Times New Roman" w:cs="Times New Roman"/>
          <w:sz w:val="24"/>
          <w:szCs w:val="24"/>
        </w:rPr>
        <w:t xml:space="preserve">Como ya se dijo, esa postura se tomó con </w:t>
      </w:r>
      <w:r w:rsidR="0020706A">
        <w:rPr>
          <w:rFonts w:ascii="Times New Roman" w:hAnsi="Times New Roman" w:cs="Times New Roman"/>
          <w:sz w:val="24"/>
          <w:szCs w:val="24"/>
        </w:rPr>
        <w:t xml:space="preserve">la </w:t>
      </w:r>
      <w:r w:rsidRPr="00AA7DFD">
        <w:rPr>
          <w:rFonts w:ascii="Times New Roman" w:hAnsi="Times New Roman" w:cs="Times New Roman"/>
          <w:sz w:val="24"/>
          <w:szCs w:val="24"/>
        </w:rPr>
        <w:t>inten</w:t>
      </w:r>
      <w:r w:rsidR="0020706A">
        <w:rPr>
          <w:rFonts w:ascii="Times New Roman" w:hAnsi="Times New Roman" w:cs="Times New Roman"/>
          <w:sz w:val="24"/>
          <w:szCs w:val="24"/>
        </w:rPr>
        <w:t>c</w:t>
      </w:r>
      <w:r w:rsidRPr="00AA7DFD">
        <w:rPr>
          <w:rFonts w:ascii="Times New Roman" w:hAnsi="Times New Roman" w:cs="Times New Roman"/>
          <w:sz w:val="24"/>
          <w:szCs w:val="24"/>
        </w:rPr>
        <w:t>ión de lograr una síntesis entre las propuestas de Burton Clark (1991) y Rocío Grediaga (2001)</w:t>
      </w:r>
      <w:r w:rsidR="0020706A">
        <w:rPr>
          <w:rFonts w:ascii="Times New Roman" w:hAnsi="Times New Roman" w:cs="Times New Roman"/>
          <w:sz w:val="24"/>
          <w:szCs w:val="24"/>
        </w:rPr>
        <w:t>, por lo que t</w:t>
      </w:r>
      <w:r w:rsidRPr="00AA7DFD">
        <w:rPr>
          <w:rFonts w:ascii="Times New Roman" w:hAnsi="Times New Roman" w:cs="Times New Roman"/>
          <w:sz w:val="24"/>
          <w:szCs w:val="24"/>
        </w:rPr>
        <w:t xml:space="preserve">anto la cultura de la profesión, como la de </w:t>
      </w:r>
      <w:r w:rsidR="0020706A">
        <w:rPr>
          <w:rFonts w:ascii="Times New Roman" w:hAnsi="Times New Roman" w:cs="Times New Roman"/>
          <w:sz w:val="24"/>
          <w:szCs w:val="24"/>
        </w:rPr>
        <w:t xml:space="preserve">las </w:t>
      </w:r>
      <w:r w:rsidRPr="00AA7DFD">
        <w:rPr>
          <w:rFonts w:ascii="Times New Roman" w:hAnsi="Times New Roman" w:cs="Times New Roman"/>
          <w:sz w:val="24"/>
          <w:szCs w:val="24"/>
        </w:rPr>
        <w:t xml:space="preserve">organizaciones profesionales nacionales e internacionales, </w:t>
      </w:r>
      <w:r w:rsidR="0020706A">
        <w:rPr>
          <w:rFonts w:ascii="Times New Roman" w:hAnsi="Times New Roman" w:cs="Times New Roman"/>
          <w:sz w:val="24"/>
          <w:szCs w:val="24"/>
        </w:rPr>
        <w:t>tal como</w:t>
      </w:r>
      <w:r w:rsidRPr="00AA7DFD">
        <w:rPr>
          <w:rFonts w:ascii="Times New Roman" w:hAnsi="Times New Roman" w:cs="Times New Roman"/>
          <w:sz w:val="24"/>
          <w:szCs w:val="24"/>
        </w:rPr>
        <w:t xml:space="preserve"> las delimita Clark, configuran esferas, ámbitos del contexto y, para efectos de </w:t>
      </w:r>
      <w:r w:rsidR="0020706A">
        <w:rPr>
          <w:rFonts w:ascii="Times New Roman" w:hAnsi="Times New Roman" w:cs="Times New Roman"/>
          <w:sz w:val="24"/>
          <w:szCs w:val="24"/>
        </w:rPr>
        <w:t>esta</w:t>
      </w:r>
      <w:r w:rsidRPr="00AA7DFD">
        <w:rPr>
          <w:rFonts w:ascii="Times New Roman" w:hAnsi="Times New Roman" w:cs="Times New Roman"/>
          <w:sz w:val="24"/>
          <w:szCs w:val="24"/>
        </w:rPr>
        <w:t xml:space="preserve"> investigación, </w:t>
      </w:r>
      <w:r w:rsidR="0020706A">
        <w:rPr>
          <w:rFonts w:ascii="Times New Roman" w:hAnsi="Times New Roman" w:cs="Times New Roman"/>
          <w:sz w:val="24"/>
          <w:szCs w:val="24"/>
        </w:rPr>
        <w:t>tienen que ver con</w:t>
      </w:r>
      <w:r w:rsidRPr="00AA7DFD">
        <w:rPr>
          <w:rFonts w:ascii="Times New Roman" w:hAnsi="Times New Roman" w:cs="Times New Roman"/>
          <w:sz w:val="24"/>
          <w:szCs w:val="24"/>
        </w:rPr>
        <w:t xml:space="preserve"> el context</w:t>
      </w:r>
      <w:r w:rsidR="0020706A">
        <w:rPr>
          <w:rFonts w:ascii="Times New Roman" w:hAnsi="Times New Roman" w:cs="Times New Roman"/>
          <w:sz w:val="24"/>
          <w:szCs w:val="24"/>
        </w:rPr>
        <w:t>o</w:t>
      </w:r>
      <w:r w:rsidRPr="00AA7DFD">
        <w:rPr>
          <w:rFonts w:ascii="Times New Roman" w:hAnsi="Times New Roman" w:cs="Times New Roman"/>
          <w:sz w:val="24"/>
          <w:szCs w:val="24"/>
        </w:rPr>
        <w:t xml:space="preserve">. </w:t>
      </w:r>
    </w:p>
    <w:p w:rsidR="00E74825" w:rsidRPr="00AA7DFD" w:rsidRDefault="00EE2345" w:rsidP="00D001B6">
      <w:pPr>
        <w:pStyle w:val="Textoindependiente3"/>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E74825" w:rsidRPr="00AA7DFD">
        <w:rPr>
          <w:rFonts w:ascii="Times New Roman" w:hAnsi="Times New Roman" w:cs="Times New Roman"/>
          <w:sz w:val="24"/>
          <w:szCs w:val="24"/>
        </w:rPr>
        <w:t xml:space="preserve">anto Grediaga como Clark reconocen la incidencia del contexto y la institución en la configuración de lo que ambos denominan la </w:t>
      </w:r>
      <w:r w:rsidR="00E74825" w:rsidRPr="00AA7DFD">
        <w:rPr>
          <w:rFonts w:ascii="Times New Roman" w:hAnsi="Times New Roman" w:cs="Times New Roman"/>
          <w:i/>
          <w:sz w:val="24"/>
          <w:szCs w:val="24"/>
        </w:rPr>
        <w:t>cultura académica</w:t>
      </w:r>
      <w:r>
        <w:rPr>
          <w:rFonts w:ascii="Times New Roman" w:hAnsi="Times New Roman" w:cs="Times New Roman"/>
          <w:i/>
          <w:sz w:val="24"/>
          <w:szCs w:val="24"/>
        </w:rPr>
        <w:t>;</w:t>
      </w:r>
      <w:r w:rsidR="00E74825" w:rsidRPr="00AA7DFD">
        <w:rPr>
          <w:rFonts w:ascii="Times New Roman" w:hAnsi="Times New Roman" w:cs="Times New Roman"/>
          <w:sz w:val="24"/>
          <w:szCs w:val="24"/>
        </w:rPr>
        <w:t xml:space="preserve"> el significado que los dos autores dan a </w:t>
      </w:r>
      <w:r>
        <w:rPr>
          <w:rFonts w:ascii="Times New Roman" w:hAnsi="Times New Roman" w:cs="Times New Roman"/>
          <w:sz w:val="24"/>
          <w:szCs w:val="24"/>
        </w:rPr>
        <w:t>dichos</w:t>
      </w:r>
      <w:r w:rsidR="00E74825" w:rsidRPr="00AA7DFD">
        <w:rPr>
          <w:rFonts w:ascii="Times New Roman" w:hAnsi="Times New Roman" w:cs="Times New Roman"/>
          <w:sz w:val="24"/>
          <w:szCs w:val="24"/>
        </w:rPr>
        <w:t xml:space="preserve"> componentes</w:t>
      </w:r>
      <w:r>
        <w:rPr>
          <w:rFonts w:ascii="Times New Roman" w:hAnsi="Times New Roman" w:cs="Times New Roman"/>
          <w:sz w:val="24"/>
          <w:szCs w:val="24"/>
        </w:rPr>
        <w:t xml:space="preserve"> es el mismo</w:t>
      </w:r>
      <w:r w:rsidR="00E74825" w:rsidRPr="00AA7DFD">
        <w:rPr>
          <w:rFonts w:ascii="Times New Roman" w:hAnsi="Times New Roman" w:cs="Times New Roman"/>
          <w:sz w:val="24"/>
          <w:szCs w:val="24"/>
        </w:rPr>
        <w:t xml:space="preserve">. Las diferencias consisten en la influencia que cada uno le atribuye al </w:t>
      </w:r>
      <w:r w:rsidR="00E74825" w:rsidRPr="00AA7DFD">
        <w:rPr>
          <w:rFonts w:ascii="Times New Roman" w:hAnsi="Times New Roman" w:cs="Times New Roman"/>
          <w:i/>
          <w:sz w:val="24"/>
          <w:szCs w:val="24"/>
        </w:rPr>
        <w:t>componente disciplinario</w:t>
      </w:r>
      <w:r w:rsidR="00E74825" w:rsidRPr="00AA7DFD">
        <w:rPr>
          <w:rFonts w:ascii="Times New Roman" w:hAnsi="Times New Roman" w:cs="Times New Roman"/>
          <w:sz w:val="24"/>
          <w:szCs w:val="24"/>
        </w:rPr>
        <w:t xml:space="preserve">, el cual tiene </w:t>
      </w:r>
      <w:r w:rsidR="008B7158">
        <w:rPr>
          <w:rFonts w:ascii="Times New Roman" w:hAnsi="Times New Roman" w:cs="Times New Roman"/>
          <w:sz w:val="24"/>
          <w:szCs w:val="24"/>
        </w:rPr>
        <w:t>q</w:t>
      </w:r>
      <w:r w:rsidR="00E74825" w:rsidRPr="00AA7DFD">
        <w:rPr>
          <w:rFonts w:ascii="Times New Roman" w:hAnsi="Times New Roman" w:cs="Times New Roman"/>
          <w:sz w:val="24"/>
          <w:szCs w:val="24"/>
        </w:rPr>
        <w:t xml:space="preserve">ue ver </w:t>
      </w:r>
      <w:r w:rsidR="008B7158">
        <w:rPr>
          <w:rFonts w:ascii="Times New Roman" w:hAnsi="Times New Roman" w:cs="Times New Roman"/>
          <w:sz w:val="24"/>
          <w:szCs w:val="24"/>
        </w:rPr>
        <w:t xml:space="preserve">más </w:t>
      </w:r>
      <w:r w:rsidR="00E74825" w:rsidRPr="00AA7DFD">
        <w:rPr>
          <w:rFonts w:ascii="Times New Roman" w:hAnsi="Times New Roman" w:cs="Times New Roman"/>
          <w:sz w:val="24"/>
          <w:szCs w:val="24"/>
        </w:rPr>
        <w:t>con el tipo de formación que los académicos han desarrollado.</w:t>
      </w:r>
    </w:p>
    <w:p w:rsidR="00E74825" w:rsidRPr="00AA7DFD" w:rsidRDefault="00E74825" w:rsidP="00D001B6">
      <w:pPr>
        <w:pStyle w:val="Textoindependiente3"/>
        <w:spacing w:after="0" w:line="360" w:lineRule="auto"/>
        <w:ind w:firstLine="708"/>
        <w:jc w:val="both"/>
        <w:rPr>
          <w:rFonts w:ascii="Times New Roman" w:hAnsi="Times New Roman" w:cs="Times New Roman"/>
          <w:sz w:val="24"/>
          <w:szCs w:val="24"/>
        </w:rPr>
      </w:pPr>
      <w:r w:rsidRPr="00AA7DFD">
        <w:rPr>
          <w:rFonts w:ascii="Times New Roman" w:hAnsi="Times New Roman" w:cs="Times New Roman"/>
          <w:sz w:val="24"/>
          <w:szCs w:val="24"/>
        </w:rPr>
        <w:t>El problema está en la visión generalista</w:t>
      </w:r>
      <w:r w:rsidR="00EE2345">
        <w:rPr>
          <w:rFonts w:ascii="Times New Roman" w:hAnsi="Times New Roman" w:cs="Times New Roman"/>
          <w:sz w:val="24"/>
          <w:szCs w:val="24"/>
        </w:rPr>
        <w:t xml:space="preserve"> y</w:t>
      </w:r>
      <w:r w:rsidRPr="00AA7DFD">
        <w:rPr>
          <w:rFonts w:ascii="Times New Roman" w:hAnsi="Times New Roman" w:cs="Times New Roman"/>
          <w:sz w:val="24"/>
          <w:szCs w:val="24"/>
        </w:rPr>
        <w:t xml:space="preserve"> sistémica de Clark, </w:t>
      </w:r>
      <w:r w:rsidR="00B436EE">
        <w:rPr>
          <w:rFonts w:ascii="Times New Roman" w:hAnsi="Times New Roman" w:cs="Times New Roman"/>
          <w:sz w:val="24"/>
          <w:szCs w:val="24"/>
        </w:rPr>
        <w:t>ya que no siendo</w:t>
      </w:r>
      <w:r w:rsidRPr="00AA7DFD">
        <w:rPr>
          <w:rFonts w:ascii="Times New Roman" w:hAnsi="Times New Roman" w:cs="Times New Roman"/>
          <w:sz w:val="24"/>
          <w:szCs w:val="24"/>
        </w:rPr>
        <w:t xml:space="preserve"> reconocida por Grediaga, toma postura en una visión más individualista de los académicos</w:t>
      </w:r>
      <w:r w:rsidR="00EE2345">
        <w:rPr>
          <w:rFonts w:ascii="Times New Roman" w:hAnsi="Times New Roman" w:cs="Times New Roman"/>
          <w:sz w:val="24"/>
          <w:szCs w:val="24"/>
        </w:rPr>
        <w:t xml:space="preserve"> ypone mayor énfasis en </w:t>
      </w:r>
      <w:r w:rsidRPr="00AA7DFD">
        <w:rPr>
          <w:rFonts w:ascii="Times New Roman" w:hAnsi="Times New Roman" w:cs="Times New Roman"/>
          <w:sz w:val="24"/>
          <w:szCs w:val="24"/>
        </w:rPr>
        <w:t xml:space="preserve">el estudio particularizado de las </w:t>
      </w:r>
      <w:r w:rsidRPr="00AA7DFD">
        <w:rPr>
          <w:rFonts w:ascii="Times New Roman" w:hAnsi="Times New Roman" w:cs="Times New Roman"/>
          <w:i/>
          <w:sz w:val="24"/>
          <w:szCs w:val="24"/>
        </w:rPr>
        <w:t>trayectorias académicas,</w:t>
      </w:r>
      <w:r w:rsidRPr="00AA7DFD">
        <w:rPr>
          <w:rFonts w:ascii="Times New Roman" w:hAnsi="Times New Roman" w:cs="Times New Roman"/>
          <w:sz w:val="24"/>
          <w:szCs w:val="24"/>
        </w:rPr>
        <w:t xml:space="preserve"> sin el reconocimiento de una única dirección, marcada por el actuar propio de una identidad que es propiciada por la formación en determinada disciplina. En todo caso, más que la formación, Grediaga enfatiza la </w:t>
      </w:r>
      <w:r w:rsidRPr="00AA7DFD">
        <w:rPr>
          <w:rFonts w:ascii="Times New Roman" w:hAnsi="Times New Roman" w:cs="Times New Roman"/>
          <w:i/>
          <w:sz w:val="24"/>
          <w:szCs w:val="24"/>
        </w:rPr>
        <w:t>práctica profesional</w:t>
      </w:r>
      <w:r w:rsidRPr="00AA7DFD">
        <w:rPr>
          <w:rFonts w:ascii="Times New Roman" w:hAnsi="Times New Roman" w:cs="Times New Roman"/>
          <w:sz w:val="24"/>
          <w:szCs w:val="24"/>
        </w:rPr>
        <w:t xml:space="preserve"> en relación </w:t>
      </w:r>
      <w:r w:rsidR="00EE2345">
        <w:rPr>
          <w:rFonts w:ascii="Times New Roman" w:hAnsi="Times New Roman" w:cs="Times New Roman"/>
          <w:sz w:val="24"/>
          <w:szCs w:val="24"/>
        </w:rPr>
        <w:t>con</w:t>
      </w:r>
      <w:r w:rsidRPr="00AA7DFD">
        <w:rPr>
          <w:rFonts w:ascii="Times New Roman" w:hAnsi="Times New Roman" w:cs="Times New Roman"/>
          <w:sz w:val="24"/>
          <w:szCs w:val="24"/>
        </w:rPr>
        <w:t xml:space="preserve"> la </w:t>
      </w:r>
      <w:r w:rsidRPr="00AA7DFD">
        <w:rPr>
          <w:rFonts w:ascii="Times New Roman" w:hAnsi="Times New Roman" w:cs="Times New Roman"/>
          <w:i/>
          <w:sz w:val="24"/>
          <w:szCs w:val="24"/>
        </w:rPr>
        <w:t>práctica académica</w:t>
      </w:r>
      <w:r w:rsidRPr="00AA7DFD">
        <w:rPr>
          <w:rFonts w:ascii="Times New Roman" w:hAnsi="Times New Roman" w:cs="Times New Roman"/>
          <w:sz w:val="24"/>
          <w:szCs w:val="24"/>
        </w:rPr>
        <w:t xml:space="preserve">. </w:t>
      </w:r>
    </w:p>
    <w:p w:rsidR="00E74825" w:rsidRPr="00AA7DFD" w:rsidRDefault="00E74825" w:rsidP="00D001B6">
      <w:pPr>
        <w:spacing w:line="360" w:lineRule="auto"/>
        <w:ind w:right="-160" w:firstLine="708"/>
        <w:jc w:val="both"/>
      </w:pPr>
      <w:r w:rsidRPr="00AA7DFD">
        <w:t xml:space="preserve">Pues bien, se tenía la representación esquematizada del todo denominado </w:t>
      </w:r>
      <w:r w:rsidRPr="00AA7DFD">
        <w:rPr>
          <w:i/>
        </w:rPr>
        <w:t>cultura de los académicos</w:t>
      </w:r>
      <w:r w:rsidRPr="00AA7DFD">
        <w:t xml:space="preserve">, como uno de los ejes de análisis que componen el objeto de estudio, </w:t>
      </w:r>
      <w:r w:rsidR="00EE2345">
        <w:t>por lo que era necesario</w:t>
      </w:r>
      <w:r w:rsidRPr="00AA7DFD">
        <w:t xml:space="preserve"> profundizar en una construcción similar para el otro eje</w:t>
      </w:r>
      <w:r w:rsidR="00EE2345">
        <w:t>:</w:t>
      </w:r>
      <w:r w:rsidRPr="00AA7DFD">
        <w:t xml:space="preserve"> el currículo. </w:t>
      </w:r>
    </w:p>
    <w:p w:rsidR="00E74825" w:rsidRPr="00AA7DFD" w:rsidRDefault="00E74825" w:rsidP="00D001B6">
      <w:pPr>
        <w:spacing w:line="360" w:lineRule="auto"/>
        <w:ind w:right="-160" w:firstLine="708"/>
        <w:jc w:val="both"/>
      </w:pPr>
      <w:r w:rsidRPr="00AA7DFD">
        <w:t xml:space="preserve">Para representar </w:t>
      </w:r>
      <w:r w:rsidR="001555E9">
        <w:t>e</w:t>
      </w:r>
      <w:r w:rsidRPr="00AA7DFD">
        <w:t xml:space="preserve">l currículo se construyó otro esquema homólogo al anterior, el cual se esquematiza en la </w:t>
      </w:r>
      <w:r w:rsidR="00882594">
        <w:t>f</w:t>
      </w:r>
      <w:r w:rsidRPr="00AA7DFD">
        <w:t>igura 2</w:t>
      </w:r>
      <w:r w:rsidR="00E623B6">
        <w:t>;</w:t>
      </w:r>
      <w:r w:rsidRPr="00AA7DFD">
        <w:t xml:space="preserve"> precisamente el hecho de que sean homólogos es lo que permite que se cumpla el principio de recursividad en el sistema de categorías estudiadas</w:t>
      </w:r>
      <w:r w:rsidR="00E623B6">
        <w:t>. Esto</w:t>
      </w:r>
      <w:r w:rsidRPr="00AA7DFD">
        <w:t xml:space="preserve"> era metodológicamente indispensable, pues de no aplicarse los principios de la Teoría Sistémica (Bertoglio, 1992)</w:t>
      </w:r>
      <w:r w:rsidR="00CD0EDB">
        <w:t>,</w:t>
      </w:r>
      <w:r w:rsidRPr="00AA7DFD">
        <w:t xml:space="preserve"> no podría sostenerse el argumento de haber realizado una investigación en dicho enfoque.</w:t>
      </w:r>
    </w:p>
    <w:p w:rsidR="00E74825" w:rsidRPr="00AA7DFD" w:rsidRDefault="00E74825" w:rsidP="00D001B6">
      <w:pPr>
        <w:spacing w:line="360" w:lineRule="auto"/>
        <w:ind w:right="-160" w:firstLine="708"/>
        <w:jc w:val="both"/>
      </w:pPr>
      <w:r w:rsidRPr="00AA7DFD">
        <w:lastRenderedPageBreak/>
        <w:t xml:space="preserve">La </w:t>
      </w:r>
      <w:r w:rsidR="00E623B6">
        <w:t>f</w:t>
      </w:r>
      <w:r w:rsidRPr="00AA7DFD">
        <w:t xml:space="preserve">igura 2 representa gráficamente </w:t>
      </w:r>
      <w:r w:rsidR="00E623B6">
        <w:t xml:space="preserve">a </w:t>
      </w:r>
      <w:r w:rsidRPr="00AA7DFD">
        <w:t>un modelo ideal; por ello, tanto los límites como las relaciones entre los componentes</w:t>
      </w:r>
      <w:r w:rsidR="00E623B6">
        <w:t xml:space="preserve"> en</w:t>
      </w:r>
      <w:r w:rsidRPr="00AA7DFD">
        <w:t xml:space="preserve"> todos los niveles son nítid</w:t>
      </w:r>
      <w:r w:rsidR="00E623B6">
        <w:t>o</w:t>
      </w:r>
      <w:r w:rsidRPr="00AA7DFD">
        <w:t xml:space="preserve">s. Si la </w:t>
      </w:r>
      <w:r w:rsidRPr="00AA7DFD">
        <w:rPr>
          <w:i/>
        </w:rPr>
        <w:t>cultura de los académicos</w:t>
      </w:r>
      <w:r w:rsidRPr="00AA7DFD">
        <w:t xml:space="preserve"> se considera un </w:t>
      </w:r>
      <w:r w:rsidRPr="00AA7DFD">
        <w:rPr>
          <w:i/>
        </w:rPr>
        <w:t>sistema</w:t>
      </w:r>
      <w:r w:rsidRPr="00AA7DFD">
        <w:t xml:space="preserve">, entonces </w:t>
      </w:r>
      <w:r w:rsidRPr="00AA7DFD">
        <w:rPr>
          <w:i/>
        </w:rPr>
        <w:t>cultura académica, cultura política y cultura administrativa</w:t>
      </w:r>
      <w:r w:rsidRPr="00AA7DFD">
        <w:t xml:space="preserve"> son </w:t>
      </w:r>
      <w:r w:rsidRPr="00AA7DFD">
        <w:rPr>
          <w:i/>
        </w:rPr>
        <w:t>subsistemas</w:t>
      </w:r>
      <w:r w:rsidRPr="00AA7DFD">
        <w:t xml:space="preserve"> o componentes, como el </w:t>
      </w:r>
      <w:r w:rsidRPr="00E623B6">
        <w:t>hardware</w:t>
      </w:r>
      <w:r w:rsidRPr="00AA7DFD">
        <w:t xml:space="preserve"> de un equipo de cómputo.</w:t>
      </w:r>
    </w:p>
    <w:p w:rsidR="00E74825" w:rsidRPr="00AA7DFD" w:rsidRDefault="00E74825" w:rsidP="00D001B6">
      <w:pPr>
        <w:spacing w:line="360" w:lineRule="auto"/>
        <w:ind w:right="-160" w:firstLine="708"/>
        <w:jc w:val="both"/>
      </w:pPr>
      <w:r w:rsidRPr="00AA7DFD">
        <w:t xml:space="preserve">Pero esos no son sus </w:t>
      </w:r>
      <w:r w:rsidRPr="00AA7DFD">
        <w:rPr>
          <w:i/>
        </w:rPr>
        <w:t>elementos</w:t>
      </w:r>
      <w:r w:rsidR="009150FE">
        <w:rPr>
          <w:i/>
        </w:rPr>
        <w:t>,</w:t>
      </w:r>
      <w:r w:rsidRPr="00AA7DFD">
        <w:t xml:space="preserve"> ya que en la Teoría Clásica de Sistemas los elementos de todo sistema son: </w:t>
      </w:r>
      <w:r w:rsidRPr="00AA7DFD">
        <w:rPr>
          <w:i/>
        </w:rPr>
        <w:t>entradas, salidas y procesos</w:t>
      </w:r>
      <w:r w:rsidR="009150FE" w:rsidRPr="009150FE">
        <w:t>. Es como</w:t>
      </w:r>
      <w:r w:rsidRPr="009150FE">
        <w:t xml:space="preserve"> el software</w:t>
      </w:r>
      <w:r w:rsidRPr="00AA7DFD">
        <w:t>que le confiere determinada utilidad (funcionalidad condicionada) al mismo equipo de cómputo  (Bertoglio</w:t>
      </w:r>
      <w:r w:rsidR="00E623B6">
        <w:t xml:space="preserve">, </w:t>
      </w:r>
      <w:r w:rsidRPr="00AA7DFD">
        <w:t>1992).</w:t>
      </w:r>
    </w:p>
    <w:p w:rsidR="00E74825" w:rsidRPr="00AA7DFD" w:rsidRDefault="00E74825" w:rsidP="00D001B6">
      <w:pPr>
        <w:spacing w:before="60" w:after="60" w:line="360" w:lineRule="auto"/>
        <w:ind w:left="708" w:right="-160" w:hanging="648"/>
        <w:jc w:val="center"/>
        <w:rPr>
          <w:b/>
        </w:rPr>
      </w:pPr>
      <w:r w:rsidRPr="00AA7DFD">
        <w:rPr>
          <w:b/>
        </w:rPr>
        <w:t>Figura 2:</w:t>
      </w:r>
      <w:r w:rsidR="005F4282">
        <w:rPr>
          <w:b/>
        </w:rPr>
        <w:t xml:space="preserve"> </w:t>
      </w:r>
      <w:r w:rsidRPr="00AA7DFD">
        <w:rPr>
          <w:b/>
        </w:rPr>
        <w:t>Modelo ideal para explicar la estructura del currículo</w:t>
      </w:r>
    </w:p>
    <w:p w:rsidR="00E74825" w:rsidRPr="00AA7DFD" w:rsidRDefault="00555BDB" w:rsidP="00D001B6">
      <w:pPr>
        <w:spacing w:before="60" w:after="60" w:line="360" w:lineRule="auto"/>
        <w:ind w:left="708" w:right="-160" w:hanging="648"/>
        <w:jc w:val="center"/>
        <w:rPr>
          <w:b/>
        </w:rPr>
      </w:pPr>
      <w:r>
        <w:rPr>
          <w:b/>
          <w:noProof/>
          <w:lang w:val="es-MX" w:eastAsia="es-MX"/>
        </w:rPr>
        <w:drawing>
          <wp:anchor distT="0" distB="0" distL="114300" distR="114300" simplePos="0" relativeHeight="251667456" behindDoc="0" locked="0" layoutInCell="1" allowOverlap="1">
            <wp:simplePos x="0" y="0"/>
            <wp:positionH relativeFrom="column">
              <wp:posOffset>807085</wp:posOffset>
            </wp:positionH>
            <wp:positionV relativeFrom="paragraph">
              <wp:posOffset>6985</wp:posOffset>
            </wp:positionV>
            <wp:extent cx="3977640" cy="2817495"/>
            <wp:effectExtent l="0" t="0" r="3810" b="1905"/>
            <wp:wrapSquare wrapText="bothSides"/>
            <wp:docPr id="42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2.jpg"/>
                    <pic:cNvPicPr/>
                  </pic:nvPicPr>
                  <pic:blipFill>
                    <a:blip r:embed="rId8">
                      <a:extLst>
                        <a:ext uri="{28A0092B-C50C-407E-A947-70E740481C1C}">
                          <a14:useLocalDpi xmlns:a14="http://schemas.microsoft.com/office/drawing/2010/main" val="0"/>
                        </a:ext>
                      </a:extLst>
                    </a:blip>
                    <a:stretch>
                      <a:fillRect/>
                    </a:stretch>
                  </pic:blipFill>
                  <pic:spPr>
                    <a:xfrm>
                      <a:off x="0" y="0"/>
                      <a:ext cx="3977640" cy="2817495"/>
                    </a:xfrm>
                    <a:prstGeom prst="rect">
                      <a:avLst/>
                    </a:prstGeom>
                  </pic:spPr>
                </pic:pic>
              </a:graphicData>
            </a:graphic>
          </wp:anchor>
        </w:drawing>
      </w:r>
    </w:p>
    <w:p w:rsidR="00E74825" w:rsidRPr="00AA7DFD" w:rsidRDefault="00E74825" w:rsidP="00D001B6">
      <w:pPr>
        <w:spacing w:before="60" w:after="60" w:line="360" w:lineRule="auto"/>
        <w:ind w:left="708" w:right="-160" w:hanging="648"/>
        <w:jc w:val="center"/>
        <w:rPr>
          <w:b/>
        </w:rPr>
      </w:pPr>
    </w:p>
    <w:p w:rsidR="00E74825" w:rsidRPr="00AA7DFD" w:rsidRDefault="00E74825" w:rsidP="00D001B6">
      <w:pPr>
        <w:spacing w:before="60" w:after="60" w:line="360" w:lineRule="auto"/>
        <w:ind w:right="-160"/>
        <w:jc w:val="both"/>
        <w:rPr>
          <w:b/>
        </w:rPr>
      </w:pPr>
    </w:p>
    <w:p w:rsidR="00555BDB" w:rsidRDefault="00555BDB" w:rsidP="00D001B6">
      <w:pPr>
        <w:spacing w:before="60" w:after="60" w:line="360" w:lineRule="auto"/>
        <w:ind w:right="-160"/>
        <w:jc w:val="center"/>
        <w:rPr>
          <w:b/>
        </w:rPr>
      </w:pPr>
    </w:p>
    <w:p w:rsidR="00555BDB" w:rsidRDefault="00555BDB" w:rsidP="00D001B6">
      <w:pPr>
        <w:spacing w:before="60" w:after="60" w:line="360" w:lineRule="auto"/>
        <w:ind w:right="-160"/>
        <w:jc w:val="center"/>
        <w:rPr>
          <w:b/>
        </w:rPr>
      </w:pPr>
    </w:p>
    <w:p w:rsidR="00555BDB" w:rsidRDefault="00555BDB" w:rsidP="00D001B6">
      <w:pPr>
        <w:spacing w:before="60" w:after="60" w:line="360" w:lineRule="auto"/>
        <w:ind w:right="-160"/>
        <w:jc w:val="center"/>
        <w:rPr>
          <w:b/>
        </w:rPr>
      </w:pPr>
    </w:p>
    <w:p w:rsidR="00555BDB" w:rsidRDefault="00555BDB" w:rsidP="00D001B6">
      <w:pPr>
        <w:spacing w:before="60" w:after="60" w:line="360" w:lineRule="auto"/>
        <w:ind w:right="-160"/>
        <w:jc w:val="center"/>
        <w:rPr>
          <w:b/>
        </w:rPr>
      </w:pPr>
    </w:p>
    <w:p w:rsidR="00555BDB" w:rsidRDefault="00555BDB" w:rsidP="00D001B6">
      <w:pPr>
        <w:spacing w:before="60" w:after="60" w:line="360" w:lineRule="auto"/>
        <w:ind w:right="-160"/>
        <w:jc w:val="center"/>
        <w:rPr>
          <w:b/>
        </w:rPr>
      </w:pPr>
    </w:p>
    <w:p w:rsidR="00555BDB" w:rsidRDefault="00555BDB" w:rsidP="00D001B6">
      <w:pPr>
        <w:spacing w:before="60" w:after="60" w:line="360" w:lineRule="auto"/>
        <w:ind w:right="-160"/>
        <w:jc w:val="center"/>
        <w:rPr>
          <w:b/>
        </w:rPr>
      </w:pPr>
    </w:p>
    <w:p w:rsidR="00555BDB" w:rsidRDefault="00555BDB" w:rsidP="00D001B6">
      <w:pPr>
        <w:spacing w:before="60" w:after="60" w:line="360" w:lineRule="auto"/>
        <w:ind w:right="-160"/>
        <w:jc w:val="center"/>
        <w:rPr>
          <w:b/>
        </w:rPr>
      </w:pPr>
    </w:p>
    <w:p w:rsidR="00E74825" w:rsidRPr="00555BDB" w:rsidRDefault="00E74825" w:rsidP="00D001B6">
      <w:pPr>
        <w:spacing w:before="60" w:after="60" w:line="360" w:lineRule="auto"/>
        <w:ind w:right="-160"/>
        <w:jc w:val="center"/>
        <w:rPr>
          <w:b/>
          <w:bCs/>
        </w:rPr>
      </w:pPr>
      <w:r w:rsidRPr="00555BDB">
        <w:rPr>
          <w:b/>
        </w:rPr>
        <w:t>F</w:t>
      </w:r>
      <w:r w:rsidR="009150FE" w:rsidRPr="00555BDB">
        <w:rPr>
          <w:b/>
        </w:rPr>
        <w:t>uente</w:t>
      </w:r>
      <w:r w:rsidRPr="00555BDB">
        <w:rPr>
          <w:b/>
        </w:rPr>
        <w:t>:</w:t>
      </w:r>
      <w:r w:rsidR="005F4282">
        <w:rPr>
          <w:b/>
        </w:rPr>
        <w:t xml:space="preserve"> </w:t>
      </w:r>
      <w:r w:rsidR="00555BDB" w:rsidRPr="00555BDB">
        <w:rPr>
          <w:b/>
        </w:rPr>
        <w:t>E</w:t>
      </w:r>
      <w:r w:rsidR="009150FE" w:rsidRPr="00555BDB">
        <w:rPr>
          <w:b/>
        </w:rPr>
        <w:t>laboración</w:t>
      </w:r>
      <w:r w:rsidRPr="00555BDB">
        <w:rPr>
          <w:b/>
          <w:bCs/>
        </w:rPr>
        <w:t xml:space="preserve"> propia.</w:t>
      </w:r>
    </w:p>
    <w:p w:rsidR="00E74825" w:rsidRDefault="009150FE" w:rsidP="00D001B6">
      <w:pPr>
        <w:spacing w:line="360" w:lineRule="auto"/>
        <w:ind w:right="50" w:firstLine="708"/>
        <w:jc w:val="both"/>
      </w:pPr>
      <w:r>
        <w:t>En</w:t>
      </w:r>
      <w:r w:rsidR="00E74825" w:rsidRPr="00AA7DFD">
        <w:t xml:space="preserve"> la </w:t>
      </w:r>
      <w:r w:rsidR="00882594">
        <w:t>f</w:t>
      </w:r>
      <w:r w:rsidR="00E74825" w:rsidRPr="00AA7DFD">
        <w:t xml:space="preserve">igura 2, el currículo </w:t>
      </w:r>
      <w:r>
        <w:t>se entiende</w:t>
      </w:r>
      <w:r w:rsidR="00E74825" w:rsidRPr="00AA7DFD">
        <w:t xml:space="preserve"> en su expresión más amplia como </w:t>
      </w:r>
      <w:r w:rsidR="00E74825" w:rsidRPr="00AA7DFD">
        <w:rPr>
          <w:i/>
        </w:rPr>
        <w:t>el todo estructurador</w:t>
      </w:r>
      <w:r w:rsidR="00E74825" w:rsidRPr="00AA7DFD">
        <w:t xml:space="preserve"> del quehacer de un centro educativo; aunque muchos autores, como Posner (1998)</w:t>
      </w:r>
      <w:r>
        <w:t>,</w:t>
      </w:r>
      <w:r w:rsidR="00E74825" w:rsidRPr="00AA7DFD">
        <w:t xml:space="preserve"> distinguen varios tipos de currículo (currículo formal, oculto, operativo, nulo)</w:t>
      </w:r>
      <w:r>
        <w:t>,</w:t>
      </w:r>
      <w:r w:rsidR="00E74825" w:rsidRPr="00AA7DFD">
        <w:t xml:space="preserve"> para</w:t>
      </w:r>
      <w:r>
        <w:t xml:space="preserve"> los</w:t>
      </w:r>
      <w:r w:rsidR="00E74825" w:rsidRPr="00AA7DFD">
        <w:t xml:space="preserve"> efectos de </w:t>
      </w:r>
      <w:r>
        <w:t>esta</w:t>
      </w:r>
      <w:r w:rsidR="00E74825" w:rsidRPr="00AA7DFD">
        <w:t xml:space="preserve"> investigación se sintetizaron </w:t>
      </w:r>
      <w:r>
        <w:t>a partir de</w:t>
      </w:r>
      <w:r w:rsidR="00E74825" w:rsidRPr="00AA7DFD">
        <w:t xml:space="preserve">l supuesto de que todo currículo posee al menos dos componentes: el </w:t>
      </w:r>
      <w:r w:rsidR="00E74825" w:rsidRPr="00AA7DFD">
        <w:rPr>
          <w:i/>
        </w:rPr>
        <w:t>programa formal</w:t>
      </w:r>
      <w:r w:rsidR="00E74825" w:rsidRPr="00AA7DFD">
        <w:t xml:space="preserve"> y el </w:t>
      </w:r>
      <w:r w:rsidR="00E74825" w:rsidRPr="00AA7DFD">
        <w:rPr>
          <w:i/>
        </w:rPr>
        <w:t>operativo</w:t>
      </w:r>
      <w:r w:rsidR="00E74825" w:rsidRPr="00AA7DFD">
        <w:t xml:space="preserve"> (todo lo omitido y lo realizado, incluyendo lo no programado).</w:t>
      </w:r>
    </w:p>
    <w:p w:rsidR="005F4282" w:rsidRPr="00AA7DFD" w:rsidRDefault="005F4282" w:rsidP="00D001B6">
      <w:pPr>
        <w:spacing w:line="360" w:lineRule="auto"/>
        <w:ind w:right="50" w:firstLine="708"/>
        <w:jc w:val="both"/>
      </w:pPr>
    </w:p>
    <w:p w:rsidR="00E74825" w:rsidRPr="00AA7DFD" w:rsidRDefault="00E74825" w:rsidP="00D001B6">
      <w:pPr>
        <w:spacing w:line="360" w:lineRule="auto"/>
        <w:ind w:right="-160" w:firstLine="708"/>
        <w:jc w:val="both"/>
      </w:pPr>
      <w:r w:rsidRPr="00AA7DFD">
        <w:lastRenderedPageBreak/>
        <w:t>Nuevamente, cada uno de estos dos elementos, a su vez, presenta la tr</w:t>
      </w:r>
      <w:r w:rsidR="009150FE">
        <w:t>í</w:t>
      </w:r>
      <w:r w:rsidRPr="00AA7DFD">
        <w:t xml:space="preserve">ada de componentes: </w:t>
      </w:r>
      <w:r w:rsidRPr="00AA7DFD">
        <w:rPr>
          <w:i/>
        </w:rPr>
        <w:t>epistemológico, institucional y contextua</w:t>
      </w:r>
      <w:r>
        <w:t xml:space="preserve">l, </w:t>
      </w:r>
      <w:r w:rsidR="009150FE">
        <w:t xml:space="preserve">y </w:t>
      </w:r>
      <w:r>
        <w:t xml:space="preserve">por </w:t>
      </w:r>
      <w:r w:rsidR="009150FE">
        <w:t xml:space="preserve">lo </w:t>
      </w:r>
      <w:r>
        <w:t xml:space="preserve">tanto </w:t>
      </w:r>
      <w:r w:rsidRPr="00AA7DFD">
        <w:t xml:space="preserve">fueron delimitados para efectos de la investigación y en atención al principio de recursividad del enfoque sistémico. </w:t>
      </w:r>
      <w:r w:rsidR="009150FE">
        <w:t>Este p</w:t>
      </w:r>
      <w:r w:rsidRPr="00AA7DFD">
        <w:t xml:space="preserve">rincipio, al </w:t>
      </w:r>
      <w:r w:rsidR="009150FE">
        <w:t xml:space="preserve">ser </w:t>
      </w:r>
      <w:r w:rsidRPr="00AA7DFD">
        <w:t>aplica</w:t>
      </w:r>
      <w:r w:rsidR="009150FE">
        <w:t>do</w:t>
      </w:r>
      <w:r w:rsidRPr="00AA7DFD">
        <w:t>, simboliza la posibilidad de hacer una representación esquemática del significado que cobr</w:t>
      </w:r>
      <w:r w:rsidR="009150FE">
        <w:t>a</w:t>
      </w:r>
      <w:r w:rsidRPr="00AA7DFD">
        <w:t xml:space="preserve"> uno de los ejes de análisis de la investigación (variable)</w:t>
      </w:r>
      <w:r w:rsidR="009150FE">
        <w:t>,</w:t>
      </w:r>
      <w:r w:rsidRPr="00AA7DFD">
        <w:t xml:space="preserve"> visualiz</w:t>
      </w:r>
      <w:r w:rsidR="00CD0EDB">
        <w:t>ado</w:t>
      </w:r>
      <w:r w:rsidRPr="00AA7DFD">
        <w:t xml:space="preserve"> como un todo de interrelaciones entre las partes que lo componen, </w:t>
      </w:r>
      <w:r w:rsidR="007F7343">
        <w:t xml:space="preserve">la </w:t>
      </w:r>
      <w:r w:rsidRPr="00AA7DFD">
        <w:t xml:space="preserve">esquematización teórica y </w:t>
      </w:r>
      <w:r w:rsidR="007F7343">
        <w:t xml:space="preserve">la </w:t>
      </w:r>
      <w:r w:rsidRPr="00AA7DFD">
        <w:t>empíricamente sustentada</w:t>
      </w:r>
      <w:r w:rsidR="009150FE">
        <w:t>. Eso se hizo con la</w:t>
      </w:r>
      <w:r w:rsidRPr="00AA7DFD">
        <w:t xml:space="preserve"> cultura de los académicos</w:t>
      </w:r>
      <w:r w:rsidR="009150FE">
        <w:t xml:space="preserve"> (</w:t>
      </w:r>
      <w:r w:rsidR="00882594">
        <w:t>f</w:t>
      </w:r>
      <w:r w:rsidRPr="00AA7DFD">
        <w:t xml:space="preserve">igura </w:t>
      </w:r>
      <w:r w:rsidR="00882594">
        <w:t>1</w:t>
      </w:r>
      <w:r w:rsidR="009150FE">
        <w:t>)</w:t>
      </w:r>
      <w:r w:rsidRPr="00AA7DFD">
        <w:t xml:space="preserve">. </w:t>
      </w:r>
    </w:p>
    <w:p w:rsidR="00E74825" w:rsidRPr="00AA7DFD" w:rsidRDefault="00770EF5" w:rsidP="00D001B6">
      <w:pPr>
        <w:spacing w:line="360" w:lineRule="auto"/>
        <w:ind w:right="-160" w:firstLine="708"/>
        <w:jc w:val="both"/>
      </w:pPr>
      <w:r>
        <w:t>E</w:t>
      </w:r>
      <w:r w:rsidR="00E74825" w:rsidRPr="00AA7DFD">
        <w:t>l principio de recursividad se repite entonces para la otra variable o eje de análisis que compone el objeto de estudio (currículo)</w:t>
      </w:r>
      <w:r>
        <w:t>,</w:t>
      </w:r>
      <w:r w:rsidR="00E74825" w:rsidRPr="00AA7DFD">
        <w:t xml:space="preserve"> la operación de conceptualización, </w:t>
      </w:r>
      <w:r w:rsidR="00A440D8">
        <w:t xml:space="preserve">es decir, </w:t>
      </w:r>
      <w:r w:rsidR="00E74825" w:rsidRPr="00AA7DFD">
        <w:t xml:space="preserve">llevar </w:t>
      </w:r>
      <w:r w:rsidR="0095191B">
        <w:t xml:space="preserve">la </w:t>
      </w:r>
      <w:r w:rsidR="00E74825" w:rsidRPr="00AA7DFD">
        <w:t xml:space="preserve">síntesis dialéctica </w:t>
      </w:r>
      <w:r>
        <w:t>a</w:t>
      </w:r>
      <w:r w:rsidR="00E74825" w:rsidRPr="00AA7DFD">
        <w:t>l estado de dicho eje hasta esquematizarlo (</w:t>
      </w:r>
      <w:r w:rsidR="00C97AF0">
        <w:t>f</w:t>
      </w:r>
      <w:r w:rsidR="00E74825" w:rsidRPr="00AA7DFD">
        <w:t xml:space="preserve">igura 2), logrando </w:t>
      </w:r>
      <w:r w:rsidR="00A440D8">
        <w:t xml:space="preserve">así </w:t>
      </w:r>
      <w:r w:rsidR="00E74825" w:rsidRPr="00AA7DFD">
        <w:t>una estructura homóloga para ambos ejes de análisis</w:t>
      </w:r>
      <w:r w:rsidR="00845C15">
        <w:t>, que</w:t>
      </w:r>
      <w:r w:rsidR="00E74825" w:rsidRPr="00AA7DFD">
        <w:t xml:space="preserve"> constituyen el objeto de estudio (cultura y currículo)</w:t>
      </w:r>
      <w:r w:rsidR="00A440D8">
        <w:t xml:space="preserve"> y </w:t>
      </w:r>
      <w:r w:rsidR="00E74825" w:rsidRPr="00AA7DFD">
        <w:t>sin que por ello la naturaleza interna de cada uno se</w:t>
      </w:r>
      <w:r>
        <w:t>a</w:t>
      </w:r>
      <w:r w:rsidR="00E74825" w:rsidRPr="00AA7DFD">
        <w:t xml:space="preserve"> relativizada. </w:t>
      </w:r>
    </w:p>
    <w:p w:rsidR="00E74825" w:rsidRPr="00AA7DFD" w:rsidRDefault="00A440D8" w:rsidP="00D001B6">
      <w:pPr>
        <w:spacing w:line="360" w:lineRule="auto"/>
        <w:ind w:right="-160" w:firstLine="708"/>
        <w:jc w:val="both"/>
      </w:pPr>
      <w:r>
        <w:t>Si se estudian</w:t>
      </w:r>
      <w:r w:rsidR="00E74825" w:rsidRPr="00AA7DFD">
        <w:t xml:space="preserve"> por separado, </w:t>
      </w:r>
      <w:r w:rsidR="00E74825" w:rsidRPr="00AA7DFD">
        <w:rPr>
          <w:i/>
        </w:rPr>
        <w:t>cultura o currículo</w:t>
      </w:r>
      <w:r w:rsidR="00E74825" w:rsidRPr="00AA7DFD">
        <w:t xml:space="preserve"> constituye</w:t>
      </w:r>
      <w:r>
        <w:t>n</w:t>
      </w:r>
      <w:r w:rsidR="00E74825" w:rsidRPr="00AA7DFD">
        <w:t xml:space="preserve"> cada uno un </w:t>
      </w:r>
      <w:r w:rsidR="00E74825" w:rsidRPr="00AA7DFD">
        <w:rPr>
          <w:i/>
        </w:rPr>
        <w:t>sistema</w:t>
      </w:r>
      <w:r w:rsidR="00E74825" w:rsidRPr="00AA7DFD">
        <w:t xml:space="preserve">. </w:t>
      </w:r>
      <w:r>
        <w:t>El</w:t>
      </w:r>
      <w:r w:rsidR="00E74825" w:rsidRPr="00AA7DFD">
        <w:t xml:space="preserve"> siguiente paso es ligarlos para esquematizar la relación entre ambas variables que componen el objeto de estudio (cultura y currículo)</w:t>
      </w:r>
      <w:r>
        <w:t>. Para</w:t>
      </w:r>
      <w:r w:rsidR="00E74825" w:rsidRPr="00AA7DFD">
        <w:t xml:space="preserve"> hacer precisamente esa ligase aplicó el principio de recursividad, de tal forma que ambos ejes o variables poseen esferas de manifestación cuyos componentes son homólogos: </w:t>
      </w:r>
      <w:r w:rsidR="00E74825" w:rsidRPr="00AA7DFD">
        <w:rPr>
          <w:i/>
        </w:rPr>
        <w:t>epistémico, institucional y contextual.</w:t>
      </w:r>
    </w:p>
    <w:p w:rsidR="00E74825" w:rsidRPr="00AA7DFD" w:rsidRDefault="00E74825" w:rsidP="00D001B6">
      <w:pPr>
        <w:spacing w:line="360" w:lineRule="auto"/>
        <w:ind w:right="-160" w:firstLine="708"/>
        <w:jc w:val="both"/>
      </w:pPr>
      <w:r w:rsidRPr="00AA7DFD">
        <w:t>Ya establecida y esquematizada la relación entre cultura de los académicos y currículo, se ha construido realmente el modelo teórico para representar al objeto de estudio y ambas variables teóricamente pasan de ser sistemas aislados</w:t>
      </w:r>
      <w:r w:rsidR="008814F8">
        <w:t xml:space="preserve"> a</w:t>
      </w:r>
      <w:r w:rsidRPr="00AA7DFD">
        <w:t xml:space="preserve"> convertirse en los subsistemas</w:t>
      </w:r>
      <w:r w:rsidR="00B56EDA">
        <w:t xml:space="preserve"> o</w:t>
      </w:r>
      <w:r w:rsidRPr="00AA7DFD">
        <w:t xml:space="preserve"> componentes del nuevo sistema objeto de estudio (la relación entre cultura y currículo). </w:t>
      </w:r>
    </w:p>
    <w:p w:rsidR="00E74825" w:rsidRPr="00AA7DFD" w:rsidRDefault="00E74825" w:rsidP="00D001B6">
      <w:pPr>
        <w:spacing w:line="360" w:lineRule="auto"/>
        <w:ind w:right="-160" w:firstLine="708"/>
        <w:jc w:val="both"/>
      </w:pPr>
      <w:r w:rsidRPr="00AA7DFD">
        <w:t>Entre los tres configuran las esferas o dimensiones del currículo (formal y operativ</w:t>
      </w:r>
      <w:r w:rsidR="008814F8">
        <w:t>o</w:t>
      </w:r>
      <w:r w:rsidRPr="00AA7DFD">
        <w:t xml:space="preserve">). Ambas esferas estructuran el </w:t>
      </w:r>
      <w:r w:rsidRPr="00B56EDA">
        <w:t xml:space="preserve">hardware </w:t>
      </w:r>
      <w:r w:rsidRPr="00AA7DFD">
        <w:t xml:space="preserve">del currículo. Nótese en la </w:t>
      </w:r>
      <w:r w:rsidR="00C97AF0">
        <w:t>f</w:t>
      </w:r>
      <w:r w:rsidRPr="00AA7DFD">
        <w:t>igura 2 que las relaciones y los límites son nítidos. Es decir, en ella el currículo no se ha problematizado.</w:t>
      </w:r>
    </w:p>
    <w:p w:rsidR="00E74825" w:rsidRDefault="00E74825" w:rsidP="00D001B6">
      <w:pPr>
        <w:spacing w:line="360" w:lineRule="auto"/>
        <w:ind w:right="-160" w:firstLine="708"/>
        <w:jc w:val="both"/>
      </w:pPr>
      <w:r w:rsidRPr="00AA7DFD">
        <w:t xml:space="preserve">El significado de los componentes epistémico, institucional y contextual, en cada una de las esferas del currículo, es homólogo al de los componentes que estructuran las esferas de la cultura de los académicos, pero en referencia ya sea al currículo formal o </w:t>
      </w:r>
      <w:r w:rsidR="00B56EDA">
        <w:t>a</w:t>
      </w:r>
      <w:r w:rsidRPr="00AA7DFD">
        <w:t>l operativo.</w:t>
      </w:r>
    </w:p>
    <w:p w:rsidR="005F4282" w:rsidRPr="00AA7DFD" w:rsidRDefault="005F4282" w:rsidP="00D001B6">
      <w:pPr>
        <w:spacing w:line="360" w:lineRule="auto"/>
        <w:ind w:right="-160" w:firstLine="708"/>
        <w:jc w:val="both"/>
      </w:pPr>
    </w:p>
    <w:p w:rsidR="00E74825" w:rsidRPr="00AA7DFD" w:rsidRDefault="00E74825" w:rsidP="00D001B6">
      <w:pPr>
        <w:spacing w:line="360" w:lineRule="auto"/>
        <w:ind w:right="-160" w:firstLine="708"/>
        <w:jc w:val="both"/>
      </w:pPr>
      <w:r w:rsidRPr="00AA7DFD">
        <w:lastRenderedPageBreak/>
        <w:t xml:space="preserve">En la esfera de lo </w:t>
      </w:r>
      <w:r w:rsidRPr="00AA7DFD">
        <w:rPr>
          <w:i/>
        </w:rPr>
        <w:t>formal</w:t>
      </w:r>
      <w:r w:rsidRPr="00AA7DFD">
        <w:t xml:space="preserve"> se manifiesta la racionalidad del diseño, administración  y evaluación (gestión) del currículo; ahí cobran importancia los procesos de </w:t>
      </w:r>
      <w:r w:rsidRPr="00AA7DFD">
        <w:rPr>
          <w:i/>
        </w:rPr>
        <w:t>selección</w:t>
      </w:r>
      <w:r w:rsidRPr="00AA7DFD">
        <w:t xml:space="preserve"> del contenido educativo y, sobre todo, del plan de estudios y la estructura</w:t>
      </w:r>
      <w:r>
        <w:t xml:space="preserve"> curricular</w:t>
      </w:r>
      <w:r w:rsidR="003973AD">
        <w:t xml:space="preserve"> según </w:t>
      </w:r>
      <w:r>
        <w:t>Bernstein</w:t>
      </w:r>
      <w:r w:rsidR="005C30CA">
        <w:t>,</w:t>
      </w:r>
      <w:r w:rsidR="003973AD">
        <w:t>(</w:t>
      </w:r>
      <w:r>
        <w:t xml:space="preserve">1993). </w:t>
      </w:r>
      <w:r w:rsidR="003973AD">
        <w:t>Al mismo tiempo e</w:t>
      </w:r>
      <w:r w:rsidRPr="00AA7DFD">
        <w:t xml:space="preserve">n la esfera de lo </w:t>
      </w:r>
      <w:r w:rsidRPr="00AA7DFD">
        <w:rPr>
          <w:i/>
        </w:rPr>
        <w:t>operativo</w:t>
      </w:r>
      <w:r w:rsidRPr="00AA7DFD">
        <w:t xml:space="preserve"> se manifiestan las formas que adquiere la relación pedagógica y cobran importancia los procesos de </w:t>
      </w:r>
      <w:r w:rsidRPr="00AA7DFD">
        <w:rPr>
          <w:i/>
        </w:rPr>
        <w:t xml:space="preserve">enmarcación </w:t>
      </w:r>
      <w:r w:rsidRPr="00AA7DFD">
        <w:t xml:space="preserve">del </w:t>
      </w:r>
      <w:r>
        <w:t>cono</w:t>
      </w:r>
      <w:r w:rsidR="003973AD">
        <w:t xml:space="preserve">cimiento  de acuerdo al mismo </w:t>
      </w:r>
      <w:r>
        <w:t>Bernstein</w:t>
      </w:r>
      <w:r w:rsidR="005C30CA">
        <w:t>,</w:t>
      </w:r>
      <w:r w:rsidR="003973AD">
        <w:t>(</w:t>
      </w:r>
      <w:r>
        <w:t xml:space="preserve">1993). </w:t>
      </w:r>
      <w:r w:rsidRPr="00AA7DFD">
        <w:t>La esfera del currículo operativo comprende mínimamente las operaciones de descomposición, análisis y síntesis (recomposición) del currículo, ya sea</w:t>
      </w:r>
      <w:r w:rsidR="008814F8">
        <w:t xml:space="preserve"> que se realicen </w:t>
      </w:r>
      <w:r w:rsidRPr="00AA7DFD">
        <w:t xml:space="preserve">en forma individual o grupal, durante la revisión o el desarrollo del mismo. </w:t>
      </w:r>
      <w:r w:rsidR="00C97AF0">
        <w:t>E</w:t>
      </w:r>
      <w:r w:rsidRPr="00AA7DFD">
        <w:t>sta  enmarca los procesos de enfrentamiento y búsqueda de consensos de académicos o grupos de ellos, ya sea entre sí o frente a los representantes de las instancias institucionales, durante la toma de decisiones sobre el diseño, evaluación y administración del currículo. Incluye</w:t>
      </w:r>
      <w:r w:rsidR="005C30CA">
        <w:t>,</w:t>
      </w:r>
      <w:r w:rsidRPr="00AA7DFD">
        <w:t xml:space="preserve"> además, la dimensión áulica</w:t>
      </w:r>
      <w:r w:rsidR="00482A42">
        <w:t>, e</w:t>
      </w:r>
      <w:r w:rsidRPr="00AA7DFD">
        <w:t xml:space="preserve">s decir, está presente </w:t>
      </w:r>
      <w:r w:rsidR="005C30CA">
        <w:t>en</w:t>
      </w:r>
      <w:r w:rsidRPr="00AA7DFD">
        <w:t xml:space="preserve"> todos los niveles de</w:t>
      </w:r>
      <w:r w:rsidR="00482A42">
        <w:t>l</w:t>
      </w:r>
      <w:r w:rsidRPr="00AA7DFD">
        <w:t xml:space="preserve"> análisis de la institución. Es el currículo como proceso.</w:t>
      </w:r>
    </w:p>
    <w:p w:rsidR="00E74825" w:rsidRPr="00AA7DFD" w:rsidRDefault="00E74825" w:rsidP="00D001B6">
      <w:pPr>
        <w:spacing w:line="360" w:lineRule="auto"/>
        <w:ind w:right="-160" w:firstLine="708"/>
        <w:jc w:val="both"/>
      </w:pPr>
      <w:r w:rsidRPr="00AA7DFD">
        <w:t>La esfera del currículo formal implica el punto de partida y de llegada o producto explícito de los procesos del currículo operativo</w:t>
      </w:r>
      <w:r w:rsidR="00AF6770">
        <w:t>; e</w:t>
      </w:r>
      <w:r w:rsidRPr="00AA7DFD">
        <w:t>s la explicitación del plan y los programas de estudio desde la fundamentación hasta la normatividad. Comprende el análisis de las necesidades del contexto</w:t>
      </w:r>
      <w:r w:rsidR="005C30CA">
        <w:t>,</w:t>
      </w:r>
      <w:r w:rsidRPr="00AA7DFD">
        <w:t xml:space="preserve"> de los sujetos</w:t>
      </w:r>
      <w:r w:rsidR="005C30CA">
        <w:t>,</w:t>
      </w:r>
      <w:r w:rsidRPr="00AA7DFD">
        <w:t xml:space="preserve"> los campos disciplinarios, la</w:t>
      </w:r>
      <w:r w:rsidR="00AF6770">
        <w:t>s</w:t>
      </w:r>
      <w:r w:rsidRPr="00AA7DFD">
        <w:t xml:space="preserve"> profesiones</w:t>
      </w:r>
      <w:r w:rsidR="005C30CA">
        <w:t>,</w:t>
      </w:r>
      <w:r w:rsidRPr="00AA7DFD">
        <w:t xml:space="preserve"> el estudio de mercado</w:t>
      </w:r>
      <w:r w:rsidR="005C30CA">
        <w:t>,</w:t>
      </w:r>
      <w:r w:rsidRPr="00AA7DFD">
        <w:t xml:space="preserve"> la movilidad de los sujetos en los niveles del sistema educativo y en el mercado laboral. Explicita además sus propias fortalezas y debilidades</w:t>
      </w:r>
      <w:r w:rsidR="00D44D1F">
        <w:t>,</w:t>
      </w:r>
      <w:r w:rsidRPr="00AA7DFD">
        <w:t xml:space="preserve"> su modelo administrativo, pedagógico y didáctico</w:t>
      </w:r>
      <w:r w:rsidR="00D44D1F">
        <w:t>,</w:t>
      </w:r>
      <w:r w:rsidRPr="00AA7DFD">
        <w:t xml:space="preserve"> sus formas en que habrá de evolucionar y las condiciones que propiciarán dicha evolución</w:t>
      </w:r>
      <w:r w:rsidR="00D44D1F">
        <w:t>,</w:t>
      </w:r>
      <w:r w:rsidRPr="00AA7DFD">
        <w:t xml:space="preserve"> la manera en que habrá de realizarse su evaluación</w:t>
      </w:r>
      <w:r w:rsidR="00D44D1F">
        <w:t>,</w:t>
      </w:r>
      <w:r w:rsidRPr="00AA7DFD">
        <w:t xml:space="preserve"> así como el marco legal para su operación, entre otros (SEPyC</w:t>
      </w:r>
      <w:r w:rsidR="005C30CA">
        <w:t>,</w:t>
      </w:r>
      <w:r w:rsidRPr="00AA7DFD">
        <w:t xml:space="preserve"> 2004).</w:t>
      </w:r>
    </w:p>
    <w:p w:rsidR="00E74825" w:rsidRPr="00AA7DFD" w:rsidRDefault="00E74825" w:rsidP="00D001B6">
      <w:pPr>
        <w:pStyle w:val="Sangra3detindependiente"/>
        <w:spacing w:after="0" w:line="360" w:lineRule="auto"/>
        <w:ind w:left="0" w:firstLine="600"/>
        <w:jc w:val="both"/>
        <w:rPr>
          <w:rFonts w:ascii="Times New Roman" w:hAnsi="Times New Roman" w:cs="Times New Roman"/>
          <w:bCs/>
          <w:sz w:val="24"/>
          <w:szCs w:val="24"/>
        </w:rPr>
      </w:pPr>
      <w:r w:rsidRPr="00AA7DFD">
        <w:rPr>
          <w:rFonts w:ascii="Times New Roman" w:hAnsi="Times New Roman" w:cs="Times New Roman"/>
          <w:bCs/>
          <w:sz w:val="24"/>
          <w:szCs w:val="24"/>
        </w:rPr>
        <w:t>Después, nuevamente en atención a los principios de la Teoría de Sistemas, con respecto al objeto de estudio de esta investigación fue necesario dar respuesta a los siguientes cuestionamientos: ¿cuál es el sistema estudiado?</w:t>
      </w:r>
      <w:r w:rsidR="005C30CA">
        <w:rPr>
          <w:rFonts w:ascii="Times New Roman" w:hAnsi="Times New Roman" w:cs="Times New Roman"/>
          <w:bCs/>
          <w:sz w:val="24"/>
          <w:szCs w:val="24"/>
        </w:rPr>
        <w:t>,</w:t>
      </w:r>
      <w:r w:rsidRPr="00AA7DFD">
        <w:rPr>
          <w:rFonts w:ascii="Times New Roman" w:hAnsi="Times New Roman" w:cs="Times New Roman"/>
          <w:bCs/>
          <w:sz w:val="24"/>
          <w:szCs w:val="24"/>
        </w:rPr>
        <w:t xml:space="preserve"> ¿qué le confiere identidad?</w:t>
      </w:r>
      <w:r w:rsidR="005C30CA">
        <w:rPr>
          <w:rFonts w:ascii="Times New Roman" w:hAnsi="Times New Roman" w:cs="Times New Roman"/>
          <w:bCs/>
          <w:sz w:val="24"/>
          <w:szCs w:val="24"/>
        </w:rPr>
        <w:t>,</w:t>
      </w:r>
      <w:r w:rsidRPr="00AA7DFD">
        <w:rPr>
          <w:rFonts w:ascii="Times New Roman" w:hAnsi="Times New Roman" w:cs="Times New Roman"/>
          <w:bCs/>
          <w:sz w:val="24"/>
          <w:szCs w:val="24"/>
        </w:rPr>
        <w:t xml:space="preserve"> ¿dónde están sus límites?</w:t>
      </w:r>
    </w:p>
    <w:p w:rsidR="00E74825" w:rsidRPr="00AA7DFD" w:rsidRDefault="00E74825" w:rsidP="00D001B6">
      <w:pPr>
        <w:pStyle w:val="Textoindependiente3"/>
        <w:spacing w:after="0" w:line="360" w:lineRule="auto"/>
        <w:ind w:firstLine="600"/>
        <w:jc w:val="both"/>
        <w:rPr>
          <w:rFonts w:ascii="Times New Roman" w:hAnsi="Times New Roman" w:cs="Times New Roman"/>
          <w:sz w:val="24"/>
          <w:szCs w:val="24"/>
        </w:rPr>
      </w:pPr>
      <w:r w:rsidRPr="00AA7DFD">
        <w:rPr>
          <w:rFonts w:ascii="Times New Roman" w:hAnsi="Times New Roman" w:cs="Times New Roman"/>
          <w:sz w:val="24"/>
          <w:szCs w:val="24"/>
        </w:rPr>
        <w:t xml:space="preserve">La unidad de análisis fue el currículo. El currículo se problematizó cuando </w:t>
      </w:r>
      <w:r w:rsidR="005C30CA">
        <w:rPr>
          <w:rFonts w:ascii="Times New Roman" w:hAnsi="Times New Roman" w:cs="Times New Roman"/>
          <w:sz w:val="24"/>
          <w:szCs w:val="24"/>
        </w:rPr>
        <w:t>e</w:t>
      </w:r>
      <w:r w:rsidRPr="00AA7DFD">
        <w:rPr>
          <w:rFonts w:ascii="Times New Roman" w:hAnsi="Times New Roman" w:cs="Times New Roman"/>
          <w:sz w:val="24"/>
          <w:szCs w:val="24"/>
        </w:rPr>
        <w:t xml:space="preserve">ste se concibió en movimiento, cuando se encontró evidencia de que se transformó. Luego se colocó en relación con la cultura de los académicos. Pero esa evidencia, en un primer trabajo de campo, fue obtenida desde las actas del H. CU para toda la </w:t>
      </w:r>
      <w:r w:rsidR="005C30CA">
        <w:rPr>
          <w:rFonts w:ascii="Times New Roman" w:hAnsi="Times New Roman" w:cs="Times New Roman"/>
          <w:sz w:val="24"/>
          <w:szCs w:val="24"/>
        </w:rPr>
        <w:t>i</w:t>
      </w:r>
      <w:r w:rsidRPr="00AA7DFD">
        <w:rPr>
          <w:rFonts w:ascii="Times New Roman" w:hAnsi="Times New Roman" w:cs="Times New Roman"/>
          <w:sz w:val="24"/>
          <w:szCs w:val="24"/>
        </w:rPr>
        <w:t xml:space="preserve">nstitución, así que </w:t>
      </w:r>
      <w:r w:rsidRPr="00AA7DFD">
        <w:rPr>
          <w:rFonts w:ascii="Times New Roman" w:hAnsi="Times New Roman" w:cs="Times New Roman"/>
          <w:sz w:val="24"/>
          <w:szCs w:val="24"/>
        </w:rPr>
        <w:lastRenderedPageBreak/>
        <w:t xml:space="preserve">los límites del sistema fueron los de la </w:t>
      </w:r>
      <w:r w:rsidR="005C30CA">
        <w:rPr>
          <w:rFonts w:ascii="Times New Roman" w:hAnsi="Times New Roman" w:cs="Times New Roman"/>
          <w:sz w:val="24"/>
          <w:szCs w:val="24"/>
        </w:rPr>
        <w:t>i</w:t>
      </w:r>
      <w:r w:rsidRPr="00AA7DFD">
        <w:rPr>
          <w:rFonts w:ascii="Times New Roman" w:hAnsi="Times New Roman" w:cs="Times New Roman"/>
          <w:sz w:val="24"/>
          <w:szCs w:val="24"/>
        </w:rPr>
        <w:t xml:space="preserve">nstitución misma. </w:t>
      </w:r>
      <w:r w:rsidR="00ED681F">
        <w:rPr>
          <w:rFonts w:ascii="Times New Roman" w:hAnsi="Times New Roman" w:cs="Times New Roman"/>
          <w:sz w:val="24"/>
          <w:szCs w:val="24"/>
        </w:rPr>
        <w:t>Entonces s</w:t>
      </w:r>
      <w:r w:rsidRPr="00AA7DFD">
        <w:rPr>
          <w:rFonts w:ascii="Times New Roman" w:hAnsi="Times New Roman" w:cs="Times New Roman"/>
          <w:sz w:val="24"/>
          <w:szCs w:val="24"/>
        </w:rPr>
        <w:t xml:space="preserve">e realizó </w:t>
      </w:r>
      <w:r w:rsidR="005C30CA">
        <w:rPr>
          <w:rFonts w:ascii="Times New Roman" w:hAnsi="Times New Roman" w:cs="Times New Roman"/>
          <w:sz w:val="24"/>
          <w:szCs w:val="24"/>
        </w:rPr>
        <w:t xml:space="preserve">el estudio del caso UAS </w:t>
      </w:r>
      <w:r w:rsidRPr="00AA7DFD">
        <w:rPr>
          <w:rFonts w:ascii="Times New Roman" w:hAnsi="Times New Roman" w:cs="Times New Roman"/>
          <w:sz w:val="24"/>
          <w:szCs w:val="24"/>
        </w:rPr>
        <w:t>durante la primera y la segunda etapa de la investigación</w:t>
      </w:r>
      <w:r w:rsidR="005C30CA">
        <w:rPr>
          <w:rFonts w:ascii="Times New Roman" w:hAnsi="Times New Roman" w:cs="Times New Roman"/>
          <w:sz w:val="24"/>
          <w:szCs w:val="24"/>
        </w:rPr>
        <w:t>.</w:t>
      </w:r>
    </w:p>
    <w:p w:rsidR="00E74825" w:rsidRDefault="00E74825" w:rsidP="00D001B6">
      <w:pPr>
        <w:pStyle w:val="Textoindependiente3"/>
        <w:spacing w:after="0" w:line="360" w:lineRule="auto"/>
        <w:ind w:firstLine="600"/>
        <w:jc w:val="both"/>
        <w:rPr>
          <w:rFonts w:ascii="Times New Roman" w:hAnsi="Times New Roman" w:cs="Times New Roman"/>
          <w:sz w:val="24"/>
          <w:szCs w:val="24"/>
        </w:rPr>
      </w:pPr>
      <w:r w:rsidRPr="00AA7DFD">
        <w:rPr>
          <w:rFonts w:ascii="Times New Roman" w:hAnsi="Times New Roman" w:cs="Times New Roman"/>
          <w:sz w:val="24"/>
          <w:szCs w:val="24"/>
        </w:rPr>
        <w:t xml:space="preserve">En la tercera fase de la investigación se utilizó el mismo diseño de investigación (estudio de caso), solo que para dos ámbitos institucionales distintos; fue </w:t>
      </w:r>
      <w:r w:rsidRPr="00AA7DFD">
        <w:rPr>
          <w:rFonts w:ascii="Times New Roman" w:hAnsi="Times New Roman" w:cs="Times New Roman"/>
          <w:i/>
          <w:sz w:val="24"/>
          <w:szCs w:val="24"/>
        </w:rPr>
        <w:t>un estudio de dos casos</w:t>
      </w:r>
      <w:r w:rsidRPr="00AA7DFD">
        <w:rPr>
          <w:rFonts w:ascii="Times New Roman" w:hAnsi="Times New Roman" w:cs="Times New Roman"/>
          <w:sz w:val="24"/>
          <w:szCs w:val="24"/>
        </w:rPr>
        <w:t xml:space="preserve">, </w:t>
      </w:r>
      <w:r w:rsidR="005C30CA">
        <w:rPr>
          <w:rFonts w:ascii="Times New Roman" w:hAnsi="Times New Roman" w:cs="Times New Roman"/>
          <w:sz w:val="24"/>
          <w:szCs w:val="24"/>
        </w:rPr>
        <w:t>lo que</w:t>
      </w:r>
      <w:r w:rsidRPr="00AA7DFD">
        <w:rPr>
          <w:rFonts w:ascii="Times New Roman" w:hAnsi="Times New Roman" w:cs="Times New Roman"/>
          <w:sz w:val="24"/>
          <w:szCs w:val="24"/>
        </w:rPr>
        <w:t xml:space="preserve"> significó la existencia de un mismo diseño sistémico que cobró doble identidad (Facultad de Derecho y Facultad de Ingeniería). La </w:t>
      </w:r>
      <w:r w:rsidR="00C97AF0">
        <w:rPr>
          <w:rFonts w:ascii="Times New Roman" w:hAnsi="Times New Roman" w:cs="Times New Roman"/>
          <w:sz w:val="24"/>
          <w:szCs w:val="24"/>
        </w:rPr>
        <w:t>f</w:t>
      </w:r>
      <w:r w:rsidRPr="00AA7DFD">
        <w:rPr>
          <w:rFonts w:ascii="Times New Roman" w:hAnsi="Times New Roman" w:cs="Times New Roman"/>
          <w:sz w:val="24"/>
          <w:szCs w:val="24"/>
        </w:rPr>
        <w:t>igura 3 muestra la rela</w:t>
      </w:r>
      <w:r>
        <w:rPr>
          <w:rFonts w:ascii="Times New Roman" w:hAnsi="Times New Roman" w:cs="Times New Roman"/>
          <w:sz w:val="24"/>
          <w:szCs w:val="24"/>
        </w:rPr>
        <w:t xml:space="preserve">ción entre cultura y currículo. </w:t>
      </w:r>
      <w:r w:rsidRPr="00AA7DFD">
        <w:rPr>
          <w:rFonts w:ascii="Times New Roman" w:hAnsi="Times New Roman" w:cs="Times New Roman"/>
          <w:sz w:val="24"/>
          <w:szCs w:val="24"/>
        </w:rPr>
        <w:t xml:space="preserve">Hasta ahí </w:t>
      </w:r>
      <w:r w:rsidR="005C30CA">
        <w:rPr>
          <w:rFonts w:ascii="Times New Roman" w:hAnsi="Times New Roman" w:cs="Times New Roman"/>
          <w:sz w:val="24"/>
          <w:szCs w:val="24"/>
        </w:rPr>
        <w:t>existen</w:t>
      </w:r>
      <w:r w:rsidRPr="00AA7DFD">
        <w:rPr>
          <w:rFonts w:ascii="Times New Roman" w:hAnsi="Times New Roman" w:cs="Times New Roman"/>
          <w:sz w:val="24"/>
          <w:szCs w:val="24"/>
        </w:rPr>
        <w:t xml:space="preserve"> dos posibles interpretaciones: </w:t>
      </w:r>
      <w:r w:rsidR="005C30CA">
        <w:rPr>
          <w:rFonts w:ascii="Times New Roman" w:hAnsi="Times New Roman" w:cs="Times New Roman"/>
          <w:sz w:val="24"/>
          <w:szCs w:val="24"/>
        </w:rPr>
        <w:t xml:space="preserve">la </w:t>
      </w:r>
      <w:r w:rsidRPr="00AA7DFD">
        <w:rPr>
          <w:rFonts w:ascii="Times New Roman" w:hAnsi="Times New Roman" w:cs="Times New Roman"/>
          <w:sz w:val="24"/>
          <w:szCs w:val="24"/>
        </w:rPr>
        <w:t xml:space="preserve">primera, que el modelo es de carácter genérico, aplicable a diversos casos bien delimitados; </w:t>
      </w:r>
      <w:r w:rsidR="005C30CA">
        <w:rPr>
          <w:rFonts w:ascii="Times New Roman" w:hAnsi="Times New Roman" w:cs="Times New Roman"/>
          <w:sz w:val="24"/>
          <w:szCs w:val="24"/>
        </w:rPr>
        <w:t>yla</w:t>
      </w:r>
      <w:r w:rsidRPr="00AA7DFD">
        <w:rPr>
          <w:rFonts w:ascii="Times New Roman" w:hAnsi="Times New Roman" w:cs="Times New Roman"/>
          <w:sz w:val="24"/>
          <w:szCs w:val="24"/>
        </w:rPr>
        <w:t xml:space="preserve"> segund</w:t>
      </w:r>
      <w:r w:rsidR="005C30CA">
        <w:rPr>
          <w:rFonts w:ascii="Times New Roman" w:hAnsi="Times New Roman" w:cs="Times New Roman"/>
          <w:sz w:val="24"/>
          <w:szCs w:val="24"/>
        </w:rPr>
        <w:t>a, que el</w:t>
      </w:r>
      <w:r w:rsidRPr="00AA7DFD">
        <w:rPr>
          <w:rFonts w:ascii="Times New Roman" w:hAnsi="Times New Roman" w:cs="Times New Roman"/>
          <w:sz w:val="24"/>
          <w:szCs w:val="24"/>
        </w:rPr>
        <w:t xml:space="preserve"> modelo es específico para la UAS, pues </w:t>
      </w:r>
      <w:r w:rsidR="005C30CA">
        <w:rPr>
          <w:rFonts w:ascii="Times New Roman" w:hAnsi="Times New Roman" w:cs="Times New Roman"/>
          <w:sz w:val="24"/>
          <w:szCs w:val="24"/>
        </w:rPr>
        <w:t xml:space="preserve">se creó </w:t>
      </w:r>
      <w:r w:rsidRPr="00AA7DFD">
        <w:rPr>
          <w:rFonts w:ascii="Times New Roman" w:hAnsi="Times New Roman" w:cs="Times New Roman"/>
          <w:sz w:val="24"/>
          <w:szCs w:val="24"/>
        </w:rPr>
        <w:t>a partir de las condicionantes institucionales. Pretender aumentar su grado de aplicabilidad o generalidad implicar</w:t>
      </w:r>
      <w:r>
        <w:rPr>
          <w:rFonts w:ascii="Times New Roman" w:hAnsi="Times New Roman" w:cs="Times New Roman"/>
          <w:sz w:val="24"/>
          <w:szCs w:val="24"/>
        </w:rPr>
        <w:t xml:space="preserve">ía otra investigación completa. </w:t>
      </w:r>
      <w:r w:rsidR="005C30CA">
        <w:rPr>
          <w:rFonts w:ascii="Times New Roman" w:hAnsi="Times New Roman" w:cs="Times New Roman"/>
          <w:sz w:val="24"/>
          <w:szCs w:val="24"/>
        </w:rPr>
        <w:t>L</w:t>
      </w:r>
      <w:r w:rsidRPr="00AA7DFD">
        <w:rPr>
          <w:rFonts w:ascii="Times New Roman" w:hAnsi="Times New Roman" w:cs="Times New Roman"/>
          <w:sz w:val="24"/>
          <w:szCs w:val="24"/>
        </w:rPr>
        <w:t xml:space="preserve">a </w:t>
      </w:r>
      <w:r w:rsidR="00C97AF0">
        <w:rPr>
          <w:rFonts w:ascii="Times New Roman" w:hAnsi="Times New Roman" w:cs="Times New Roman"/>
          <w:sz w:val="24"/>
          <w:szCs w:val="24"/>
        </w:rPr>
        <w:t>f</w:t>
      </w:r>
      <w:r w:rsidRPr="00AA7DFD">
        <w:rPr>
          <w:rFonts w:ascii="Times New Roman" w:hAnsi="Times New Roman" w:cs="Times New Roman"/>
          <w:sz w:val="24"/>
          <w:szCs w:val="24"/>
        </w:rPr>
        <w:t xml:space="preserve">igura </w:t>
      </w:r>
      <w:r w:rsidR="005C30CA">
        <w:rPr>
          <w:rFonts w:ascii="Times New Roman" w:hAnsi="Times New Roman" w:cs="Times New Roman"/>
          <w:sz w:val="24"/>
          <w:szCs w:val="24"/>
        </w:rPr>
        <w:t>3</w:t>
      </w:r>
      <w:r w:rsidRPr="00AA7DFD">
        <w:rPr>
          <w:rFonts w:ascii="Times New Roman" w:hAnsi="Times New Roman" w:cs="Times New Roman"/>
          <w:sz w:val="24"/>
          <w:szCs w:val="24"/>
        </w:rPr>
        <w:t xml:space="preserve"> muestra el objeto de estudio como un sistema compuesto por los subsistemas que fueron los casos analizados.</w:t>
      </w:r>
    </w:p>
    <w:p w:rsidR="00BB313C" w:rsidRDefault="00BB313C" w:rsidP="00D001B6">
      <w:pPr>
        <w:pStyle w:val="Textoindependiente3"/>
        <w:spacing w:before="60" w:after="60" w:line="360" w:lineRule="auto"/>
        <w:ind w:firstLine="600"/>
        <w:jc w:val="both"/>
        <w:rPr>
          <w:rFonts w:ascii="Times New Roman" w:hAnsi="Times New Roman" w:cs="Times New Roman"/>
          <w:sz w:val="24"/>
          <w:szCs w:val="24"/>
        </w:rPr>
      </w:pPr>
    </w:p>
    <w:p w:rsidR="00E74825" w:rsidRPr="00AA7DFD" w:rsidRDefault="00E74825" w:rsidP="00D001B6">
      <w:pPr>
        <w:spacing w:before="60" w:after="60" w:line="360" w:lineRule="auto"/>
        <w:ind w:right="-160"/>
        <w:jc w:val="center"/>
        <w:rPr>
          <w:b/>
        </w:rPr>
      </w:pPr>
      <w:r w:rsidRPr="00AA7DFD">
        <w:rPr>
          <w:b/>
        </w:rPr>
        <w:t>Figura 3: El objeto de estudio y su problematización</w:t>
      </w:r>
    </w:p>
    <w:p w:rsidR="00E74825" w:rsidRPr="00AA7DFD" w:rsidRDefault="00922C0B" w:rsidP="00D001B6">
      <w:pPr>
        <w:spacing w:before="60" w:after="60" w:line="360" w:lineRule="auto"/>
        <w:ind w:left="708" w:right="-160" w:hanging="648"/>
        <w:jc w:val="center"/>
        <w:rPr>
          <w:b/>
        </w:rPr>
      </w:pPr>
      <w:r>
        <w:rPr>
          <w:b/>
          <w:noProof/>
          <w:lang w:val="es-MX" w:eastAsia="es-MX"/>
        </w:rPr>
        <w:pict>
          <v:group id="Lienzo 331" o:spid="_x0000_s1086" editas="canvas" style="position:absolute;left:0;text-align:left;margin-left:68.25pt;margin-top:8.6pt;width:299pt;height:232.5pt;z-index:251666432" coordsize="37973,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">
            <v:shape id="_x0000_s1087" type="#_x0000_t75" style="position:absolute;width:37973;height:29527;visibility:visible">
              <v:fill o:detectmouseclick="t"/>
              <v:path o:connecttype="none"/>
            </v:shape>
            <v:oval id="Oval 4" o:spid="_x0000_s1088" style="position:absolute;left:2787;top:14763;width:32861;height:1023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ND8IA&#10;AADcAAAADwAAAGRycy9kb3ducmV2LnhtbERPzWrCQBC+F3yHZQRvdRORVqKbIGKph7a0xgcYsmMS&#10;zM6G3TWmb98tCN7m4/udTTGaTgzkfGtZQTpPQBBXVrdcKziVb88rED4ga+wsk4Jf8lDkk6cNZtre&#10;+IeGY6hFDGGfoYImhD6T0lcNGfRz2xNH7mydwRChq6V2eIvhppOLJHmRBluODQ32tGuouhyvRkGZ&#10;4tK4L9pfv0uuP993w+rj9azUbDpu1yACjeEhvrsPOs5Pl/D/TLx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U0PwgAAANwAAAAPAAAAAAAAAAAAAAAAAJgCAABkcnMvZG93&#10;bnJldi54bWxQSwUGAAAAAAQABAD1AAAAhwMAAAAA&#10;" fillcolor="#bbe0e3"/>
            <v:oval id="Oval 5" o:spid="_x0000_s1089" style="position:absolute;left:3098;top:3295;width:32862;height:114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lMIA&#10;AADcAAAADwAAAGRycy9kb3ducmV2LnhtbERPzWrCQBC+C32HZYTezCbSWolZpYilPdTSGh9gyI5J&#10;MDsbdteYvn23IHibj+93is1oOjGQ861lBVmSgiCurG65VnAs32ZLED4ga+wsk4Jf8rBZP0wKzLW9&#10;8g8Nh1CLGMI+RwVNCH0upa8aMugT2xNH7mSdwRChq6V2eI3hppPzNF1Igy3HhgZ72jZUnQ8Xo6DM&#10;8Mm4L9pdvkuu9+/bYfn5clLqcTq+rkAEGsNdfHN/6Dg/e4b/Z+IF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VeiUwgAAANwAAAAPAAAAAAAAAAAAAAAAAJgCAABkcnMvZG93&#10;bnJldi54bWxQSwUGAAAAAAQABAD1AAAAhwMAAAAA&#10;" fillcolor="#bbe0e3"/>
            <v:oval id="Oval 6" o:spid="_x0000_s1090" style="position:absolute;width:37661;height:295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Mmob8A&#10;AADcAAAADwAAAGRycy9kb3ducmV2LnhtbERPzYrCMBC+L/gOYQRva6qHqtUoIgiKimzXBxiasS02&#10;k9pErW9vBMHbfHy/M1u0phJ3alxpWcGgH4EgzqwuOVdw+l//jkE4j6yxskwKnuRgMe/8zDDR9sF/&#10;dE99LkIIuwQVFN7XiZQuK8ig69uaOHBn2xj0ATa51A0+Qrip5DCKYmmw5NBQYE2rgrJLejMKrsin&#10;sduPKJ4cd8flZJseMpkq1eu2yykIT63/ij/ujQ7zBzG8nwkX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YyahvwAAANwAAAAPAAAAAAAAAAAAAAAAAJgCAABkcnMvZG93bnJl&#10;di54bWxQSwUGAAAAAAQABAD1AAAAhAMAAAAA&#10;">
              <v:fill opacity="28835f" color2="#bbe0e3" o:opacity2="28835f" rotate="t" focusposition=".5,.5" focussize="" focus="100%" type="gradientRadial"/>
            </v:oval>
            <v:group id="Group 7" o:spid="_x0000_s1091" style="position:absolute;left:22009;top:4851;width:11138;height:8230" coordorigin="5581,8261" coordsize="1754,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rect id="AutoShape 8" o:spid="_x0000_s1092" style="position:absolute;left:5581;top:8261;width:1754;height:1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0BycYA&#10;AADcAAAADwAAAGRycy9kb3ducmV2LnhtbESPT2vCQBDF74V+h2UKvRTd2INIdBURSkMpSOOf85Ad&#10;k2B2Nma3SfrtnUPB2wzvzXu/WW1G16ieulB7NjCbJqCIC29rLg0cDx+TBagQkS02nsnAHwXYrJ+f&#10;VphaP/AP9XkslYRwSNFAFWObah2KihyGqW+JRbv4zmGUtSu17XCQcNfo9ySZa4c1S0OFLe0qKq75&#10;rzMwFPv+fPj+1Pu3c+b5lt12+enLmNeXcbsEFWmMD/P/dWYFfya08oxMo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0BycYAAADcAAAADwAAAAAAAAAAAAAAAACYAgAAZHJz&#10;L2Rvd25yZXYueG1sUEsFBgAAAAAEAAQA9QAAAIsDAAAAAA==&#10;" filled="f" stroked="f">
                <o:lock v:ext="edit" aspectratio="t"/>
              </v:rect>
              <v:oval id="Oval 9" o:spid="_x0000_s1093" style="position:absolute;left:5581;top:8261;width:1754;height:12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wT2cEA&#10;AADcAAAADwAAAGRycy9kb3ducmV2LnhtbERPTWsCMRC9C/6HMAVvmrWC1q1RpCjVi6BtocdhM91s&#10;u5ksSbqu/94Igrd5vM9ZrDpbi5Z8qBwrGI8yEMSF0xWXCj4/tsMXECEia6wdk4ILBVgt+70F5tqd&#10;+UjtKZYihXDIUYGJscmlDIUhi2HkGuLE/ThvMSboS6k9nlO4reVzlk2lxYpTg8GG3gwVf6d/q6Cl&#10;2Z6/MZRf2/ffycHM2W78RKnBU7d+BRGpiw/x3b3Taf54Drdn0gVye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ME9nBAAAA3AAAAA8AAAAAAAAAAAAAAAAAmAIAAGRycy9kb3du&#10;cmV2LnhtbFBLBQYAAAAABAAEAPUAAACGAwAAAAA=&#10;">
                <v:fill color2="#bbe0e3" o:opacity2="13763f" rotate="t" focusposition=".5,.5" focussize="" focus="100%" type="gradientRadial"/>
              </v:oval>
              <v:line id="Line 10" o:spid="_x0000_s1094" style="position:absolute;visibility:visible" from="6292,8834" to="6545,8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oval id="Oval 11" o:spid="_x0000_s1095" style="position:absolute;left:5785;top:8426;width:604;height:482;rotation:-235556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PUQ8QA&#10;AADcAAAADwAAAGRycy9kb3ducmV2LnhtbERP24rCMBB9X9h/CLPgi9hUYRfpNooIgiC4eEHxbWhm&#10;22IzKU3U1q83guDbHM510mlrKnGlxpWWFQyjGARxZnXJuYL9bjEYg3AeWWNlmRR05GA6+fxIMdH2&#10;xhu6bn0uQgi7BBUU3teJlC4ryKCLbE0cuH/bGPQBNrnUDd5CuKnkKI5/pMGSQ0OBNc0Lys7bi1Fw&#10;WnZ8OPT36/Z47Pr56b77Xv3dlep9tbNfEJ5a/xa/3Esd5o+G8HwmXC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D1EPEAAAA3AAAAA8AAAAAAAAAAAAAAAAAmAIAAGRycy9k&#10;b3ducmV2LnhtbFBLBQYAAAAABAAEAPUAAACJAwAAAAA=&#10;">
                <v:fill color2="#bbe0e3" o:opacity2="30801f" rotate="t" focusposition=".5,.5" focussize="" focus="100%" type="gradientRadial"/>
              </v:oval>
              <v:group id="Group 12" o:spid="_x0000_s1096" style="position:absolute;left:5846;top:8521;width:485;height:343;rotation:-235556fd" coordorigin="521,709" coordsize="2881,2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grLnlMEAAADcAAAADwAA&#10;AAAAAAAAAAAAAACqAgAAZHJzL2Rvd25yZXYueG1sUEsFBgAAAAAEAAQA+gAAAJgDAAAAAA==&#10;">
                <v:line id="Line 13" o:spid="_x0000_s1097" style="position:absolute;visibility:visible" from="1565,1253" to="2517,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line id="Line 14" o:spid="_x0000_s1098" style="position:absolute;flip:x;visibility:visible" from="2018,1570" to="256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15" o:spid="_x0000_s1099" style="position:absolute;visibility:visible" from="1383,1570" to="188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JsQAAADcAAAADwAAAGRycy9kb3ducmV2LnhtbERPTWvCQBC9F/wPywi91U0thp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8mxAAAANwAAAAPAAAAAAAAAAAA&#10;AAAAAKECAABkcnMvZG93bnJldi54bWxQSwUGAAAAAAQABAD5AAAAkgMAAAAA&#10;"/>
                <v:group id="Group 16" o:spid="_x0000_s1100" style="position:absolute;left:521;top:709;width:1044;height:997" coordorigin="884,935"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oval id="Oval 17" o:spid="_x0000_s1101" style="position:absolute;left:884;top:935;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awJsQA&#10;AADcAAAADwAAAGRycy9kb3ducmV2LnhtbERPTWvCQBC9F/wPyxR6qxstWkldpVRFwYMkbel1mp1m&#10;g9nZkF1j/PeuIPQ2j/c582Vva9FR6yvHCkbDBARx4XTFpYKvz83zDIQPyBprx6TgQh6Wi8HDHFPt&#10;zpxRl4dSxBD2KSowITSplL4wZNEPXUMcuT/XWgwRtqXULZ5juK3lOEmm0mLFscFgQx+GimN+sgqy&#10;2X51WE932833pPv9yb0ZhZdMqafH/v0NRKA+/Ivv7p2O88evcHsmX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GsCbEAAAA3AAAAA8AAAAAAAAAAAAAAAAAmAIAAGRycy9k&#10;b3ducmV2LnhtbFBLBQYAAAAABAAEAPUAAACJAwAAAAA=&#10;" stroked="f" strokecolor="#3cc">
                    <v:fill color2="#8acbd0" rotate="t" focusposition=".5,.5" focussize="" focus="100%" type="gradientRadial"/>
                  </v:oval>
                  <v:shape id="Text Box 18" o:spid="_x0000_s1102" type="#_x0000_t202" style="position:absolute;left:1134;top:1285;width:635;height:5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SD8cA&#10;AADcAAAADwAAAGRycy9kb3ducmV2LnhtbESPQU/CQBCF7yb8h82QcJMtHAQrC1EThWBIoHrxNnbH&#10;ttidbboLFH49czDhNpP35r1vZovO1epIbag8GxgNE1DEubcVFwa+Pt/up6BCRLZYeyYDZwqwmPfu&#10;Zphaf+IdHbNYKAnhkKKBMsYm1TrkJTkMQ98Qi/brW4dR1rbQtsWThLtaj5PkQTusWBpKbOi1pPwv&#10;OzgD20fcLC+H9Qctv3fZS73/2UzfJ8YM+t3zE6hIXbyZ/69XVvDHQivPyAR6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yEg/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4"/>
                              <w:szCs w:val="10"/>
                            </w:rPr>
                          </w:pPr>
                          <w:r>
                            <w:rPr>
                              <w:rFonts w:cs="Arial"/>
                              <w:b/>
                              <w:bCs/>
                              <w:color w:val="000000"/>
                              <w:sz w:val="4"/>
                              <w:szCs w:val="10"/>
                            </w:rPr>
                            <w:t>E</w:t>
                          </w:r>
                        </w:p>
                      </w:txbxContent>
                    </v:textbox>
                  </v:shape>
                </v:group>
                <v:group id="Group 19" o:spid="_x0000_s1103" style="position:absolute;left:2358;top:709;width:1044;height:997" coordorigin="2358,981"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oval id="Oval 20" o:spid="_x0000_s1104" style="position:absolute;left:2358;top:981;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j8YA&#10;AADcAAAADwAAAGRycy9kb3ducmV2LnhtbESPQUvDQBCF70L/wzIFb3ZTi6Wk3ZZSLRY8SKLidZod&#10;s8HsbMiuafz3zkHobYb35r1vNrvRt2qgPjaBDcxnGSjiKtiGawPvb8e7FaiYkC22gcnAL0XYbSc3&#10;G8xtuHBBQ5lqJSEcczTgUupyrWPlyGOchY5YtK/Qe0yy9rW2PV4k3Lf6PsuW2mPD0uCwo4Oj6rv8&#10;8QaK1cvj69Py9Hz8eBjOn2V087QojLmdjvs1qERjupr/r09W8BeCL8/IBHr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a+j8YAAADcAAAADwAAAAAAAAAAAAAAAACYAgAAZHJz&#10;L2Rvd25yZXYueG1sUEsFBgAAAAAEAAQA9QAAAIsDAAAAAA==&#10;" stroked="f" strokecolor="#3cc">
                    <v:fill color2="#8acbd0" rotate="t" focusposition=".5,.5" focussize="" focus="100%" type="gradientRadial"/>
                  </v:oval>
                  <v:shape id="Text Box 21" o:spid="_x0000_s1105" type="#_x0000_t202" style="position:absolute;left:2568;top:1333;width:677;height:5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EtT8QA&#10;AADcAAAADwAAAGRycy9kb3ducmV2LnhtbERPTWvCQBC9F/wPywje6sYWrE1dpRaqogg1eultzI5J&#10;anY2ZFeN/npXKHibx/uc4bgxpThR7QrLCnrdCARxanXBmYLt5vt5AMJ5ZI2lZVJwIQfjUetpiLG2&#10;Z17TKfGZCCHsYlSQe1/FUro0J4OuayviwO1tbdAHWGdS13gO4aaUL1HUlwYLDg05VvSVU3pIjkbB&#10;zzuuZtfjYkmz33UyKf92q8H0TalOu/n8AOGp8Q/xv3uuw/zXHtyfCRfI0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RLU/EAAAA3AAAAA8AAAAAAAAAAAAAAAAAmAIAAGRycy9k&#10;b3ducmV2LnhtbFBLBQYAAAAABAAEAPUAAACJ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I</w:t>
                          </w:r>
                        </w:p>
                      </w:txbxContent>
                    </v:textbox>
                  </v:shape>
                </v:group>
                <v:group id="Group 22" o:spid="_x0000_s1106" style="position:absolute;left:1429;top:1979;width:1044;height:997" coordorigin="1474,1979"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oval id="Oval 23" o:spid="_x0000_s1107" style="position:absolute;left:1474;top:1979;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Qg+MMA&#10;AADcAAAADwAAAGRycy9kb3ducmV2LnhtbERPTWvCQBC9C/6HZYTedGNDRVJXEVtR6KEkWnqdZsds&#10;MDsbsmtM/323UOhtHu9zVpvBNqKnzteOFcxnCQji0umaKwXn0366BOEDssbGMSn4Jg+b9Xi0wky7&#10;O+fUF6ESMYR9hgpMCG0mpS8NWfQz1xJH7uI6iyHCrpK6w3sMt418TJKFtFhzbDDY0s5QeS1uVkG+&#10;fHt5f10cD/uPp/7rs/BmHtJcqYfJsH0GEWgI/+I/91HH+WkKv8/EC+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Qg+MMAAADcAAAADwAAAAAAAAAAAAAAAACYAgAAZHJzL2Rv&#10;d25yZXYueG1sUEsFBgAAAAAEAAQA9QAAAIgDAAAAAA==&#10;" stroked="f" strokecolor="#3cc">
                    <v:fill color2="#8acbd0" rotate="t" focusposition=".5,.5" focussize="" focus="100%" type="gradientRadial"/>
                  </v:oval>
                  <v:shape id="Text Box 24" o:spid="_x0000_s1108" type="#_x0000_t202" style="position:absolute;left:1588;top:2329;width:814;height:5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aO18UA&#10;AADcAAAADwAAAGRycy9kb3ducmV2LnhtbERPS2vCQBC+F/wPywje6sa2+IiuYgutogia9uJtzI5J&#10;NDsbsqum/fVuodDbfHzPmcwaU4or1a6wrKDXjUAQp1YXnCn4+nx/HIJwHlljaZkUfJOD2bT1MMFY&#10;2xvv6Jr4TIQQdjEqyL2vYildmpNB17UVceCOtjboA6wzqWu8hXBTyqco6kuDBYeGHCt6yyk9Jxej&#10;YDvCzeLnslrTYr9LXsvTYTP8GCjVaTfzMQhPjf8X/7mXOsx/foHfZ8IF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o7XxQAAANwAAAAPAAAAAAAAAAAAAAAAAJgCAABkcnMv&#10;ZG93bnJldi54bWxQSwUGAAAAAAQABAD1AAAAigM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C</w:t>
                          </w:r>
                        </w:p>
                      </w:txbxContent>
                    </v:textbox>
                  </v:shape>
                </v:group>
              </v:group>
              <v:oval id="Oval 25" o:spid="_x0000_s1109" style="position:absolute;left:6466;top:8910;width:588;height: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qkj8MA&#10;AADcAAAADwAAAGRycy9kb3ducmV2LnhtbERPTWvCQBC9C/0PyxR6q5tWlBpdpTQK1oOg7cHehsyY&#10;BLOzIbuN8d+7hYK3ebzPmS97W6uOW185MfAyTECx5I4qKQx8f62f30D5gEJYO2EDV/awXDwM5piS&#10;u8ieu0MoVAwRn6KBMoQm1drnJVv0Q9ewRO7kWoshwrbQ1OIlhttavybJRFusJDaU2PBHyfn58GsN&#10;TPPp7ohEP0W2XY398ZMydyZjnh779xmowH24i//dG4rzR2P4eyZeo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qkj8MAAADcAAAADwAAAAAAAAAAAAAAAACYAgAAZHJzL2Rv&#10;d25yZXYueG1sUEsFBgAAAAAEAAQA9QAAAIgDAAAAAA==&#10;">
                <v:fill color2="#bbe0e3" o:opacity2="30801f" rotate="t" focusposition=".5,.5" focussize="" focus="100%" type="gradientRadial"/>
              </v:oval>
              <v:group id="Group 26" o:spid="_x0000_s1110" style="position:absolute;left:6523;top:9005;width:473;height:340" coordorigin="521,709" coordsize="2881,2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line id="Line 27" o:spid="_x0000_s1111" style="position:absolute;visibility:visible" from="1565,1253" to="2517,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28" o:spid="_x0000_s1112" style="position:absolute;flip:x;visibility:visible" from="2018,1570" to="256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HGscAAADcAAAADwAAAGRycy9kb3ducmV2LnhtbESPT2vDMAzF74N9B6PBLqN19ofSpXVL&#10;GQx26KXdSNlNjbU4JJYz22uzbz8dCrtJvKf3flquR9+rE8XUBjZwPy1AEdfBttwY+Hh/ncxBpYxs&#10;sQ9MBn4pwXp1fbXE0oYz7+i0z42SEE4lGnA5D6XWqXbkMU3DQCzaV4ges6yx0TbiWcJ9rx+KYqY9&#10;tiwNDgd6cVR3+x9vQM+3d99xc3zqqu5weHZVXQ2fW2Nub8bNAlSmMf+bL9dvVvAfhVaekQn0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0caxwAAANwAAAAPAAAAAAAA&#10;AAAAAAAAAKECAABkcnMvZG93bnJldi54bWxQSwUGAAAAAAQABAD5AAAAlQMAAAAA&#10;"/>
                <v:line id="Line 29" o:spid="_x0000_s1113" style="position:absolute;visibility:visible" from="1383,1570" to="188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group id="Group 30" o:spid="_x0000_s1114" style="position:absolute;left:521;top:709;width:1044;height:997" coordorigin="884,935"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oval id="Oval 31" o:spid="_x0000_s1115" style="position:absolute;left:884;top:935;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oacQA&#10;AADcAAAADwAAAGRycy9kb3ducmV2LnhtbERPTWvCQBC9F/wPyxS81U2qFUldRayi0ENJ2tLrNDvN&#10;BrOzIbvG+O/dQqG3ebzPWa4H24ieOl87VpBOEhDEpdM1Vwo+3vcPCxA+IGtsHJOCK3lYr0Z3S8y0&#10;u3BOfREqEUPYZ6jAhNBmUvrSkEU/cS1x5H5cZzFE2FVSd3iJ4baRj0kylxZrjg0GW9oaKk/F2SrI&#10;F68vb7v58bD/fOq/vwpv0jDNlRrfD5tnEIGG8C/+cx91nD9L4feZeIF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8aGnEAAAA3AAAAA8AAAAAAAAAAAAAAAAAmAIAAGRycy9k&#10;b3ducmV2LnhtbFBLBQYAAAAABAAEAPUAAACJAwAAAAA=&#10;" stroked="f" strokecolor="#3cc">
                    <v:fill color2="#8acbd0" rotate="t" focusposition=".5,.5" focussize="" focus="100%" type="gradientRadial"/>
                  </v:oval>
                  <v:shape id="Text Box 32" o:spid="_x0000_s1116" type="#_x0000_t202" style="position:absolute;left:1107;top:1308;width:634;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XARcUA&#10;AADcAAAADwAAAGRycy9kb3ducmV2LnhtbERPTWvCQBC9C/6HZYTedKOUmqauUoXWogg1eultzI5J&#10;bHY2ZFeN/fXdgtDbPN7nTGatqcSFGldaVjAcRCCIM6tLzhXsd2/9GITzyBory6TgRg5m025ngom2&#10;V97SJfW5CCHsElRQeF8nUrqsIINuYGviwB1tY9AH2ORSN3gN4aaSoyh6kgZLDg0F1rQoKPtOz0bB&#10;5zNulj/n1ZqWX9t0Xp0Om/h9rNRDr319AeGp9f/iu/tDh/mPI/h7Jlw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BcBFxQAAANwAAAAPAAAAAAAAAAAAAAAAAJgCAABkcnMv&#10;ZG93bnJldi54bWxQSwUGAAAAAAQABAD1AAAAigM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4"/>
                              <w:szCs w:val="10"/>
                            </w:rPr>
                          </w:pPr>
                          <w:r>
                            <w:rPr>
                              <w:rFonts w:cs="Arial"/>
                              <w:b/>
                              <w:bCs/>
                              <w:color w:val="000000"/>
                              <w:sz w:val="4"/>
                              <w:szCs w:val="10"/>
                            </w:rPr>
                            <w:t>E</w:t>
                          </w:r>
                        </w:p>
                      </w:txbxContent>
                    </v:textbox>
                  </v:shape>
                </v:group>
                <v:group id="Group 33" o:spid="_x0000_s1117" style="position:absolute;left:2358;top:709;width:1044;height:997" coordorigin="2358,981"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oval id="Oval 34" o:spid="_x0000_s1118" style="position:absolute;left:2358;top:981;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vL8cQA&#10;AADcAAAADwAAAGRycy9kb3ducmV2LnhtbERPTWvCQBC9F/wPywje6sZqRaKrlLai0IMkKl6n2Wk2&#10;NDsbsmtM/323UPA2j/c5q01va9FR6yvHCibjBARx4XTFpYLTcfu4AOEDssbaMSn4IQ+b9eBhhal2&#10;N86oy0MpYgj7FBWYEJpUSl8YsujHriGO3JdrLYYI21LqFm8x3NbyKUnm0mLFscFgQ6+Giu/8ahVk&#10;i4+3w/t8v9uen7vPS+7NJEwzpUbD/mUJIlAf7uJ/917H+bMZ/D0TL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Ly/HEAAAA3AAAAA8AAAAAAAAAAAAAAAAAmAIAAGRycy9k&#10;b3ducmV2LnhtbFBLBQYAAAAABAAEAPUAAACJAwAAAAA=&#10;" stroked="f" strokecolor="#3cc">
                    <v:fill color2="#8acbd0" rotate="t" focusposition=".5,.5" focussize="" focus="100%" type="gradientRadial"/>
                  </v:oval>
                  <v:shape id="Text Box 35" o:spid="_x0000_s1119" type="#_x0000_t202" style="position:absolute;left:2532;top:1356;width:677;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YMcUA&#10;AADcAAAADwAAAGRycy9kb3ducmV2LnhtbERPS2vCQBC+F/wPywje6sbS+oiuYgutogia9uJtzI5J&#10;NDsbsqum/fVuodDbfHzPmcwaU4or1a6wrKDXjUAQp1YXnCn4+nx/HIJwHlljaZkUfJOD2bT1MMFY&#10;2xvv6Jr4TIQQdjEqyL2vYildmpNB17UVceCOtjboA6wzqWu8hXBTyqco6kuDBYeGHCt6yyk9Jxej&#10;YDvCzeLnslrTYr9LXsvTYTP8GCjVaTfzMQhPjf8X/7mXOsx/foHfZ8IF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7FgxxQAAANwAAAAPAAAAAAAAAAAAAAAAAJgCAABkcnMv&#10;ZG93bnJldi54bWxQSwUGAAAAAAQABAD1AAAAigM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I</w:t>
                          </w:r>
                        </w:p>
                      </w:txbxContent>
                    </v:textbox>
                  </v:shape>
                </v:group>
                <v:group id="Group 36" o:spid="_x0000_s1120" style="position:absolute;left:1429;top:1979;width:1044;height:997" coordorigin="1474,1979"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oval id="Oval 37" o:spid="_x0000_s1121" style="position:absolute;left:1474;top:1979;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lVhsQA&#10;AADcAAAADwAAAGRycy9kb3ducmV2LnhtbERPS2vCQBC+F/wPywje6sY+rKSuIq2i4EGStvQ6zU6z&#10;wexsyG5j/PeuUPA2H99z5sve1qKj1leOFUzGCQjiwumKSwWfH5v7GQgfkDXWjknBmTwsF4O7Oaba&#10;nTijLg+liCHsU1RgQmhSKX1hyKIfu4Y4cr+utRgibEupWzzFcFvLhySZSosVxwaDDb0ZKo75n1WQ&#10;zfbvh/V0t918PXc/37k3k/CYKTUa9qtXEIH6cBP/u3c6zn96gesz8QK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ZVYbEAAAA3AAAAA8AAAAAAAAAAAAAAAAAmAIAAGRycy9k&#10;b3ducmV2LnhtbFBLBQYAAAAABAAEAPUAAACJAwAAAAA=&#10;" stroked="f" strokecolor="#3cc">
                    <v:fill color2="#8acbd0" rotate="t" focusposition=".5,.5" focussize="" focus="100%" type="gradientRadial"/>
                  </v:oval>
                  <v:shape id="Text Box 38" o:spid="_x0000_s1122" type="#_x0000_t202" style="position:absolute;left:1548;top:2359;width:817;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33r8gA&#10;AADcAAAADwAAAGRycy9kb3ducmV2LnhtbESPT0/CQBDF7yZ+h82QeJMtxChWFgIk/ImERKoXb2N3&#10;bCvd2aa7QOHTOwcTbzN5b977zXjauVqdqA2VZwODfgKKOPe24sLAx/vyfgQqRGSLtWcycKEA08nt&#10;zRhT68+8p1MWCyUhHFI0UMbYpFqHvCSHoe8bYtG+feswytoW2rZ4lnBX62GSPGqHFUtDiQ0tSsoP&#10;2dEZeHvG3fp6fN3S+nOfzeufr91o9WTMXa+bvYCK1MV/89/1xgr+g9DKMzKBn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7fevyAAAANwAAAAPAAAAAAAAAAAAAAAAAJgCAABk&#10;cnMvZG93bnJldi54bWxQSwUGAAAAAAQABAD1AAAAjQM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C</w:t>
                          </w:r>
                        </w:p>
                      </w:txbxContent>
                    </v:textbox>
                  </v:shape>
                </v:group>
              </v:group>
              <v:shape id="Text Box 39" o:spid="_x0000_s1123" type="#_x0000_t202" style="position:absolute;left:5945;top:8440;width:284;height:1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SNMUA&#10;AADcAAAADwAAAGRycy9kb3ducmV2LnhtbERPTWvCQBC9C/0PyxS86aYiGlNXqYWqKEKNXnqbZqdJ&#10;2uxsyK4a/fVuodDbPN7nTOetqcSZGldaVvDUj0AQZ1aXnCs4Ht56MQjnkTVWlknBlRzMZw+dKSba&#10;XnhP59TnIoSwS1BB4X2dSOmyggy6vq2JA/dlG4M+wCaXusFLCDeVHETRSBosOTQUWNNrQdlPejIK&#10;3ie4W91Omy2tPvbpovr+3MXLsVLdx/blGYSn1v+L/9xrHeYPJ/D7TLh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VI0xQAAANwAAAAPAAAAAAAAAAAAAAAAAJgCAABkcnMv&#10;ZG93bnJldi54bWxQSwUGAAAAAAQABAD1AAAAigM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color w:val="000000"/>
                          <w:sz w:val="5"/>
                          <w:szCs w:val="12"/>
                        </w:rPr>
                        <w:t>Programa formal</w:t>
                      </w:r>
                    </w:p>
                  </w:txbxContent>
                </v:textbox>
              </v:shape>
              <v:shape id="Text Box 40" o:spid="_x0000_s1124" type="#_x0000_t202" style="position:absolute;left:6609;top:8910;width:315;height: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JtdMgA&#10;AADcAAAADwAAAGRycy9kb3ducmV2LnhtbESPT0/CQBDF7yZ+h82QeJMtJCpWFgIk/ImERKoXb2N3&#10;bCvd2aa7QOHTOwcTbzN5b977zXjauVqdqA2VZwODfgKKOPe24sLAx/vyfgQqRGSLtWcycKEA08nt&#10;zRhT68+8p1MWCyUhHFI0UMbYpFqHvCSHoe8bYtG+feswytoW2rZ4lnBX62GSPGqHFUtDiQ0tSsoP&#10;2dEZeHvG3fp6fN3S+nOfzeufr91o9WTMXa+bvYCK1MV/89/1xgr+g+DLMzKBn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Qm10yAAAANwAAAAPAAAAAAAAAAAAAAAAAJgCAABk&#10;cnMvZG93bnJldi54bWxQSwUGAAAAAAQABAD1AAAAjQM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color w:val="000000"/>
                          <w:sz w:val="5"/>
                          <w:szCs w:val="12"/>
                        </w:rPr>
                        <w:t>Programa operativo</w:t>
                      </w:r>
                    </w:p>
                  </w:txbxContent>
                </v:textbox>
              </v:shape>
              <v:shape id="Text Box 41" o:spid="_x0000_s1125" type="#_x0000_t202" style="position:absolute;left:6418;top:8504;width:649;height: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7I78QA&#10;AADcAAAADwAAAGRycy9kb3ducmV2LnhtbERPTWvCQBC9F/wPywje6sZCrU1dpRaqogg1eultzI5J&#10;anY2ZFeN/npXKHibx/uc4bgxpThR7QrLCnrdCARxanXBmYLt5vt5AMJ5ZI2lZVJwIQfjUetpiLG2&#10;Z17TKfGZCCHsYlSQe1/FUro0J4OuayviwO1tbdAHWGdS13gO4aaUL1HUlwYLDg05VvSVU3pIjkbB&#10;zzuuZtfjYkmz33UyKf92q8H0TalOu/n8AOGp8Q/xv3uuw/zXHtyfCRfI0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OyO/EAAAA3AAAAA8AAAAAAAAAAAAAAAAAmAIAAGRycy9k&#10;b3ducmV2LnhtbFBLBQYAAAAABAAEAPUAAACJAwAAAAA=&#10;" filled="f" fillcolor="#bbe0e3" stroked="f">
                <v:textbox inset=".35553mm,.17775mm,.35553mm,.17775mm">
                  <w:txbxContent>
                    <w:p w:rsidR="009C4932" w:rsidRPr="00E158E2" w:rsidRDefault="009C4932" w:rsidP="00E74825">
                      <w:pPr>
                        <w:autoSpaceDE w:val="0"/>
                        <w:autoSpaceDN w:val="0"/>
                        <w:adjustRightInd w:val="0"/>
                        <w:jc w:val="center"/>
                        <w:rPr>
                          <w:b/>
                          <w:bCs/>
                          <w:color w:val="000000"/>
                          <w:sz w:val="10"/>
                        </w:rPr>
                      </w:pPr>
                      <w:r w:rsidRPr="00E158E2">
                        <w:rPr>
                          <w:b/>
                          <w:bCs/>
                          <w:color w:val="000000"/>
                          <w:sz w:val="10"/>
                        </w:rPr>
                        <w:t>Currículo</w:t>
                      </w:r>
                    </w:p>
                  </w:txbxContent>
                </v:textbox>
              </v:shape>
              <v:shape id="Text Box 42" o:spid="_x0000_s1126" type="#_x0000_t202" style="position:absolute;left:5723;top:9030;width:648;height: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WmMUA&#10;AADcAAAADwAAAGRycy9kb3ducmV2LnhtbERPTWvCQBC9C/6HZYTedKPQmqauUoXWogg1eultzI5J&#10;bHY2ZFeN/fXdgtDbPN7nTGatqcSFGldaVjAcRCCIM6tLzhXsd2/9GITzyBory6TgRg5m025ngom2&#10;V97SJfW5CCHsElRQeF8nUrqsIINuYGviwB1tY9AH2ORSN3gN4aaSoyh6kgZLDg0F1rQoKPtOz0bB&#10;5zNulj/n1ZqWX9t0Xp0Om/h9rNRDr319AeGp9f/iu/tDh/mPI/h7Jlw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3FaYxQAAANwAAAAPAAAAAAAAAAAAAAAAAJgCAABkcnMv&#10;ZG93bnJldi54bWxQSwUGAAAAAAQABAD1AAAAigMAAAAA&#10;" filled="f" fillcolor="#bbe0e3" stroked="f">
                <v:textbox inset=".35553mm,.17775mm,.35553mm,.17775mm">
                  <w:txbxContent>
                    <w:p w:rsidR="009C4932" w:rsidRPr="00E158E2" w:rsidRDefault="009C4932" w:rsidP="00E74825">
                      <w:pPr>
                        <w:autoSpaceDE w:val="0"/>
                        <w:autoSpaceDN w:val="0"/>
                        <w:adjustRightInd w:val="0"/>
                        <w:jc w:val="center"/>
                        <w:rPr>
                          <w:b/>
                          <w:bCs/>
                          <w:color w:val="000000"/>
                          <w:sz w:val="10"/>
                        </w:rPr>
                      </w:pPr>
                      <w:r w:rsidRPr="00E158E2">
                        <w:rPr>
                          <w:b/>
                          <w:bCs/>
                          <w:color w:val="000000"/>
                          <w:sz w:val="10"/>
                        </w:rPr>
                        <w:t>Facultad de Ingeniería</w:t>
                      </w:r>
                    </w:p>
                  </w:txbxContent>
                </v:textbox>
              </v:shape>
              <v:line id="Line 43" o:spid="_x0000_s1127" style="position:absolute;flip:x;visibility:visible" from="6371,8871" to="6449,8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wwy8UAAADcAAAADwAAAGRycy9kb3ducmV2LnhtbERPTUvDQBC9F/oflil4EbupValpNqUI&#10;Qg+9WCXF25gdsyHZ2bi7tvHfu4LQ2zze5xSb0fbiRD60jhUs5hkI4trplhsFb6/PNysQISJr7B2T&#10;gh8KsCmnkwJz7c78QqdDbEQK4ZCjAhPjkEsZakMWw9wNxIn7dN5iTNA3Uns8p3Dby9sse5AWW04N&#10;Bgd6MlR3h2+rQK72119++3HXVd3x+Giquhre90pdzcbtGkSkMV7E/+6dTvPvl/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wwy8UAAADcAAAADwAAAAAAAAAA&#10;AAAAAAChAgAAZHJzL2Rvd25yZXYueG1sUEsFBgAAAAAEAAQA+QAAAJMDAAAAAA==&#10;"/>
              <v:line id="Line 44" o:spid="_x0000_s1128" style="position:absolute;flip:x;visibility:visible" from="6387,8871" to="6466,8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group>
            <v:rect id="Rectangle 45" o:spid="_x0000_s1129" style="position:absolute;top:13417;width:793;height:15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fNHcYA&#10;AADcAAAADwAAAGRycy9kb3ducmV2LnhtbERP22rCQBB9L/gPywh9kbqx4C11E2yhKqhQL1D6NmSn&#10;STA7m2ZXTf++Kwh9m8O5zixtTSUu1LjSsoJBPwJBnFldcq7geHh/moBwHlljZZkU/JKDNOk8zDDW&#10;9so7uux9LkIIuxgVFN7XsZQuK8ig69uaOHDftjHoA2xyqRu8hnBTyecoGkmDJYeGAmt6Kyg77c9G&#10;QW89Xoy/PiavP9l5Od3Kw2b+eXRKPXbb+QsIT63/F9/dKx3mD4dweyZc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fNHcYAAADcAAAADwAAAAAAAAAAAAAAAACYAgAAZHJz&#10;L2Rvd25yZXYueG1sUEsFBgAAAAAEAAQA9QAAAIsDAAAAAA==&#10;" filled="f" fillcolor="#bbe0e3" stroked="f">
              <v:textbox inset="1.0922mm,.54611mm,1.0922mm,.54611mm">
                <w:txbxContent>
                  <w:p w:rsidR="009C4932" w:rsidRDefault="009C4932" w:rsidP="00E74825">
                    <w:pPr>
                      <w:autoSpaceDE w:val="0"/>
                      <w:autoSpaceDN w:val="0"/>
                      <w:adjustRightInd w:val="0"/>
                      <w:rPr>
                        <w:rFonts w:cs="Arial"/>
                        <w:color w:val="000000"/>
                        <w:sz w:val="15"/>
                        <w:szCs w:val="36"/>
                      </w:rPr>
                    </w:pPr>
                  </w:p>
                </w:txbxContent>
              </v:textbox>
            </v:rect>
            <v:rect id="AutoShape 46" o:spid="_x0000_s1130" style="position:absolute;left:5111;top:15690;width:11145;height:82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SJ4MMA&#10;AADcAAAADwAAAGRycy9kb3ducmV2LnhtbERPTWvCQBC9F/oflil4KXVTQSlpNlKEYiiCmLSeh+w0&#10;Cc3OxuyapP/eFQRv83ifk6wn04qBetdYVvA6j0AQl1Y3XCn4Lj5f3kA4j6yxtUwK/snBOn18SDDW&#10;duQDDbmvRAhhF6OC2vsultKVNRl0c9sRB+7X9gZ9gH0ldY9jCDetXETRShpsODTU2NGmpvIvPxsF&#10;Y7kfjsVuK/fPx8zyKTtt8p8vpWZP08c7CE+Tv4tv7kyH+csVXJ8JF8j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SJ4MMAAADcAAAADwAAAAAAAAAAAAAAAACYAgAAZHJzL2Rv&#10;d25yZXYueG1sUEsFBgAAAAAEAAQA9QAAAIgDAAAAAA==&#10;" filled="f" stroked="f">
              <o:lock v:ext="edit" aspectratio="t"/>
            </v:rect>
            <v:oval id="Oval 47" o:spid="_x0000_s1131" style="position:absolute;left:5111;top:15690;width:11145;height:82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Wb8MIA&#10;AADcAAAADwAAAGRycy9kb3ducmV2LnhtbERPS2sCMRC+F/ofwhR6q9kqPro1SpGKehHqA3ocNtPN&#10;tpvJksR1/fdGEHqbj+8503lna9GSD5VjBa+9DARx4XTFpYLDfvkyAREissbaMSm4UID57PFhirl2&#10;Z/6idhdLkUI45KjAxNjkUobCkMXQcw1x4n6ctxgT9KXUHs8p3Nayn2UjabHi1GCwoYWh4m93sgpa&#10;Gm/4G0N5XK5+B1vzxvbTD5R6fuo+3kFE6uK/+O5e6zR/OIbbM+kCOb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dZvwwgAAANwAAAAPAAAAAAAAAAAAAAAAAJgCAABkcnMvZG93&#10;bnJldi54bWxQSwUGAAAAAAQABAD1AAAAhwMAAAAA&#10;">
              <v:fill color2="#bbe0e3" o:opacity2="13763f" rotate="t" focusposition=".5,.5" focussize="" focus="100%" type="gradientRadial"/>
            </v:oval>
            <v:line id="Line 48" o:spid="_x0000_s1132" style="position:absolute;visibility:visible" from="7924,20269" to="8928,21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line id="Line 49" o:spid="_x0000_s1133" style="position:absolute;flip:y;visibility:visible" from="12242,20269" to="13436,21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QHIcQAAADcAAAADwAAAGRycy9kb3ducmV2LnhtbERPTWsCMRC9F/wPYYReimYtrehqFBGE&#10;HrzUlhVv42bcLLuZrEmq23/fFAq9zeN9znLd21bcyIfasYLJOANBXDpdc6Xg82M3moEIEVlj65gU&#10;fFOA9WrwsMRcuzu/0+0QK5FCOOSowMTY5VKG0pDFMHYdceIuzluMCfpKao/3FG5b+ZxlU2mx5tRg&#10;sKOtobI5fFkFcrZ/uvrN+aUpmuNxboqy6E57pR6H/WYBIlIf/8V/7jed5r/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VAchxAAAANwAAAAPAAAAAAAAAAAA&#10;AAAAAKECAABkcnMvZG93bnJldi54bWxQSwUGAAAAAAQABAD5AAAAkgMAAAAA&#10;"/>
            <v:line id="Line 50" o:spid="_x0000_s1134" style="position:absolute;visibility:visible" from="9645,18345" to="11791,1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oval id="Oval 51" o:spid="_x0000_s1135" style="position:absolute;left:5816;top:17373;width:3937;height:2896;rotation:-235556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ltg8IA&#10;AADcAAAADwAAAGRycy9kb3ducmV2LnhtbERPy6rCMBDdX/AfwghuRFMFRapRRBCEC4oPFHdDM7bF&#10;ZlKaXG39eiNccDeH85zZojaFeFDlcssKBv0IBHFidc6pgtNx3ZuAcB5ZY2GZFDTkYDFv/cww1vbJ&#10;e3ocfCpCCLsYFWTel7GULsnIoOvbkjhwN1sZ9AFWqdQVPkO4KeQwisbSYM6hIcOSVhkl98OfUXDd&#10;NHw+d0/b+nJpuun1dRz97l5Kddr1cgrCU+2/4n/3Rof54wF8ngkX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qW2DwgAAANwAAAAPAAAAAAAAAAAAAAAAAJgCAABkcnMvZG93&#10;bnJldi54bWxQSwUGAAAAAAQABAD1AAAAhwMAAAAA&#10;">
              <v:fill color2="#bbe0e3" o:opacity2="30801f" rotate="t" focusposition=".5,.5" focussize="" focus="100%" type="gradientRadial"/>
            </v:oval>
            <v:group id="Group 52" o:spid="_x0000_s1136" style="position:absolute;left:6203;top:17951;width:3169;height:2051;rotation:-235556fd" coordorigin="521,709" coordsize="2881,2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NheVMEAAADcAAAADwAA&#10;AAAAAAAAAAAAAACqAgAAZHJzL2Rvd25yZXYueG1sUEsFBgAAAAAEAAQA+gAAAJgDAAAAAA==&#10;">
              <v:line id="Line 53" o:spid="_x0000_s1137" style="position:absolute;visibility:visible" from="1565,1253" to="2517,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line id="Line 54" o:spid="_x0000_s1138" style="position:absolute;flip:x;visibility:visible" from="2018,1570" to="256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liAsQAAADcAAAADwAAAGRycy9kb3ducmV2LnhtbERPTWsCMRC9C/0PYQq9SM1aROzWKCII&#10;HrxUZaW36Wa6WXYzWZOo23/fFARv83ifM1/2thVX8qF2rGA8ykAQl07XXCk4HjavMxAhImtsHZOC&#10;XwqwXDwN5phrd+NPuu5jJVIIhxwVmBi7XMpQGrIYRq4jTtyP8xZjgr6S2uMthdtWvmXZVFqsOTUY&#10;7GhtqGz2F6tAznbDs199T5qiOZ3eTVEW3ddOqZfnfvUBIlIfH+K7e6vT/OkE/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WICxAAAANwAAAAPAAAAAAAAAAAA&#10;AAAAAKECAABkcnMvZG93bnJldi54bWxQSwUGAAAAAAQABAD5AAAAkgMAAAAA&#10;"/>
              <v:line id="Line 55" o:spid="_x0000_s1139" style="position:absolute;visibility:visible" from="1383,1570" to="188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group id="Group 56" o:spid="_x0000_s1140" style="position:absolute;left:521;top:709;width:1044;height:997" coordorigin="884,935"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oval id="Oval 57" o:spid="_x0000_s1141" style="position:absolute;left:884;top:935;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J5sQA&#10;AADcAAAADwAAAGRycy9kb3ducmV2LnhtbERPTWvCQBC9F/wPywi91Y2WppK6itiKgoeStKXXaXaa&#10;DWZnQ3aN6b93BaG3ebzPWawG24ieOl87VjCdJCCIS6drrhR8fmwf5iB8QNbYOCYFf+RhtRzdLTDT&#10;7sw59UWoRAxhn6ECE0KbSelLQxb9xLXEkft1ncUQYVdJ3eE5httGzpIklRZrjg0GW9oYKo/FySrI&#10;54fX97d0v9t+PfU/34U30/CYK3U/HtYvIAIN4V98c+91nJ8+w/WZeIF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sCebEAAAA3AAAAA8AAAAAAAAAAAAAAAAAmAIAAGRycy9k&#10;b3ducmV2LnhtbFBLBQYAAAAABAAEAPUAAACJAwAAAAA=&#10;" stroked="f" strokecolor="#3cc">
                  <v:fill color2="#8acbd0" rotate="t" focusposition=".5,.5" focussize="" focus="100%" type="gradientRadial"/>
                </v:oval>
                <v:shape id="Text Box 58" o:spid="_x0000_s1142" type="#_x0000_t202" style="position:absolute;left:1134;top:1288;width:635;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rz8cA&#10;AADcAAAADwAAAGRycy9kb3ducmV2LnhtbESPQU/CQBCF7yT8h82QeIMtHhArC1ETxUhIoHrxNnbH&#10;ttidbboLFH49cyDhNpP35r1vZovO1epAbag8GxiPElDEubcVFwa+v96GU1AhIlusPZOBEwVYzPu9&#10;GabWH3lLhywWSkI4pGigjLFJtQ55SQ7DyDfEov351mGUtS20bfEo4a7W90ky0Q4rloYSG3otKf/P&#10;9s7A5hHXy/P+c0XLn232Uu9+19P3B2PuBt3zE6hIXbyZr9cfVvAnQivPyAR6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Yq8/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4"/>
                            <w:szCs w:val="10"/>
                          </w:rPr>
                        </w:pPr>
                        <w:r>
                          <w:rPr>
                            <w:rFonts w:cs="Arial"/>
                            <w:b/>
                            <w:bCs/>
                            <w:color w:val="000000"/>
                            <w:sz w:val="4"/>
                            <w:szCs w:val="10"/>
                          </w:rPr>
                          <w:t>E</w:t>
                        </w:r>
                      </w:p>
                    </w:txbxContent>
                  </v:textbox>
                </v:shape>
              </v:group>
              <v:group id="Group 59" o:spid="_x0000_s1143" style="position:absolute;left:2358;top:709;width:1044;height:997" coordorigin="2358,981"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oval id="Oval 60" o:spid="_x0000_s1144" style="position:absolute;left:2358;top:981;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wHT8YA&#10;AADcAAAADwAAAGRycy9kb3ducmV2LnhtbESPQUvDQBCF70L/wzIFb3ZTxbak3RZRiwUPJanS65gd&#10;s8HsbMiuafz3zkHwNsN78943m93oWzVQH5vABuazDBRxFWzDtYG30/5mBSomZIttYDLwQxF228nV&#10;BnMbLlzQUKZaSQjHHA24lLpc61g58hhnoSMW7TP0HpOsfa1tjxcJ962+zbKF9tiwNDjs6NFR9VV+&#10;ewPF6vXp+Lw4vOzf74ePcxndPN0VxlxPx4c1qERj+jf/XR+s4C8FX56RCf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wHT8YAAADcAAAADwAAAAAAAAAAAAAAAACYAgAAZHJz&#10;L2Rvd25yZXYueG1sUEsFBgAAAAAEAAQA9QAAAIsDAAAAAA==&#10;" stroked="f" strokecolor="#3cc">
                  <v:fill color2="#8acbd0" rotate="t" focusposition=".5,.5" focussize="" focus="100%" type="gradientRadial"/>
                </v:oval>
                <v:shape id="Text Box 61" o:spid="_x0000_s1145" type="#_x0000_t202" style="position:absolute;left:2568;top:1335;width:678;height:5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Uj8UA&#10;AADcAAAADwAAAGRycy9kb3ducmV2LnhtbERPTWvCQBC9C/6HZYTedJMe1EbX0BaqpSLU1Iu3MTtN&#10;0mZnQ3bV1F/vCkJv83ifM087U4sTta6yrCAeRSCIc6srLhTsvt6GUxDOI2usLZOCP3KQLvq9OSba&#10;nnlLp8wXIoSwS1BB6X2TSOnykgy6kW2IA/dtW4M+wLaQusVzCDe1fIyisTRYcWgosaHXkvLf7GgU&#10;fD7hZnU5fqxptd9mL/XPYTNdTpR6GHTPMxCeOv8vvrvfdZg/ieH2TLh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u5SPxQAAANwAAAAPAAAAAAAAAAAAAAAAAJgCAABkcnMv&#10;ZG93bnJldi54bWxQSwUGAAAAAAQABAD1AAAAigM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I</w:t>
                        </w:r>
                      </w:p>
                    </w:txbxContent>
                  </v:textbox>
                </v:shape>
              </v:group>
              <v:group id="Group 62" o:spid="_x0000_s1146" style="position:absolute;left:1429;top:1979;width:1044;height:997" coordorigin="1474,1979"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oval id="Oval 63" o:spid="_x0000_s1147" style="position:absolute;left:1474;top:1979;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6ZOMQA&#10;AADcAAAADwAAAGRycy9kb3ducmV2LnhtbERPTWvCQBC9F/wPyxR6qxsVraSuUmpFwYMkbel1mp1m&#10;g9nZkF1j/PeuIPQ2j/c5i1Vva9FR6yvHCkbDBARx4XTFpYKvz83zHIQPyBprx6TgQh5Wy8HDAlPt&#10;zpxRl4dSxBD2KSowITSplL4wZNEPXUMcuT/XWgwRtqXULZ5juK3lOElm0mLFscFgQ++GimN+sgqy&#10;+X59+Jjttpvvaff7k3szCpNMqafH/u0VRKA+/Ivv7p2O818mcHsmX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OmTjEAAAA3AAAAA8AAAAAAAAAAAAAAAAAmAIAAGRycy9k&#10;b3ducmV2LnhtbFBLBQYAAAAABAAEAPUAAACJAwAAAAA=&#10;" stroked="f" strokecolor="#3cc">
                  <v:fill color2="#8acbd0" rotate="t" focusposition=".5,.5" focussize="" focus="100%" type="gradientRadial"/>
                </v:oval>
                <v:shape id="Text Box 64" o:spid="_x0000_s1148" type="#_x0000_t202" style="position:absolute;left:1587;top:2331;width:816;height:5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w3F8UA&#10;AADcAAAADwAAAGRycy9kb3ducmV2LnhtbERPTWvCQBC9C/0PyxS86aYimqauUgtVUYQavfQ2zU6T&#10;tNnZkF01+uvdgtDbPN7nTGatqcSJGldaVvDUj0AQZ1aXnCs47N97MQjnkTVWlknBhRzMpg+dCSba&#10;nnlHp9TnIoSwS1BB4X2dSOmyggy6vq2JA/dtG4M+wCaXusFzCDeVHETRSBosOTQUWNNbQdlvejQK&#10;Pp5xu7we1xtafu7SefXztY0XY6W6j+3rCwhPrf8X390rHeaPh/D3TLh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zDcXxQAAANwAAAAPAAAAAAAAAAAAAAAAAJgCAABkcnMv&#10;ZG93bnJldi54bWxQSwUGAAAAAAQABAD1AAAAigM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C</w:t>
                        </w:r>
                      </w:p>
                    </w:txbxContent>
                  </v:textbox>
                </v:shape>
              </v:group>
            </v:group>
            <v:oval id="Oval 65" o:spid="_x0000_s1149" style="position:absolute;left:11734;top:17227;width:3740;height:30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dT8MA&#10;AADcAAAADwAAAGRycy9kb3ducmV2LnhtbERPTWvCQBC9C/0PyxS81U2F1BpdpRgLrQdB24O9DZkx&#10;CWZnQ3ar8d+7hYK3ebzPmS9726gzd752YuB5lIBiKRzVUhr4/np/egXlAwph44QNXNnDcvEwmGNG&#10;7iI7Pu9DqWKI+AwNVCG0mda+qNiiH7mWJXJH11kMEXalpg4vMdw2epwkL9piLbGhwpZXFRen/a81&#10;MC2m2wMS/ZT5Zp36wyfl7kTGDB/7txmowH24i//dHxTnT1L4eyZeo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AdT8MAAADcAAAADwAAAAAAAAAAAAAAAACYAgAAZHJzL2Rv&#10;d25yZXYueG1sUEsFBgAAAAAEAAQA9QAAAIgDAAAAAA==&#10;">
              <v:fill color2="#bbe0e3" o:opacity2="30801f" rotate="t" focusposition=".5,.5" focussize="" focus="100%" type="gradientRadial"/>
            </v:oval>
            <v:group id="Group 66" o:spid="_x0000_s1150" style="position:absolute;left:12096;top:17837;width:3010;height:2165" coordorigin="521,709" coordsize="2881,2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line id="Line 67" o:spid="_x0000_s1151" style="position:absolute;visibility:visible" from="1565,1253" to="2517,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68" o:spid="_x0000_s1152" style="position:absolute;flip:x;visibility:visible" from="2018,1570" to="256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3+2scAAADcAAAADwAAAGRycy9kb3ducmV2LnhtbESPQUsDMRCF74L/IYzgRdqsIrZum5Yi&#10;CB56aZUt3qabcbPsZrImsV3/vXMoeJvhvXnvm+V69L06UUxtYAP30wIUcR1sy42Bj/fXyRxUysgW&#10;+8Bk4JcSrFfXV0ssbTjzjk773CgJ4VSiAZfzUGqdakce0zQMxKJ9hegxyxobbSOeJdz3+qEonrTH&#10;lqXB4UAvjupu/+MN6Pn27jtujo9d1R0Oz66qq+Fza8ztzbhZgMo05n/z5frNCv5M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rf7axwAAANwAAAAPAAAAAAAA&#10;AAAAAAAAAKECAABkcnMvZG93bnJldi54bWxQSwUGAAAAAAQABAD5AAAAlQMAAAAA&#10;"/>
              <v:line id="Line 69" o:spid="_x0000_s1153" style="position:absolute;visibility:visible" from="1383,1570" to="188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group id="Group 70" o:spid="_x0000_s1154" style="position:absolute;left:521;top:709;width:1044;height:997" coordorigin="884,935"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oval id="Oval 71" o:spid="_x0000_s1155" style="position:absolute;left:884;top:935;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S88QA&#10;AADcAAAADwAAAGRycy9kb3ducmV2LnhtbERPTWvCQBC9F/oflil4q5tUKiG6irQVhR5KUsXrNDvN&#10;BrOzIbvG9N93C0Jv83ifs1yPthUD9b5xrCCdJiCIK6cbrhUcPrePGQgfkDW2jknBD3lYr+7vlphr&#10;d+WChjLUIoawz1GBCaHLpfSVIYt+6jriyH273mKIsK+l7vEaw20rn5JkLi02HBsMdvRiqDqXF6ug&#10;yN5fP97m+932+Dx8nUpv0jArlJo8jJsFiEBj+Bff3Hsd52cp/D0TL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F0vPEAAAA3AAAAA8AAAAAAAAAAAAAAAAAmAIAAGRycy9k&#10;b3ducmV2LnhtbFBLBQYAAAAABAAEAPUAAACJAwAAAAA=&#10;" stroked="f" strokecolor="#3cc">
                  <v:fill color2="#8acbd0" rotate="t" focusposition=".5,.5" focussize="" focus="100%" type="gradientRadial"/>
                </v:oval>
                <v:shape id="Text Box 72" o:spid="_x0000_s1156" type="#_x0000_t202" style="position:absolute;left:1107;top:1308;width:634;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638UA&#10;AADcAAAADwAAAGRycy9kb3ducmV2LnhtbERPS2vCQBC+C/0PyxR600091DS6ShV8oAgm7cXbNDtN&#10;0mZnQ3bV2F/vFoTe5uN7zmTWmVqcqXWVZQXPgwgEcW51xYWCj/dlPwbhPLLG2jIpuJKD2fShN8FE&#10;2wundM58IUIIuwQVlN43iZQuL8mgG9iGOHBftjXoA2wLqVu8hHBTy2EUvUiDFYeGEhtalJT/ZCej&#10;4PCK+/Xvabuj9THN5vX35z5ejZR6euzexiA8df5ffHdvdJgfD+HvmXCB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HrfxQAAANwAAAAPAAAAAAAAAAAAAAAAAJgCAABkcnMv&#10;ZG93bnJldi54bWxQSwUGAAAAAAQABAD1AAAAigM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4"/>
                            <w:szCs w:val="10"/>
                          </w:rPr>
                        </w:pPr>
                        <w:r>
                          <w:rPr>
                            <w:rFonts w:cs="Arial"/>
                            <w:b/>
                            <w:bCs/>
                            <w:color w:val="000000"/>
                            <w:sz w:val="4"/>
                            <w:szCs w:val="10"/>
                          </w:rPr>
                          <w:t>E</w:t>
                        </w:r>
                      </w:p>
                    </w:txbxContent>
                  </v:textbox>
                </v:shape>
              </v:group>
              <v:group id="Group 73" o:spid="_x0000_s1157" style="position:absolute;left:2358;top:709;width:1044;height:997" coordorigin="2358,981"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oval id="Oval 74" o:spid="_x0000_s1158" style="position:absolute;left:2358;top:981;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Jxa8QA&#10;AADcAAAADwAAAGRycy9kb3ducmV2LnhtbERPTUvDQBC9C/0Pywje7KbWhhC7LaItFjxI0pZex+yY&#10;Dc3Ohuyaxn/vCgVv83ifs1yPthUD9b5xrGA2TUAQV043XCs47Lf3GQgfkDW2jknBD3lYryY3S8y1&#10;u3BBQxlqEUPY56jAhNDlUvrKkEU/dR1x5L5cbzFE2NdS93iJ4baVD0mSSosNxwaDHb0Yqs7lt1VQ&#10;ZO+vH5t097Y9LobPU+nNLMwLpe5ux+cnEIHG8C++unc6zs8e4e+Ze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ycWvEAAAA3AAAAA8AAAAAAAAAAAAAAAAAmAIAAGRycy9k&#10;b3ducmV2LnhtbFBLBQYAAAAABAAEAPUAAACJAwAAAAA=&#10;" stroked="f" strokecolor="#3cc">
                  <v:fill color2="#8acbd0" rotate="t" focusposition=".5,.5" focussize="" focus="100%" type="gradientRadial"/>
                </v:oval>
                <v:shape id="Text Box 75" o:spid="_x0000_s1159" type="#_x0000_t202" style="position:absolute;left:2532;top:1356;width:677;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Xiq8UA&#10;AADcAAAADwAAAGRycy9kb3ducmV2LnhtbERPTWvCQBC9F/oflil4q5sKtTF1lSpUxSJo9OJtmp0m&#10;qdnZkF01+uvdQsHbPN7nDMetqcSJGldaVvDSjUAQZ1aXnCvYbT+fYxDOI2usLJOCCzkYjx4fhpho&#10;e+YNnVKfixDCLkEFhfd1IqXLCjLourYmDtyPbQz6AJtc6gbPIdxUshdFfWmw5NBQYE3TgrJDejQK&#10;1gNcza/H5RfN95t0Uv1+r+LZm1Kdp/bjHYSn1t/F/+6FDvPjV/h7JlwgR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eKrxQAAANwAAAAPAAAAAAAAAAAAAAAAAJgCAABkcnMv&#10;ZG93bnJldi54bWxQSwUGAAAAAAQABAD1AAAAigM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I</w:t>
                        </w:r>
                      </w:p>
                    </w:txbxContent>
                  </v:textbox>
                </v:shape>
              </v:group>
              <v:group id="Group 76" o:spid="_x0000_s1160" style="position:absolute;left:1429;top:1979;width:1044;height:997" coordorigin="1474,1979"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oval id="Oval 77" o:spid="_x0000_s1161" style="position:absolute;left:1474;top:1979;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DvHMQA&#10;AADcAAAADwAAAGRycy9kb3ducmV2LnhtbERPTWvCQBC9F/wPywi91Y0WbUhdpdhKBQ+StKXXaXaa&#10;Dc3Ohuw2xn/vCoK3ebzPWa4H24ieOl87VjCdJCCIS6drrhR8fmwfUhA+IGtsHJOCE3lYr0Z3S8y0&#10;O3JOfREqEUPYZ6jAhNBmUvrSkEU/cS1x5H5dZzFE2FVSd3iM4baRsyRZSIs1xwaDLW0MlX/Fv1WQ&#10;p/vXw9ti9779mvc/34U30/CYK3U/Hl6eQQQawk18de90nJ8+weWZeIFcn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g7xzEAAAA3AAAAA8AAAAAAAAAAAAAAAAAmAIAAGRycy9k&#10;b3ducmV2LnhtbFBLBQYAAAAABAAEAPUAAACJAwAAAAA=&#10;" stroked="f" strokecolor="#3cc">
                  <v:fill color2="#8acbd0" rotate="t" focusposition=".5,.5" focussize="" focus="100%" type="gradientRadial"/>
                </v:oval>
                <v:shape id="Text Box 78" o:spid="_x0000_s1162" type="#_x0000_t202" style="position:absolute;left:1548;top:2359;width:817;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NNccA&#10;AADcAAAADwAAAGRycy9kb3ducmV2LnhtbESPQU/CQBCF7yb8h82QeJMtHrRWFgIkipGQSPXibeyO&#10;baE723QXKPx650DibSbvzXvfTGa9a9SRulB7NjAeJaCIC29rLg18fb7cpaBCRLbYeCYDZwowmw5u&#10;JphZf+ItHfNYKgnhkKGBKsY20zoUFTkMI98Si/brO4dR1q7UtsOThLtG3yfJg3ZYszRU2NKyomKf&#10;H5yBjyfcrC6H9zWtvrf5otn9bNLXR2Nuh/38GVSkPv6br9dvVvBToZVnZAI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UTTX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C</w:t>
                        </w:r>
                      </w:p>
                    </w:txbxContent>
                  </v:textbox>
                </v:shape>
              </v:group>
            </v:group>
            <v:oval id="Oval 79" o:spid="_x0000_s1163" style="position:absolute;left:8680;top:20777;width:3746;height:27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nbcIA&#10;AADcAAAADwAAAGRycy9kb3ducmV2LnhtbERPTWvCQBC9C/0PyxS86aZCi0ndhKItaA+C2oO9DZlp&#10;EszOhuxW47/vFgRv83ifsygG26oz975xYuBpmoBiKR01Uhn4OnxM5qB8QCFsnbCBK3so8ofRAjNy&#10;F9nxeR8qFUPEZ2igDqHLtPZlzRb91HUskftxvcUQYV9p6vESw22rZ0nyoi02Ehtq7HhZc3na/1oD&#10;aZluj0j0Xa0+35/9cUMrdyJjxo/D2yuowEO4i2/uNcX58xT+n4kX6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uGdtwgAAANwAAAAPAAAAAAAAAAAAAAAAAJgCAABkcnMvZG93&#10;bnJldi54bWxQSwUGAAAAAAQABAD1AAAAhwMAAAAA&#10;">
              <v:fill color2="#bbe0e3" o:opacity2="30801f" rotate="t" focusposition=".5,.5" focussize="" focus="100%" type="gradientRadial"/>
            </v:oval>
            <v:group id="Group 80" o:spid="_x0000_s1164" style="position:absolute;left:9048;top:21323;width:3010;height:1949" coordorigin="521,709" coordsize="2881,2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line id="Line 81" o:spid="_x0000_s1165" style="position:absolute;visibility:visible" from="1565,1253" to="2517,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8wwsQAAADcAAAADwAAAGRycy9kb3ducmV2LnhtbERPTWvCQBC9F/wPyxR6qxsthJq6irQI&#10;6kGqLbTHMTtNUrOzYXdN4r93BcHbPN7nTOe9qUVLzleWFYyGCQji3OqKCwXfX8vnVxA+IGusLZOC&#10;M3mYzwYPU8y07XhH7T4UIoawz1BBGUKTSenzkgz6oW2II/dnncEQoSukdtjFcFPLcZKk0mDFsaHE&#10;ht5Lyo/7k1GwfflM28V6s+p/1ukh/9gdfv87p9TTY794AxGoD3fxzb3Scf5k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vzDCxAAAANwAAAAPAAAAAAAAAAAA&#10;AAAAAKECAABkcnMvZG93bnJldi54bWxQSwUGAAAAAAQABAD5AAAAkgMAAAAA&#10;"/>
              <v:line id="Line 82" o:spid="_x0000_s1166" style="position:absolute;flip:x;visibility:visible" from="2018,1570" to="256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vysQAAADcAAAADwAAAGRycy9kb3ducmV2LnhtbERPTWsCMRC9F/wPYQpeimYrpejWKFIQ&#10;PHiplRVv0810s+xmsiZRt/++EQRv83ifM1/2thUX8qF2rOB1nIEgLp2uuVKw/16PpiBCRNbYOiYF&#10;fxRguRg8zTHX7spfdNnFSqQQDjkqMDF2uZShNGQxjF1HnLhf5y3GBH0ltcdrCretnGTZu7RYc2ow&#10;2NGnobLZna0COd2+nPzq560pmsNhZoqy6I5bpYbP/eoDRKQ+PsR390an+bMJ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SS/KxAAAANwAAAAPAAAAAAAAAAAA&#10;AAAAAKECAABkcnMvZG93bnJldi54bWxQSwUGAAAAAAQABAD5AAAAkgMAAAAA&#10;"/>
              <v:line id="Line 83" o:spid="_x0000_s1167" style="position:absolute;visibility:visible" from="1383,1570" to="188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group id="Group 84" o:spid="_x0000_s1168" style="position:absolute;left:521;top:709;width:1044;height:997" coordorigin="884,935"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oval id="Oval 85" o:spid="_x0000_s1169" style="position:absolute;left:884;top:935;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CLcQA&#10;AADcAAAADwAAAGRycy9kb3ducmV2LnhtbERPTWvCQBC9C/6HZQredGOLYlNXEVup4EGStvQ6zU6z&#10;wexsyK4x/feuIPQ2j/c5y3Vva9FR6yvHCqaTBARx4XTFpYLPj914AcIHZI21Y1LwRx7Wq+Fgial2&#10;F86oy0MpYgj7FBWYEJpUSl8YsugnriGO3K9rLYYI21LqFi8x3NbyMUnm0mLFscFgQ1tDxSk/WwXZ&#10;4vB6fJvv33dfs+7nO/dmGp4ypUYP/eYFRKA+/Ivv7r2O859ncHsmX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nQi3EAAAA3AAAAA8AAAAAAAAAAAAAAAAAmAIAAGRycy9k&#10;b3ducmV2LnhtbFBLBQYAAAAABAAEAPUAAACJAwAAAAA=&#10;" stroked="f" strokecolor="#3cc">
                  <v:fill color2="#8acbd0" rotate="t" focusposition=".5,.5" focussize="" focus="100%" type="gradientRadial"/>
                </v:oval>
                <v:shape id="Text Box 86" o:spid="_x0000_s1170" type="#_x0000_t202" style="position:absolute;left:1124;top:1287;width:638;height: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7qAcUA&#10;AADcAAAADwAAAGRycy9kb3ducmV2LnhtbERPTWvCQBC9C/0PywjedKOHVKNraIVWqQg19eJtzE6T&#10;tNnZkF019de7hUJv83ifs0g7U4sLta6yrGA8ikAQ51ZXXCg4fLwMpyCcR9ZYWyYFP+QgXT70Fpho&#10;e+U9XTJfiBDCLkEFpfdNIqXLSzLoRrYhDtynbQ36ANtC6havIdzUchJFsTRYcWgosaFVSfl3djYK&#10;3me4W9/Ob1taH/fZc/112k1fH5Ua9LunOQhPnf8X/7k3OsyfxfD7TLh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uoBxQAAANwAAAAPAAAAAAAAAAAAAAAAAJgCAABkcnMv&#10;ZG93bnJldi54bWxQSwUGAAAAAAQABAD1AAAAigM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4"/>
                            <w:szCs w:val="10"/>
                          </w:rPr>
                        </w:pPr>
                        <w:r>
                          <w:rPr>
                            <w:rFonts w:cs="Arial"/>
                            <w:b/>
                            <w:bCs/>
                            <w:color w:val="000000"/>
                            <w:sz w:val="4"/>
                            <w:szCs w:val="10"/>
                          </w:rPr>
                          <w:t>E</w:t>
                        </w:r>
                      </w:p>
                    </w:txbxContent>
                  </v:textbox>
                </v:shape>
              </v:group>
              <v:group id="Group 87" o:spid="_x0000_s1171" style="position:absolute;left:2358;top:709;width:1044;height:997" coordorigin="2358,981"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oval id="Oval 88" o:spid="_x0000_s1172" style="position:absolute;left:2358;top:981;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ts8YA&#10;AADcAAAADwAAAGRycy9kb3ducmV2LnhtbESPQUvDQBCF70L/wzKCN7upYqlpt0XUYsGDJFp6nWbH&#10;bGh2NmTXNP575yD0NsN78943q83oWzVQH5vABmbTDBRxFWzDtYGvz+3tAlRMyBbbwGTglyJs1pOr&#10;FeY2nLmgoUy1khCOORpwKXW51rFy5DFOQ0cs2nfoPSZZ+1rbHs8S7lt9l2Vz7bFhaXDY0bOj6lT+&#10;eAPF4v3l43W+e9vuH4bjoYxulu4LY26ux6clqERjupj/r3dW8B+FVp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bts8YAAADcAAAADwAAAAAAAAAAAAAAAACYAgAAZHJz&#10;L2Rvd25yZXYueG1sUEsFBgAAAAAEAAQA9QAAAIsDAAAAAA==&#10;" stroked="f" strokecolor="#3cc">
                  <v:fill color2="#8acbd0" rotate="t" focusposition=".5,.5" focussize="" focus="100%" type="gradientRadial"/>
                </v:oval>
                <v:shape id="Text Box 89" o:spid="_x0000_s1173" type="#_x0000_t202" style="position:absolute;left:2553;top:1335;width:683;height: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c8UA&#10;AADcAAAADwAAAGRycy9kb3ducmV2LnhtbERPTWvCQBC9C/6HZQRvumkP1URXaQutoghN9OJtzI5J&#10;2uxsyK6a+uu7hUJv83ifM192phZXal1lWcHDOAJBnFtdcaHgsH8bTUE4j6yxtkwKvsnBctHvzTHR&#10;9sYpXTNfiBDCLkEFpfdNIqXLSzLoxrYhDtzZtgZ9gG0hdYu3EG5q+RhFT9JgxaGhxIZeS8q/sotR&#10;8BHjbnW/bLa0OqbZS/152k3fJ0oNB93zDISnzv+L/9xrHebHMfw+Ey6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X5zxQAAANwAAAAPAAAAAAAAAAAAAAAAAJgCAABkcnMv&#10;ZG93bnJldi54bWxQSwUGAAAAAAQABAD1AAAAigM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I</w:t>
                        </w:r>
                      </w:p>
                    </w:txbxContent>
                  </v:textbox>
                </v:shape>
              </v:group>
              <v:group id="Group 90" o:spid="_x0000_s1174" style="position:absolute;left:1429;top:1979;width:1044;height:997" coordorigin="1474,1979"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oval id="Oval 91" o:spid="_x0000_s1175" style="position:absolute;left:1474;top:1979;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Ow1cYA&#10;AADcAAAADwAAAGRycy9kb3ducmV2LnhtbESPQWvCQBSE74L/YXmCN91EqUjqKmIrFXooiZZeX7PP&#10;bDD7NmS3Mf333UKhx2FmvmE2u8E2oqfO144VpPMEBHHpdM2Vgsv5OFuD8AFZY+OYFHyTh912PNpg&#10;pt2dc+qLUIkIYZ+hAhNCm0npS0MW/dy1xNG7us5iiLKrpO7wHuG2kYskWUmLNccFgy0dDJW34ssq&#10;yNevT2/Pq9PL8f2h//wovEnDMldqOhn2jyACDeE//Nc+aQWLJIXfM/EI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Ow1cYAAADcAAAADwAAAAAAAAAAAAAAAACYAgAAZHJz&#10;L2Rvd25yZXYueG1sUEsFBgAAAAAEAAQA9QAAAIsDAAAAAA==&#10;" stroked="f" strokecolor="#3cc">
                  <v:fill color2="#8acbd0" rotate="t" focusposition=".5,.5" focussize="" focus="100%" type="gradientRadial"/>
                </v:oval>
                <v:shape id="Text Box 92" o:spid="_x0000_s1176" type="#_x0000_t202" style="position:absolute;left:1574;top:2333;width:819;height: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oY+ccA&#10;AADcAAAADwAAAGRycy9kb3ducmV2LnhtbESPQWvCQBSE70L/w/IK3nRjDtZGV7GF1qIITfTi7Zl9&#10;Jmmzb0N21dhf3y0IPQ4z8w0zW3SmFhdqXWVZwWgYgSDOra64ULDfvQ0mIJxH1lhbJgU3crCYP/Rm&#10;mGh75ZQumS9EgLBLUEHpfZNI6fKSDLqhbYiDd7KtQR9kW0jd4jXATS3jKBpLgxWHhRIbei0p/87O&#10;RsHnM25XP+f1hlaHNHupv47byfuTUv3HbjkF4anz/+F7+0MriKMY/s6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KGPn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C</w:t>
                        </w:r>
                      </w:p>
                    </w:txbxContent>
                  </v:textbox>
                </v:shape>
              </v:group>
            </v:group>
            <v:shape id="Text Box 93" o:spid="_x0000_s1177" type="#_x0000_t202" style="position:absolute;left:6318;top:17379;width:2711;height: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a9YscA&#10;AADcAAAADwAAAGRycy9kb3ducmV2LnhtbESPQWvCQBSE70L/w/IKvemmCjVGV6mCtVQEjV68vWZf&#10;k7TZtyG7atpf3xUEj8PMfMNMZq2pxJkaV1pW8NyLQBBnVpecKzjsl90YhPPIGivLpOCXHMymD50J&#10;JtpeeEfn1OciQNglqKDwvk6kdFlBBl3P1sTB+7KNQR9kk0vd4CXATSX7UfQiDZYcFgqsaVFQ9pOe&#10;jILtCDerv9PHmlbHXTqvvj838dtQqafH9nUMwlPr7+Fb+10r6EcDuJ4JR0B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GvWL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color w:val="000000"/>
                        <w:sz w:val="5"/>
                        <w:szCs w:val="12"/>
                      </w:rPr>
                      <w:t>Cultura administrativa</w:t>
                    </w:r>
                  </w:p>
                </w:txbxContent>
              </v:textbox>
            </v:shape>
            <v:shape id="Text Box 94" o:spid="_x0000_s1178" type="#_x0000_t202" style="position:absolute;left:12642;top:17278;width:2007;height: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8lFscA&#10;AADcAAAADwAAAGRycy9kb3ducmV2LnhtbESPQWvCQBSE70L/w/IKvemmIjVGV6mCtVQEjV68vWZf&#10;k7TZtyG7atpf3xUEj8PMfMNMZq2pxJkaV1pW8NyLQBBnVpecKzjsl90YhPPIGivLpOCXHMymD50J&#10;JtpeeEfn1OciQNglqKDwvk6kdFlBBl3P1sTB+7KNQR9kk0vd4CXATSX7UfQiDZYcFgqsaVFQ9pOe&#10;jILtCDerv9PHmlbHXTqvvj838dtQqafH9nUMwlPr7+Fb+10r6EcDuJ4JR0B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vJRb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color w:val="000000"/>
                        <w:sz w:val="5"/>
                        <w:szCs w:val="12"/>
                      </w:rPr>
                      <w:t>Cultura política</w:t>
                    </w:r>
                  </w:p>
                </w:txbxContent>
              </v:textbox>
            </v:shape>
            <v:shape id="Text Box 95" o:spid="_x0000_s1179" type="#_x0000_t202" style="position:absolute;left:9378;top:20745;width:2712;height:8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OAjccA&#10;AADcAAAADwAAAGRycy9kb3ducmV2LnhtbESPQWvCQBSE70L/w/IKvemmgjVGV6mCtVQEjV68vWZf&#10;k7TZtyG7atpf3xUEj8PMfMNMZq2pxJkaV1pW8NyLQBBnVpecKzjsl90YhPPIGivLpOCXHMymD50J&#10;JtpeeEfn1OciQNglqKDwvk6kdFlBBl3P1sTB+7KNQR9kk0vd4CXATSX7UfQiDZYcFgqsaVFQ9pOe&#10;jILtCDerv9PHmlbHXTqvvj838dtQqafH9nUMwlPr7+Fb+10r6EcDuJ4JR0B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jgI3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color w:val="000000"/>
                        <w:sz w:val="5"/>
                        <w:szCs w:val="12"/>
                      </w:rPr>
                      <w:t>Cultura académica</w:t>
                    </w:r>
                  </w:p>
                </w:txbxContent>
              </v:textbox>
            </v:shape>
            <v:shape id="Text Box 96" o:spid="_x0000_s1180" type="#_x0000_t202" style="position:absolute;left:8623;top:16319;width:4115;height:1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Ee+sYA&#10;AADcAAAADwAAAGRycy9kb3ducmV2LnhtbESPQWvCQBSE7wX/w/IK3uqmHqxGV1FBLRVBo5feXrPP&#10;JJp9G7Krpv31bkHwOMzMN8xo0phSXKl2hWUF750IBHFqdcGZgsN+8dYH4TyyxtIyKfglB5Nx62WE&#10;sbY33tE18ZkIEHYxKsi9r2IpXZqTQdexFXHwjrY26IOsM6lrvAW4KWU3inrSYMFhIceK5jml5+Ri&#10;FGwHuFn9Xb7WtPreJbPy9LPpLz+Uar820yEIT41/hh/tT62gG/Xg/0w4An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Ee+sYAAADcAAAADwAAAAAAAAAAAAAAAACYAgAAZHJz&#10;L2Rvd25yZXYueG1sUEsFBgAAAAAEAAQA9QAAAIsDAAAAAA==&#10;" filled="f" fillcolor="#bbe0e3" stroked="f">
              <v:textbox inset=".35553mm,.17775mm,.35553mm,.17775mm">
                <w:txbxContent>
                  <w:p w:rsidR="009C4932" w:rsidRPr="00E158E2" w:rsidRDefault="009C4932" w:rsidP="00E74825">
                    <w:pPr>
                      <w:autoSpaceDE w:val="0"/>
                      <w:autoSpaceDN w:val="0"/>
                      <w:adjustRightInd w:val="0"/>
                      <w:jc w:val="center"/>
                      <w:rPr>
                        <w:b/>
                        <w:bCs/>
                        <w:color w:val="000000"/>
                        <w:sz w:val="10"/>
                      </w:rPr>
                    </w:pPr>
                    <w:r w:rsidRPr="00E158E2">
                      <w:rPr>
                        <w:b/>
                        <w:bCs/>
                        <w:color w:val="000000"/>
                        <w:sz w:val="10"/>
                      </w:rPr>
                      <w:t>CDLA</w:t>
                    </w:r>
                  </w:p>
                </w:txbxContent>
              </v:textbox>
            </v:shape>
            <v:shape id="Text Box 97" o:spid="_x0000_s1181" type="#_x0000_t202" style="position:absolute;left:9144;top:19431;width:3289;height:2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27YccA&#10;AADcAAAADwAAAGRycy9kb3ducmV2LnhtbESPT2vCQBTE74V+h+UJvdWNHvwTXUMtVEtF0NSLt2f2&#10;NUnNvg3Zjab99G5B6HGYmd8w86QzlbhQ40rLCgb9CARxZnXJuYLD59vzBITzyBory6Tghxwki8eH&#10;OcbaXnlPl9TnIkDYxaig8L6OpXRZQQZd39bEwfuyjUEfZJNL3eA1wE0lh1E0kgZLDgsF1vRaUHZO&#10;W6NgN8Xt+rf92ND6uE+X1fdpO1mNlXrqdS8zEJ46/x++t9+1gmE0hr8z4Qj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9u2HHAAAA3AAAAA8AAAAAAAAAAAAAAAAAmAIAAGRy&#10;cy9kb3ducmV2LnhtbFBLBQYAAAAABAAEAPUAAACMAwAAAAA=&#10;" filled="f" fillcolor="#bbe0e3" stroked="f">
              <v:textbox inset=".35553mm,.17775mm,.35553mm,.17775mm">
                <w:txbxContent>
                  <w:p w:rsidR="009C4932" w:rsidRPr="00E158E2" w:rsidRDefault="009C4932" w:rsidP="00E74825">
                    <w:pPr>
                      <w:autoSpaceDE w:val="0"/>
                      <w:autoSpaceDN w:val="0"/>
                      <w:adjustRightInd w:val="0"/>
                      <w:jc w:val="center"/>
                      <w:rPr>
                        <w:b/>
                        <w:bCs/>
                        <w:color w:val="000000"/>
                        <w:sz w:val="10"/>
                      </w:rPr>
                    </w:pPr>
                    <w:r w:rsidRPr="00E158E2">
                      <w:rPr>
                        <w:b/>
                        <w:bCs/>
                        <w:color w:val="000000"/>
                        <w:sz w:val="10"/>
                      </w:rPr>
                      <w:t>Facultad  Derecho</w:t>
                    </w:r>
                  </w:p>
                </w:txbxContent>
              </v:textbox>
            </v:shape>
            <v:line id="Line 98" o:spid="_x0000_s1182" style="position:absolute;flip:x;visibility:visible" from="10382,18167" to="10877,18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7s28MAAADcAAAADwAAAGRycy9kb3ducmV2LnhtbERPz2vCMBS+D/wfwhN2GZoqY2g1igjC&#10;Dl7mRmW3Z/NsSpuXmkTt/vvlIHj8+H4v171txY18qB0rmIwzEMSl0zVXCn6+d6MZiBCRNbaOScEf&#10;BVivBi9LzLW78xfdDrESKYRDjgpMjF0uZSgNWQxj1xEn7uy8xZigr6T2eE/htpXTLPuQFmtODQY7&#10;2hoqm8PVKpCz/dvFb07vTdEcj3NTlEX3u1fqddhvFiAi9fEpfrg/tYJpltamM+kI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O7NvDAAAA3AAAAA8AAAAAAAAAAAAA&#10;AAAAoQIAAGRycy9kb3ducmV2LnhtbFBLBQYAAAAABAAEAPkAAACRAwAAAAA=&#10;"/>
            <v:line id="Line 99" o:spid="_x0000_s1183" style="position:absolute;flip:x;visibility:visible" from="10483,18167" to="10985,18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JJQMYAAADcAAAADwAAAGRycy9kb3ducmV2LnhtbESPQWsCMRSE7wX/Q3gFL0WzlVJ0axQp&#10;CB681MqKt9fN62bZzcuaRN3++0YQPA4z8w0zX/a2FRfyoXas4HWcgSAuna65UrD/Xo+mIEJE1tg6&#10;JgV/FGC5GDzNMdfuyl902cVKJAiHHBWYGLtcylAashjGriNO3q/zFmOSvpLa4zXBbSsnWfYuLdac&#10;Fgx29GmobHZnq0BOty8nv/p5a4rmcJiZoiy641ap4XO/+gARqY+P8L290Qom2Qx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SUDGAAAA3AAAAA8AAAAAAAAA&#10;AAAAAAAAoQIAAGRycy9kb3ducmV2LnhtbFBLBQYAAAAABAAEAPkAAACUAwAAAAA=&#10;"/>
            <v:line id="Line 100" o:spid="_x0000_s1184" style="position:absolute;flip:x;visibility:visible" from="8172,20662" to="8674,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F2AMMAAADcAAAADwAAAGRycy9kb3ducmV2LnhtbERPz2vCMBS+D/wfwhO8jJkqQ7QziggD&#10;D16mUvH21rw1pc1LTTLt/vvlIHj8+H4v171txY18qB0rmIwzEMSl0zVXCk7Hz7c5iBCRNbaOScEf&#10;BVivBi9LzLW78xfdDrESKYRDjgpMjF0uZSgNWQxj1xEn7sd5izFBX0nt8Z7CbSunWTaTFmtODQY7&#10;2hoqm8OvVSDn+9er33y/N0VzPi9MURbdZa/UaNhvPkBE6uNT/HDvtILpJM1PZ9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hdgDDAAAA3AAAAA8AAAAAAAAAAAAA&#10;AAAAoQIAAGRycy9kb3ducmV2LnhtbFBLBQYAAAAABAAEAPkAAACRAwAAAAA=&#10;"/>
            <v:line id="Line 101" o:spid="_x0000_s1185" style="position:absolute;flip:x;visibility:visible" from="8280,20662" to="8775,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3Tm8YAAADcAAAADwAAAGRycy9kb3ducmV2LnhtbESPQWsCMRSE7wX/Q3hCL0WzK6XY1ShS&#10;KPTgpVZWentunptlNy/bJNXtv28EweMwM98wy/VgO3EmHxrHCvJpBoK4crrhWsH+630yBxEissbO&#10;MSn4owDr1ehhiYV2F/6k8y7WIkE4FKjAxNgXUobKkMUwdT1x8k7OW4xJ+lpqj5cEt52cZdmLtNhw&#10;WjDY05uhqt39WgVyvn368Zvjc1u2h8OrKauy/94q9TgeNgsQkYZ4D9/aH1rBLM/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t05vGAAAA3AAAAA8AAAAAAAAA&#10;AAAAAAAAoQIAAGRycy9kb3ducmV2LnhtbFBLBQYAAAAABAAEAPkAAACUAwAAAAA=&#10;"/>
            <v:line id="Line 102" o:spid="_x0000_s1186" style="position:absolute;rotation:-4120818fd;flip:x;visibility:visible" from="12445,20770" to="13055,21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yg2b4AAADcAAAADwAAAGRycy9kb3ducmV2LnhtbESPzQrCMBCE74LvEFbwpqk9iFSjSEXx&#10;6N8DLM3aVptNaWJb394IgsdhZr5hVpveVKKlxpWWFcymEQjizOqScwW3636yAOE8ssbKMil4k4PN&#10;ejhYYaJtx2dqLz4XAcIuQQWF93UipcsKMuimtiYO3t02Bn2QTS51g12Am0rGUTSXBksOCwXWlBaU&#10;PS8vo0B2pzS6tQ/26dkdnmb+OMlqp9R41G+XIDz1/h/+tY9aQTyL4XsmHAG5/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97KDZvgAAANwAAAAPAAAAAAAAAAAAAAAAAKEC&#10;AABkcnMvZG93bnJldi54bWxQSwUGAAAAAAQABAD5AAAAjAMAAAAA&#10;"/>
            <v:line id="Line 103" o:spid="_x0000_s1187" style="position:absolute;rotation:-4120818fd;flip:x;visibility:visible" from="12509,20885" to="13118,21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AFQr4AAADcAAAADwAAAGRycy9kb3ducmV2LnhtbESPzQrCMBCE74LvEFbwpqkKItUoUlE8&#10;+vcAS7O21WZTmtjWtzeC4HGYmW+Y1aYzpWiodoVlBZNxBII4tbrgTMHtuh8tQDiPrLG0TAre5GCz&#10;7vdWGGvb8pmai89EgLCLUUHufRVL6dKcDLqxrYiDd7e1QR9knUldYxvgppTTKJpLgwWHhRwrSnJK&#10;n5eXUSDbUxLdmgf75OwOTzN/nGS5U2o46LZLEJ46/w//2ketYDqZwfdMOAJ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oAVCvgAAANwAAAAPAAAAAAAAAAAAAAAAAKEC&#10;AABkcnMvZG93bnJldi54bWxQSwUGAAAAAAQABAD5AAAAjAMAAAAA&#10;"/>
            <v:rect id="Rectangle 104" o:spid="_x0000_s1188" style="position:absolute;left:2298;top:22390;width:7436;height:19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OsgA&#10;AADcAAAADwAAAGRycy9kb3ducmV2LnhtbESPW2vCQBSE3wv+h+UIfSm6UcRLdBVbqApW8Abi2yF7&#10;TILZs2l21fTfu4VCH4eZ+YaZzGpTiDtVLresoNOOQBAnVuecKjgePltDEM4jaywsk4IfcjCbNl4m&#10;GGv74B3d9z4VAcIuRgWZ92UspUsyMujatiQO3sVWBn2QVSp1hY8AN4XsRlFfGsw5LGRY0kdGyXV/&#10;Mwre1oPF4Lwdvn8nt+VoIw9f89PRKfXarOdjEJ5q/x/+a6+0gm6nB79nwhGQ0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9LA6yAAAANwAAAAPAAAAAAAAAAAAAAAAAJgCAABk&#10;cnMvZG93bnJldi54bWxQSwUGAAAAAAQABAD1AAAAjQMAAAAA&#10;" filled="f" fillcolor="#bbe0e3" stroked="f">
              <v:textbox inset="1.0922mm,.54611mm,1.0922mm,.54611mm">
                <w:txbxContent>
                  <w:p w:rsidR="009C4932" w:rsidRDefault="009C4932" w:rsidP="00E74825">
                    <w:pPr>
                      <w:autoSpaceDE w:val="0"/>
                      <w:autoSpaceDN w:val="0"/>
                      <w:adjustRightInd w:val="0"/>
                      <w:rPr>
                        <w:rFonts w:cs="Arial"/>
                        <w:color w:val="000000"/>
                        <w:sz w:val="10"/>
                      </w:rPr>
                    </w:pPr>
                  </w:p>
                  <w:p w:rsidR="009C4932" w:rsidRDefault="009C4932" w:rsidP="00E74825">
                    <w:pPr>
                      <w:autoSpaceDE w:val="0"/>
                      <w:autoSpaceDN w:val="0"/>
                      <w:adjustRightInd w:val="0"/>
                      <w:rPr>
                        <w:rFonts w:cs="Arial"/>
                        <w:color w:val="000000"/>
                        <w:sz w:val="15"/>
                        <w:szCs w:val="36"/>
                      </w:rPr>
                    </w:pPr>
                  </w:p>
                </w:txbxContent>
              </v:textbox>
            </v:rect>
            <v:rect id="AutoShape 105" o:spid="_x0000_s1189" style="position:absolute;left:21856;top:15690;width:11138;height:82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nPK8YA&#10;AADcAAAADwAAAGRycy9kb3ducmV2LnhtbESP3WrCQBSE7wu+w3IEb0rdKLRImo2IIA0iSOPP9SF7&#10;moRmz8bsNolv3y0UvBxm5hsmWY+mET11rrasYDGPQBAXVtdcKjifdi8rEM4ja2wsk4I7OVink6cE&#10;Y20H/qQ+96UIEHYxKqi8b2MpXVGRQTe3LXHwvmxn0AfZlVJ3OAS4aeQyit6kwZrDQoUtbSsqvvMf&#10;o2Aojv31dPiQx+drZvmW3bb5Za/UbDpu3kF4Gv0j/N/OtILl4hX+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nPK8YAAADcAAAADwAAAAAAAAAAAAAAAACYAgAAZHJz&#10;L2Rvd25yZXYueG1sUEsFBgAAAAAEAAQA9QAAAIsDAAAAAA==&#10;" filled="f" stroked="f">
              <o:lock v:ext="edit" aspectratio="t"/>
            </v:rect>
            <v:oval id="Oval 106" o:spid="_x0000_s1190" style="position:absolute;left:21856;top:15690;width:11138;height:82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bm18QA&#10;AADcAAAADwAAAGRycy9kb3ducmV2LnhtbESPQWsCMRSE70L/Q3iCt5pVQe3WKEWUthfBbQs9Pjav&#10;m62blyWJ6/rvTaHgcZiZb5jVpreN6MiH2rGCyTgDQVw6XXOl4PNj/7gEESKyxsYxKbhSgM36YbDC&#10;XLsLH6krYiUShEOOCkyMbS5lKA1ZDGPXEifvx3mLMUlfSe3xkuC2kdMsm0uLNacFgy1tDZWn4mwV&#10;dLR4528M1df+9Xd2ME9sd36m1GjYvzyDiNTHe/i//aYVTCdz+DuTj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25tfEAAAA3AAAAA8AAAAAAAAAAAAAAAAAmAIAAGRycy9k&#10;b3ducmV2LnhtbFBLBQYAAAAABAAEAPUAAACJAwAAAAA=&#10;">
              <v:fill color2="#bbe0e3" o:opacity2="13763f" rotate="t" focusposition=".5,.5" focussize="" focus="100%" type="gradientRadial"/>
            </v:oval>
            <v:line id="Line 107" o:spid="_x0000_s1191" style="position:absolute;visibility:visible" from="26377,19323" to="27984,20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oval id="Oval 108" o:spid="_x0000_s1192" style="position:absolute;left:23152;top:16725;width:3835;height:3067;rotation:-235556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DWH8QA&#10;AADcAAAADwAAAGRycy9kb3ducmV2LnhtbERPy2rCQBTdC/7DcIVupE4iVEp0FCkUAoWWGlHcXTLX&#10;JJi5EzJT8/j6zkJweTjvza43tbhT6yrLCuJFBII4t7riQsEx+3x9B+E8ssbaMikYyMFuO51sMNG2&#10;41+6H3whQgi7BBWU3jeJlC4vyaBb2IY4cFfbGvQBtoXULXYh3NRyGUUrabDi0FBiQx8l5bfDn1Fw&#10;SQc+nebH7/58HubFZczevn5GpV5m/X4NwlPvn+KHO9UKlnFYG86EI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w1h/EAAAA3AAAAA8AAAAAAAAAAAAAAAAAmAIAAGRycy9k&#10;b3ducmV2LnhtbFBLBQYAAAAABAAEAPUAAACJAwAAAAA=&#10;">
              <v:fill color2="#bbe0e3" o:opacity2="30801f" rotate="t" focusposition=".5,.5" focussize="" focus="100%" type="gradientRadial"/>
            </v:oval>
            <v:group id="Group 109" o:spid="_x0000_s1193" style="position:absolute;left:23539;top:17335;width:3080;height:2178;rotation:-235556fd" coordorigin="521,709" coordsize="2881,2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mV/eJMEAAADcAAAADwAA&#10;AAAAAAAAAAAAAACqAgAAZHJzL2Rvd25yZXYueG1sUEsFBgAAAAAEAAQA+gAAAJgDAAAAAA==&#10;">
              <v:line id="Line 110" o:spid="_x0000_s1194" style="position:absolute;visibility:visible" from="1565,1253" to="2517,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k9wsMAAADcAAAADwAAAGRycy9kb3ducmV2LnhtbERPz2vCMBS+C/sfwht409QKZXRGEUXQ&#10;HUTdYDs+m7e2W/NSkqyt/705DDx+fL8Xq8E0oiPna8sKZtMEBHFhdc2lgo/33eQFhA/IGhvLpOBG&#10;HlbLp9ECc217PlN3CaWIIexzVFCF0OZS+qIig35qW+LIfVtnMEToSqkd9jHcNDJNkkwarDk2VNjS&#10;pqLi9/JnFBznp6xbH972w+chuxbb8/Xrp3dKjZ+H9SuIQEN4iP/de60gTeP8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pPcLDAAAA3AAAAA8AAAAAAAAAAAAA&#10;AAAAoQIAAGRycy9kb3ducmV2LnhtbFBLBQYAAAAABAAEAPkAAACRAwAAAAA=&#10;"/>
              <v:line id="Line 111" o:spid="_x0000_s1195" style="position:absolute;flip:x;visibility:visible" from="2018,1570" to="256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ZJsYAAADcAAAADwAAAGRycy9kb3ducmV2LnhtbESPQWsCMRSE7wX/Q3hCL0WzLqXY1ShS&#10;KPTgpVZWentunptlNy/bJNXtv28EweMwM98wy/VgO3EmHxrHCmbTDARx5XTDtYL91/tkDiJEZI2d&#10;Y1LwRwHWq9HDEgvtLvxJ512sRYJwKFCBibEvpAyVIYth6nri5J2ctxiT9LXUHi8JbjuZZ9mLtNhw&#10;WjDY05uhqt39WgVyvn368Zvjc1u2h8OrKauy/94q9TgeNgsQkYZ4D9/aH1pBns/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BGSbGAAAA3AAAAA8AAAAAAAAA&#10;AAAAAAAAoQIAAGRycy9kb3ducmV2LnhtbFBLBQYAAAAABAAEAPkAAACUAwAAAAA=&#10;"/>
              <v:line id="Line 112" o:spid="_x0000_s1196" style="position:absolute;visibility:visible" from="1383,1570" to="188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GLsYAAADcAAAADwAAAGRycy9kb3ducmV2LnhtbESPQWvCQBSE7wX/w/IKvdVNUwiSuooo&#10;BfUgagvt8Zl9TVKzb8PuNon/3hWEHoeZ+YaZzgfTiI6cry0reBknIIgLq2suFXx+vD9PQPiArLGx&#10;TAou5GE+Gz1MMde25wN1x1CKCGGfo4IqhDaX0hcVGfRj2xJH78c6gyFKV0rtsI9w08g0STJpsOa4&#10;UGFLy4qK8/HPKNi97rNusdmuh69NdipWh9P3b++UenocFm8gAg3hP3xvr7WCNE3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3Bi7GAAAA3AAAAA8AAAAAAAAA&#10;AAAAAAAAoQIAAGRycy9kb3ducmV2LnhtbFBLBQYAAAAABAAEAPkAAACUAwAAAAA=&#10;"/>
              <v:group id="Group 113" o:spid="_x0000_s1197" style="position:absolute;left:521;top:709;width:1044;height:997" coordorigin="884,935"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oval id="Oval 114" o:spid="_x0000_s1198" style="position:absolute;left:884;top:935;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PLcYA&#10;AADcAAAADwAAAGRycy9kb3ducmV2LnhtbESPQWvCQBSE74X+h+UVvNWNaSsSXaVopUIPklTx+sw+&#10;s6HZtyG7xvTfdwuFHoeZ+YZZrAbbiJ46XztWMBknIIhLp2uuFBw+t48zED4ga2wck4Jv8rBa3t8t&#10;MNPuxjn1RahEhLDPUIEJoc2k9KUhi37sWuLoXVxnMUTZVVJ3eItw28g0SabSYs1xwWBLa0PlV3G1&#10;CvLZx2b/Nt29b48v/flUeDMJT7lSo4fhdQ4i0BD+w3/tnVaQps/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FPLcYAAADcAAAADwAAAAAAAAAAAAAAAACYAgAAZHJz&#10;L2Rvd25yZXYueG1sUEsFBgAAAAAEAAQA9QAAAIsDAAAAAA==&#10;" stroked="f" strokecolor="#3cc">
                  <v:fill color2="#8acbd0" rotate="t" focusposition=".5,.5" focussize="" focus="100%" type="gradientRadial"/>
                </v:oval>
                <v:shape id="Text Box 115" o:spid="_x0000_s1199" type="#_x0000_t202" style="position:absolute;left:1134;top:1285;width:635;height:5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bc7ccA&#10;AADcAAAADwAAAGRycy9kb3ducmV2LnhtbESPQWvCQBSE70L/w/IEb7oxUKupq7SFqiiCpr309sw+&#10;k7TZtyG7avTXu4VCj8PMfMNM562pxJkaV1pWMBxEIIgzq0vOFXx+vPfHIJxH1lhZJgVXcjCfPXSm&#10;mGh74T2dU5+LAGGXoILC+zqR0mUFGXQDWxMH72gbgz7IJpe6wUuAm0rGUTSSBksOCwXW9FZQ9pOe&#10;jILdBLfL22m9oeXXPn2tvg/b8eJJqV63fXkG4an1/+G/9koriONH+D0Tjo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W3O3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4"/>
                            <w:szCs w:val="10"/>
                          </w:rPr>
                        </w:pPr>
                        <w:r>
                          <w:rPr>
                            <w:rFonts w:cs="Arial"/>
                            <w:b/>
                            <w:bCs/>
                            <w:color w:val="000000"/>
                            <w:sz w:val="4"/>
                            <w:szCs w:val="10"/>
                          </w:rPr>
                          <w:t>E</w:t>
                        </w:r>
                      </w:p>
                    </w:txbxContent>
                  </v:textbox>
                </v:shape>
              </v:group>
              <v:group id="Group 116" o:spid="_x0000_s1200" style="position:absolute;left:2358;top:709;width:1044;height:997" coordorigin="2358,981"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oval id="Oval 117" o:spid="_x0000_s1201" style="position:absolute;left:2358;top:981;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RWsYA&#10;AADcAAAADwAAAGRycy9kb3ducmV2LnhtbESPQWvCQBSE70L/w/KE3nRjilZSVyltpUIPkqh4fc0+&#10;s6HZtyG7jfHfdwuFHoeZ+YZZbQbbiJ46XztWMJsmIIhLp2uuFBwP28kShA/IGhvHpOBGHjbru9EK&#10;M+2unFNfhEpECPsMFZgQ2kxKXxqy6KeuJY7exXUWQ5RdJXWH1wi3jUyTZCEt1hwXDLb0Yqj8Kr6t&#10;gnz58bp/W+zet6d5/3kuvJmFh1yp+/Hw/AQi0BD+w3/tnVaQpo/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PRWsYAAADcAAAADwAAAAAAAAAAAAAAAACYAgAAZHJz&#10;L2Rvd25yZXYueG1sUEsFBgAAAAAEAAQA9QAAAIsDAAAAAA==&#10;" stroked="f" strokecolor="#3cc">
                  <v:fill color2="#8acbd0" rotate="t" focusposition=".5,.5" focussize="" focus="100%" type="gradientRadial"/>
                </v:oval>
                <v:shape id="Text Box 118" o:spid="_x0000_s1202" type="#_x0000_t202" style="position:absolute;left:2568;top:1333;width:677;height:5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dzc8QA&#10;AADcAAAADwAAAGRycy9kb3ducmV2LnhtbERPPW/CMBDdkfgP1lViA6cZCgQMgkotiAoJAku3a3wk&#10;gfgcxQbS/no8VGJ8et/TeWsqcaPGlZYVvA4iEMSZ1SXnCo6Hj/4IhPPIGivLpOCXHMxn3c4UE23v&#10;vKdb6nMRQtglqKDwvk6kdFlBBt3A1sSBO9nGoA+wyaVu8B7CTSXjKHqTBksODQXW9F5QdkmvRsFu&#10;jNvV33XzRavvfbqszj/b0edQqd5Lu5iA8NT6p/jfvdYK4jisDWfC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Xc3PEAAAA3AAAAA8AAAAAAAAAAAAAAAAAmAIAAGRycy9k&#10;b3ducmV2LnhtbFBLBQYAAAAABAAEAPUAAACJ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I</w:t>
                        </w:r>
                      </w:p>
                    </w:txbxContent>
                  </v:textbox>
                </v:shape>
              </v:group>
              <v:group id="Group 119" o:spid="_x0000_s1203" style="position:absolute;left:1429;top:1979;width:1044;height:997" coordorigin="1474,1979"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oval id="Oval 120" o:spid="_x0000_s1204" style="position:absolute;left:1474;top:1979;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f88IA&#10;AADcAAAADwAAAGRycy9kb3ducmV2LnhtbERPz2vCMBS+D/wfwhN2m6nKRKpRRCcKO4x2itdn82yK&#10;zUtpYu3+++Uw2PHj+71c97YWHbW+cqxgPEpAEBdOV1wqOH3v3+YgfEDWWDsmBT/kYb0avCwx1e7J&#10;GXV5KEUMYZ+iAhNCk0rpC0MW/cg1xJG7udZiiLAtpW7xGcNtLSdJMpMWK44NBhvaGiru+cMqyOaf&#10;u6+P2fGwP79310vuzThMM6Veh/1mASJQH/7Ff+6jVjCZxvnxTDw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9/zwgAAANwAAAAPAAAAAAAAAAAAAAAAAJgCAABkcnMvZG93&#10;bnJldi54bWxQSwUGAAAAAAQABAD1AAAAhwMAAAAA&#10;" stroked="f" strokecolor="#3cc">
                  <v:fill color2="#8acbd0" rotate="t" focusposition=".5,.5" focussize="" focus="100%" type="gradientRadial"/>
                </v:oval>
                <v:shape id="Text Box 121" o:spid="_x0000_s1205" type="#_x0000_t202" style="position:absolute;left:1588;top:2329;width:814;height:5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RMM8cA&#10;AADcAAAADwAAAGRycy9kb3ducmV2LnhtbESPT2vCQBTE7wW/w/IEb3WjBf9EV7GFVrEINfbS2zP7&#10;TKLZtyG7avTTdwtCj8PM/IaZzhtTigvVrrCsoNeNQBCnVhecKfjevT+PQDiPrLG0TApu5GA+az1N&#10;Mdb2ylu6JD4TAcIuRgW591UspUtzMui6tiIO3sHWBn2QdSZ1jdcAN6XsR9FAGiw4LORY0VtO6Sk5&#10;GwVfY9ws7+f1Jy1/tslredxvRh9DpTrtZjEB4anx/+FHe6UV9F968Hc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0TDP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C</w:t>
                        </w:r>
                      </w:p>
                    </w:txbxContent>
                  </v:textbox>
                </v:shape>
              </v:group>
            </v:group>
            <v:oval id="Oval 122" o:spid="_x0000_s1206" style="position:absolute;left:27476;top:19805;width:3740;height:30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Zdh8UA&#10;AADcAAAADwAAAGRycy9kb3ducmV2LnhtbESPQWvCQBSE74L/YXmF3nTTFKWmriK1BetBMO3B3h55&#10;r0kw+zZktxr/vVsQPA4z8w0zX/a2USfufO3EwNM4AcVSOKqlNPD99TF6AeUDCmHjhA1c2MNyMRzM&#10;MSN3lj2f8lCqCBGfoYEqhDbT2hcVW/Rj17JE79d1FkOUXampw3OE20anSTLVFmuJCxW2/FZxccz/&#10;rIFZMdsdkOinXG/fJ/7wSWt3JGMeH/rVK6jAfbiHb+0NGUifU/g/E4+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hl2HxQAAANwAAAAPAAAAAAAAAAAAAAAAAJgCAABkcnMv&#10;ZG93bnJldi54bWxQSwUGAAAAAAQABAD1AAAAigMAAAAA&#10;">
              <v:fill color2="#bbe0e3" o:opacity2="30801f" rotate="t" focusposition=".5,.5" focussize="" focus="100%" type="gradientRadial"/>
            </v:oval>
            <v:group id="Group 123" o:spid="_x0000_s1207" style="position:absolute;left:27838;top:20408;width:3010;height:2159" coordorigin="521,709" coordsize="2881,2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line id="Line 124" o:spid="_x0000_s1208" style="position:absolute;visibility:visible" from="1565,1253" to="2517,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HMcAAADcAAAADwAAAGRycy9kb3ducmV2LnhtbESPT2vCQBTE70K/w/IKvemmWoK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i60cxwAAANwAAAAPAAAAAAAA&#10;AAAAAAAAAKECAABkcnMvZG93bnJldi54bWxQSwUGAAAAAAQABAD5AAAAlQMAAAAA&#10;"/>
              <v:line id="Line 125" o:spid="_x0000_s1209" style="position:absolute;flip:x;visibility:visible" from="2018,1570" to="256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OJ+McAAADcAAAADwAAAGRycy9kb3ducmV2LnhtbESPT0vDQBTE74LfYXmCF2k31j/UmE0p&#10;guChl1ZJ6O2ZfWZDsm/j7trGb+8WCh6HmfkNU6wmO4gD+dA5VnA7z0AQN0533Cr4eH+dLUGEiKxx&#10;cEwKfinAqry8KDDX7shbOuxiKxKEQ44KTIxjLmVoDFkMczcSJ+/LeYsxSd9K7fGY4HaQiyx7lBY7&#10;TgsGR3ox1PS7H6tALjc33379ed9XfV0/maqpxv1Gqeuraf0MItIU/8Pn9ptWsLh7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44n4xwAAANwAAAAPAAAAAAAA&#10;AAAAAAAAAKECAABkcnMvZG93bnJldi54bWxQSwUGAAAAAAQABAD5AAAAlQMAAAAA&#10;"/>
              <v:line id="Line 126" o:spid="_x0000_s1210" style="position:absolute;visibility:visible" from="1383,1570" to="188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lvDGAAAA3AAAAA8AAAAAAAAA&#10;AAAAAAAAoQIAAGRycy9kb3ducmV2LnhtbFBLBQYAAAAABAAEAPkAAACUAwAAAAA=&#10;"/>
              <v:group id="Group 127" o:spid="_x0000_s1211" style="position:absolute;left:521;top:709;width:1044;height:997" coordorigin="884,935"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oval id="Oval 128" o:spid="_x0000_s1212" style="position:absolute;left:884;top:935;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XT9cIA&#10;AADcAAAADwAAAGRycy9kb3ducmV2LnhtbERPz2vCMBS+D/wfwhN2m6nKRKpRRCcKO4x2itdn82yK&#10;zUtpYu3+++Uw2PHj+71c97YWHbW+cqxgPEpAEBdOV1wqOH3v3+YgfEDWWDsmBT/kYb0avCwx1e7J&#10;GXV5KEUMYZ+iAhNCk0rpC0MW/cg1xJG7udZiiLAtpW7xGcNtLSdJMpMWK44NBhvaGiru+cMqyOaf&#10;u6+P2fGwP79310vuzThMM6Veh/1mASJQH/7Ff+6jVjCZxrXxTDw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5dP1wgAAANwAAAAPAAAAAAAAAAAAAAAAAJgCAABkcnMvZG93&#10;bnJldi54bWxQSwUGAAAAAAQABAD1AAAAhwMAAAAA&#10;" stroked="f" strokecolor="#3cc">
                  <v:fill color2="#8acbd0" rotate="t" focusposition=".5,.5" focussize="" focus="100%" type="gradientRadial"/>
                </v:oval>
                <v:shape id="Text Box 129" o:spid="_x0000_s1213" type="#_x0000_t202" style="position:absolute;left:1107;top:1308;width:634;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ANccA&#10;AADcAAAADwAAAGRycy9kb3ducmV2LnhtbESPQWvCQBSE74L/YXlCb7rRQqvRVaxgLS2CRi/entln&#10;Ept9G7Krpv313YLgcZiZb5jJrDGluFLtCssK+r0IBHFqdcGZgv1u2R2CcB5ZY2mZFPyQg9m03Zpg&#10;rO2Nt3RNfCYChF2MCnLvq1hKl+Zk0PVsRRy8k60N+iDrTOoabwFuSjmIohdpsOCwkGNFi5zS7+Ri&#10;FGxGuF79Xj6/aHXYJm/l+bgevr8q9dRp5mMQnhr/CN/bH1rB4HkE/2fCE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6CQDX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4"/>
                            <w:szCs w:val="10"/>
                          </w:rPr>
                        </w:pPr>
                        <w:r>
                          <w:rPr>
                            <w:rFonts w:cs="Arial"/>
                            <w:b/>
                            <w:bCs/>
                            <w:color w:val="000000"/>
                            <w:sz w:val="4"/>
                            <w:szCs w:val="10"/>
                          </w:rPr>
                          <w:t>E</w:t>
                        </w:r>
                      </w:p>
                    </w:txbxContent>
                  </v:textbox>
                </v:shape>
              </v:group>
              <v:group id="Group 130" o:spid="_x0000_s1214" style="position:absolute;left:2358;top:709;width:1044;height:997" coordorigin="2358,981"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oval id="Oval 131" o:spid="_x0000_s1215" style="position:absolute;left:2358;top:981;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kJFcYA&#10;AADcAAAADwAAAGRycy9kb3ducmV2LnhtbESPQWvCQBSE74X+h+UVvNVNrBWJrlLaikIPklTx+sw+&#10;s6HZtyG7xvTfdwuFHoeZ+YZZrgfbiJ46XztWkI4TEMSl0zVXCg6fm8c5CB+QNTaOScE3eViv7u+W&#10;mGl345z6IlQiQthnqMCE0GZS+tKQRT92LXH0Lq6zGKLsKqk7vEW4beQkSWbSYs1xwWBLr4bKr+Jq&#10;FeTzj7f9+2y33Ryf+/Op8CYNT7lSo4fhZQEi0BD+w3/tnVYwmab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kJFcYAAADcAAAADwAAAAAAAAAAAAAAAACYAgAAZHJz&#10;L2Rvd25yZXYueG1sUEsFBgAAAAAEAAQA9QAAAIsDAAAAAA==&#10;" stroked="f" strokecolor="#3cc">
                  <v:fill color2="#8acbd0" rotate="t" focusposition=".5,.5" focussize="" focus="100%" type="gradientRadial"/>
                </v:oval>
                <v:shape id="Text Box 132" o:spid="_x0000_s1216" type="#_x0000_t202" style="position:absolute;left:2532;top:1356;width:677;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hOccA&#10;AADcAAAADwAAAGRycy9kb3ducmV2LnhtbESPQWvCQBSE70L/w/IEb7oxFKupq7SFqiiCpr309sw+&#10;k7TZtyG7avTXu4VCj8PMfMNM562pxJkaV1pWMBxEIIgzq0vOFXx+vPfHIJxH1lhZJgVXcjCfPXSm&#10;mGh74T2dU5+LAGGXoILC+zqR0mUFGXQDWxMH72gbgz7IJpe6wUuAm0rGUTSSBksOCwXW9FZQ9pOe&#10;jILdBLfL22m9oeXXPn2tvg/b8eJJqV63fXkG4an1/+G/9koriB9j+D0Tjo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goTn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I</w:t>
                        </w:r>
                      </w:p>
                    </w:txbxContent>
                  </v:textbox>
                </v:shape>
              </v:group>
              <v:group id="Group 133" o:spid="_x0000_s1217" style="position:absolute;left:1429;top:1979;width:1044;height:997" coordorigin="1474,1979"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oval id="Oval 134" o:spid="_x0000_s1218" style="position:absolute;left:1474;top:1979;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6qjcYA&#10;AADcAAAADwAAAGRycy9kb3ducmV2LnhtbESPQWvCQBSE74L/YXmF3nSjtSKpq4itKHiQpC29vmZf&#10;s8Hs25BdY/rvu0LB4zAz3zDLdW9r0VHrK8cKJuMEBHHhdMWlgo/33WgBwgdkjbVjUvBLHtar4WCJ&#10;qXZXzqjLQykihH2KCkwITSqlLwxZ9GPXEEfvx7UWQ5RtKXWL1wi3tZwmyVxarDguGGxoa6g45xer&#10;IFscX09v88N+9/ncfX/l3kzCU6bU40O/eQERqA/38H/7oBVMZzO4nY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6qjcYAAADcAAAADwAAAAAAAAAAAAAAAACYAgAAZHJz&#10;L2Rvd25yZXYueG1sUEsFBgAAAAAEAAQA9QAAAIsDAAAAAA==&#10;" stroked="f" strokecolor="#3cc">
                  <v:fill color2="#8acbd0" rotate="t" focusposition=".5,.5" focussize="" focus="100%" type="gradientRadial"/>
                </v:oval>
                <v:shape id="Text Box 135" o:spid="_x0000_s1219" type="#_x0000_t202" style="position:absolute;left:1548;top:2359;width:817;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k5TccA&#10;AADcAAAADwAAAGRycy9kb3ducmV2LnhtbESPQWvCQBSE74X+h+UVequbiraauooKrUURNHrx9pp9&#10;TaLZtyG7avTXd4WCx2FmvmEGo8aU4kS1KywreG1FIIhTqwvOFGw3ny89EM4jaywtk4ILORgNHx8G&#10;GGt75jWdEp+JAGEXo4Lc+yqW0qU5GXQtWxEH79fWBn2QdSZ1jecAN6VsR9GbNFhwWMixomlO6SE5&#10;GgWrPi5n1+N8QbPdOpmU+59l7+tdqeenZvwBwlPj7+H/9rdW0O504XYmHAE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JOU3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C</w:t>
                        </w:r>
                      </w:p>
                    </w:txbxContent>
                  </v:textbox>
                </v:shape>
              </v:group>
            </v:group>
            <v:shape id="Text Box 136" o:spid="_x0000_s1220" type="#_x0000_t202" style="position:absolute;left:24168;top:16821;width:1803;height: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nOscA&#10;AADcAAAADwAAAGRycy9kb3ducmV2LnhtbESPQWvCQBSE70L/w/IK3nRTEY2pq9RCVSpCjb309pp9&#10;TVKzb0N21dRf7wpCj8PMfMNM562pxIkaV1pW8NSPQBBnVpecK/jcv/ViEM4ja6wsk4I/cjCfPXSm&#10;mGh75h2dUp+LAGGXoILC+zqR0mUFGXR9WxMH78c2Bn2QTS51g+cAN5UcRNFIGiw5LBRY02tB2SE9&#10;GgUfE9yuLsf3Da2+dumi+v3exsuxUt3H9uUZhKfW/4fv7bVWMBiO4HYmHA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bpzr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color w:val="000000"/>
                        <w:sz w:val="5"/>
                        <w:szCs w:val="12"/>
                      </w:rPr>
                      <w:t>Programa formal</w:t>
                    </w:r>
                  </w:p>
                </w:txbxContent>
              </v:textbox>
            </v:shape>
            <v:shape id="Text Box 137" o:spid="_x0000_s1221" type="#_x0000_t202" style="position:absolute;left:28384;top:19805;width:2000;height:8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cCoccA&#10;AADcAAAADwAAAGRycy9kb3ducmV2LnhtbESPQWvCQBSE7wX/w/KE3upGKVWjq1jBKi2CRi/entln&#10;Ept9G7Krxv76bqHgcZiZb5jxtDGluFLtCssKup0IBHFqdcGZgv1u8TIA4TyyxtIyKbiTg+mk9TTG&#10;WNsbb+ma+EwECLsYFeTeV7GULs3JoOvYijh4J1sb9EHWmdQ13gLclLIXRW/SYMFhIceK5jml38nF&#10;KNgMcb38uXx+0fKwTd7L83E9+Ogr9dxuZiMQnhr/CP+3V1pB77UPf2fCEZ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XAqH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color w:val="000000"/>
                        <w:sz w:val="5"/>
                        <w:szCs w:val="12"/>
                      </w:rPr>
                      <w:t>Programa operativo</w:t>
                    </w:r>
                  </w:p>
                </w:txbxContent>
              </v:textbox>
            </v:shape>
            <v:shape id="Text Box 138" o:spid="_x0000_s1222" type="#_x0000_t202" style="position:absolute;left:27171;top:17145;width:4128;height:13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W08QA&#10;AADcAAAADwAAAGRycy9kb3ducmV2LnhtbERPTWvCQBC9C/6HZYTedFMprcZspBZapSJo7KW3MTtN&#10;UrOzIbtq7K/vHgSPj/edzDtTizO1rrKs4HEUgSDOra64UPC1fx9OQDiPrLG2TAqu5GCe9nsJxtpe&#10;eEfnzBcihLCLUUHpfRNL6fKSDLqRbYgD92Nbgz7AtpC6xUsIN7UcR9GzNFhxaCixobeS8mN2Mgq2&#10;U9ws/06fa1p+77JF/XvYTD5elHoYdK8zEJ46fxff3CutYPwU1oYz4Qj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IltPEAAAA3AAAAA8AAAAAAAAAAAAAAAAAmAIAAGRycy9k&#10;b3ducmV2LnhtbFBLBQYAAAAABAAEAPUAAACJAwAAAAA=&#10;" filled="f" fillcolor="#bbe0e3" stroked="f">
              <v:textbox inset=".35553mm,.17775mm,.35553mm,.17775mm">
                <w:txbxContent>
                  <w:p w:rsidR="009C4932" w:rsidRPr="00E158E2" w:rsidRDefault="009C4932" w:rsidP="00E74825">
                    <w:pPr>
                      <w:autoSpaceDE w:val="0"/>
                      <w:autoSpaceDN w:val="0"/>
                      <w:adjustRightInd w:val="0"/>
                      <w:jc w:val="center"/>
                      <w:rPr>
                        <w:b/>
                        <w:bCs/>
                        <w:color w:val="000000"/>
                        <w:sz w:val="10"/>
                      </w:rPr>
                    </w:pPr>
                    <w:r w:rsidRPr="00E158E2">
                      <w:rPr>
                        <w:b/>
                        <w:bCs/>
                        <w:color w:val="000000"/>
                        <w:sz w:val="10"/>
                      </w:rPr>
                      <w:t>Currículo</w:t>
                    </w:r>
                  </w:p>
                </w:txbxContent>
              </v:textbox>
            </v:shape>
            <v:shape id="Text Box 139" o:spid="_x0000_s1223" type="#_x0000_t202" style="position:absolute;left:22758;top:20574;width:4115;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QzSMcA&#10;AADcAAAADwAAAGRycy9kb3ducmV2LnhtbESPQWvCQBSE74L/YXlCb7pRSqvRVaxgLS2CRi/entln&#10;Ept9G7Krpv313YLgcZiZb5jJrDGluFLtCssK+r0IBHFqdcGZgv1u2R2CcB5ZY2mZFPyQg9m03Zpg&#10;rO2Nt3RNfCYChF2MCnLvq1hKl+Zk0PVsRRy8k60N+iDrTOoabwFuSjmIohdpsOCwkGNFi5zS7+Ri&#10;FGxGuF79Xj6/aHXYJm/l+bgevr8q9dRp5mMQnhr/CN/bH1rB4HkE/2fCE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EM0jHAAAA3AAAAA8AAAAAAAAAAAAAAAAAmAIAAGRy&#10;cy9kb3ducmV2LnhtbFBLBQYAAAAABAAEAPUAAACMAwAAAAA=&#10;" filled="f" fillcolor="#bbe0e3" stroked="f">
              <v:textbox inset=".35553mm,.17775mm,.35553mm,.17775mm">
                <w:txbxContent>
                  <w:p w:rsidR="009C4932" w:rsidRPr="00E158E2" w:rsidRDefault="009C4932" w:rsidP="00E74825">
                    <w:pPr>
                      <w:autoSpaceDE w:val="0"/>
                      <w:autoSpaceDN w:val="0"/>
                      <w:adjustRightInd w:val="0"/>
                      <w:jc w:val="center"/>
                      <w:rPr>
                        <w:b/>
                        <w:bCs/>
                        <w:color w:val="000000"/>
                        <w:sz w:val="10"/>
                      </w:rPr>
                    </w:pPr>
                    <w:r w:rsidRPr="00E158E2">
                      <w:rPr>
                        <w:b/>
                        <w:bCs/>
                        <w:color w:val="000000"/>
                        <w:sz w:val="10"/>
                      </w:rPr>
                      <w:t>Facultad de Derecho</w:t>
                    </w:r>
                  </w:p>
                </w:txbxContent>
              </v:textbox>
            </v:shape>
            <v:line id="Line 140" o:spid="_x0000_s1224" style="position:absolute;flip:x;visibility:visible" from="26873,19564" to="27374,20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vPwMQAAADcAAAADwAAAGRycy9kb3ducmV2LnhtbERPy2oCMRTdC/2HcAvdFM1UWtGpUUQQ&#10;unDjgxF318ntZJjJzTRJdfr3zUJweTjv+bK3rbiSD7VjBW+jDARx6XTNlYLjYTOcgggRWWPrmBT8&#10;UYDl4mkwx1y7G+/ouo+VSCEcclRgYuxyKUNpyGIYuY44cd/OW4wJ+kpqj7cUbls5zrKJtFhzajDY&#10;0dpQ2ex/rQI53b7++NXlvSma02lmirLozlulXp771SeISH18iO/uL61g/JH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8/AxAAAANwAAAAPAAAAAAAAAAAA&#10;AAAAAKECAABkcnMvZG93bnJldi54bWxQSwUGAAAAAAQABAD5AAAAkgMAAAAA&#10;"/>
            <v:line id="Line 141" o:spid="_x0000_s1225" style="position:absolute;flip:x;visibility:visible" from="26974,19564" to="27476,20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dqW8YAAADcAAAADwAAAGRycy9kb3ducmV2LnhtbESPQWsCMRSE7wX/Q3hCL0WzSiu6GkUK&#10;hR68VGXF23Pz3Cy7edkmqW7/fVMo9DjMzDfMatPbVtzIh9qxgsk4A0FcOl1zpeB4eBvNQYSIrLF1&#10;TAq+KcBmPXhYYa7dnT/oto+VSBAOOSowMXa5lKE0ZDGMXUecvKvzFmOSvpLa4z3BbSunWTaTFmtO&#10;CwY7ejVUNvsvq0DOd0+ffnt5bormdFqYoiy6806px2G/XYKI1Mf/8F/7XSuYvkz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HalvGAAAA3AAAAA8AAAAAAAAA&#10;AAAAAAAAoQIAAGRycy9kb3ducmV2LnhtbFBLBQYAAAAABAAEAPkAAACUAwAAAAA=&#10;"/>
            <v:line id="Line 142" o:spid="_x0000_s1226" style="position:absolute;visibility:visible" from="16579,9150" to="21856,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v:line id="Line 143" o:spid="_x0000_s1227" style="position:absolute;visibility:visible" from="16275,20135" to="21856,20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QyMcAAADcAAAADwAAAGRycy9kb3ducmV2LnhtbESPT2vCQBTE70K/w/IKvemmSoO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vdDIxwAAANwAAAAPAAAAAAAA&#10;AAAAAAAAAKECAABkcnMvZG93bnJldi54bWxQSwUGAAAAAAQABAD5AAAAlQMAAAAA&#10;"/>
            <v:line id="Line 144" o:spid="_x0000_s1228" style="position:absolute;flip:x;visibility:visible" from="18751,8559" to="19685,9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Jw8YAAADcAAAADwAAAGRycy9kb3ducmV2LnhtbESPQWsCMRSE74X+h/AKXkrNVmzRrVFE&#10;EDx4UctKb8/N62bZzcs2ibr+e1Mo9DjMzDfMbNHbVlzIh9qxgtdhBoK4dLrmSsHnYf0yAREissbW&#10;MSm4UYDF/PFhhrl2V97RZR8rkSAcclRgYuxyKUNpyGIYuo44ed/OW4xJ+kpqj9cEt60cZdm7tFhz&#10;WjDY0cpQ2ezPVoGcbJ9//PI0bormeJyaoiy6r61Sg6d++QEiUh//w3/tjVYwehv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wycPGAAAA3AAAAA8AAAAAAAAA&#10;AAAAAAAAoQIAAGRycy9kb3ducmV2LnhtbFBLBQYAAAAABAAEAPkAAACUAwAAAAA=&#10;"/>
            <v:line id="Line 145" o:spid="_x0000_s1229" style="position:absolute;flip:x;visibility:visible" from="19221,8559" to="20148,9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xsWMYAAADcAAAADwAAAGRycy9kb3ducmV2LnhtbESPQWsCMRSE70L/Q3gFL0WzlVp0axQp&#10;FHrwopYVb8/N62bZzcs2ibr9941Q8DjMzDfMYtXbVlzIh9qxgudxBoK4dLrmSsHX/mM0AxEissbW&#10;MSn4pQCr5cNggbl2V97SZRcrkSAcclRgYuxyKUNpyGIYu444ed/OW4xJ+kpqj9cEt62cZNmrtFhz&#10;WjDY0buhstmdrQI52zz9+PXppSmaw2FuirLojhulho/9+g1EpD7ew//tT61gMp3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8bFjGAAAA3AAAAA8AAAAAAAAA&#10;AAAAAAAAoQIAAGRycy9kb3ducmV2LnhtbFBLBQYAAAAABAAEAPkAAACUAwAAAAA=&#10;"/>
            <v:line id="Line 146" o:spid="_x0000_s1230" style="position:absolute;flip:x;visibility:visible" from="18986,19545" to="19913,20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yL8YAAADcAAAADwAAAGRycy9kb3ducmV2LnhtbESPQWsCMRSE74X+h/AKvUjNVlTsahQp&#10;FDx4qZaV3p6b182ym5dtEnX9940g9DjMzDfMYtXbVpzJh9qxgtdhBoK4dLrmSsHX/uNlBiJEZI2t&#10;Y1JwpQCr5ePDAnPtLvxJ512sRIJwyFGBibHLpQylIYth6Dri5P04bzEm6SupPV4S3LZylGVTabHm&#10;tGCwo3dDZbM7WQVyth38+vVx3BTN4fBmirLovrdKPT/16zmISH38D9/bG61gNJ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u8i/GAAAA3AAAAA8AAAAAAAAA&#10;AAAAAAAAoQIAAGRycy9kb3ducmV2LnhtbFBLBQYAAAAABAAEAPkAAACUAwAAAAA=&#10;"/>
            <v:line id="Line 147" o:spid="_x0000_s1231" style="position:absolute;flip:x;visibility:visible" from="19450,19545" to="20377,20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JXtMcAAADcAAAADwAAAGRycy9kb3ducmV2LnhtbESPT0vDQBTE74LfYXmCF2k3Fv/UmE0p&#10;guChl1ZJ6O2ZfWZDsm/j7trGb+8WCh6HmfkNU6wmO4gD+dA5VnA7z0AQN0533Cr4eH+dLUGEiKxx&#10;cEwKfinAqry8KDDX7shbOuxiKxKEQ44KTIxjLmVoDFkMczcSJ+/LeYsxSd9K7fGY4HaQiyx7kBY7&#10;TgsGR3ox1PS7H6tALjc33379eddXfV0/maqpxv1Gqeuraf0MItIU/8Pn9ptWsLh/h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ole0xwAAANwAAAAPAAAAAAAA&#10;AAAAAAAAAKECAABkcnMvZG93bnJldi54bWxQSwUGAAAAAAQABAD5AAAAlQMAAAAA&#10;"/>
            <v:line id="Line 148" o:spid="_x0000_s1232" style="position:absolute;visibility:visible" from="27432,13017" to="27432,15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lCucMAAADcAAAADwAAAGRycy9kb3ducmV2LnhtbERPy2rCQBTdF/yH4Qrd1Ukthp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ZQrnDAAAA3AAAAA8AAAAAAAAAAAAA&#10;AAAAoQIAAGRycy9kb3ducmV2LnhtbFBLBQYAAAAABAAEAPkAAACRAwAAAAA=&#10;"/>
            <v:line id="Line 149" o:spid="_x0000_s1233" style="position:absolute;flip:x;visibility:visible" from="26816,13309" to="28060,14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FmXcYAAADcAAAADwAAAGRycy9kb3ducmV2LnhtbESPQWsCMRSE74X+h/AKvUjNVrToahQp&#10;FDx4qZaV3p6b182ym5dtEnX9940g9DjMzDfMYtXbVpzJh9qxgtdhBoK4dLrmSsHX/uNlCiJEZI2t&#10;Y1JwpQCr5ePDAnPtLvxJ512sRIJwyFGBibHLpQylIYth6Dri5P04bzEm6SupPV4S3LZylGVv0mLN&#10;acFgR++GymZ3sgrkdDv49evjuCmaw2FmirLovrdKPT/16zmISH38D9/bG61gNJn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xZl3GAAAA3AAAAA8AAAAAAAAA&#10;AAAAAAAAoQIAAGRycy9kb3ducmV2LnhtbFBLBQYAAAAABAAEAPkAAACUAwAAAAA=&#10;"/>
            <v:line id="Line 150" o:spid="_x0000_s1234" style="position:absolute;flip:x;visibility:visible" from="26816,13754" to="28060,14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cFfcMAAADcAAAADwAAAGRycy9kb3ducmV2LnhtbERPy2oCMRTdC/2HcAtupGYUEZ0aRQpC&#10;F258MOLudnI7GWZyM01SHf++WRRcHs57teltK27kQ+1YwWScgSAuna65UnA+7d4WIEJE1tg6JgUP&#10;CrBZvwxWmGt35wPdjrESKYRDjgpMjF0uZSgNWQxj1xEn7tt5izFBX0nt8Z7CbSunWTaXFmtODQY7&#10;+jBUNsdfq0Au9qMfv/2aNUVzuSxNURbdda/U8LXfvoOI1Men+N/9qRVM5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nBX3DAAAA3AAAAA8AAAAAAAAAAAAA&#10;AAAAoQIAAGRycy9kb3ducmV2LnhtbFBLBQYAAAAABAAEAPkAAACRAwAAAAA=&#10;"/>
            <v:group id="Group 151" o:spid="_x0000_s1235" style="position:absolute;left:10071;top:13017;width:1244;height:2673" coordorigin="1678,1904" coordsize="181,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line id="Line 152" o:spid="_x0000_s1236" style="position:absolute;visibility:visible" from="1769,1904" to="1769,2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2/7sYAAADcAAAADwAAAGRycy9kb3ducmV2LnhtbESPQWvCQBSE7wX/w/IKvdVNUwgSXUWU&#10;gvZQqi3U4zP7TKLZt2F3m8R/7xaEHoeZ+YaZLQbTiI6cry0reBknIIgLq2suFXx/vT1PQPiArLGx&#10;TAqu5GExHz3MMNe25x11+1CKCGGfo4IqhDaX0hcVGfRj2xJH72SdwRClK6V22Ee4aWSaJJk0WHNc&#10;qLClVUXFZf9rFHy8fmbdcvu+GX622bFY746Hc++UenocllMQgYbwH763N1pBmqX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v+7GAAAA3AAAAA8AAAAAAAAA&#10;AAAAAAAAoQIAAGRycy9kb3ducmV2LnhtbFBLBQYAAAAABAAEAPkAAACUAwAAAAA=&#10;"/>
              <v:line id="Line 153" o:spid="_x0000_s1237" style="position:absolute;flip:x;visibility:visible" from="1791,1990" to="1859,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WbCsYAAADcAAAADwAAAGRycy9kb3ducmV2LnhtbESPQWsCMRSE74X+h/AKvUjNVkXsahQp&#10;FDx4qZaV3p6b182ym5dtEnX9940g9DjMzDfMYtXbVpzJh9qxgtdhBoK4dLrmSsHX/uNlBiJEZI2t&#10;Y1JwpQCr5ePDAnPtLvxJ512sRIJwyFGBibHLpQylIYth6Dri5P04bzEm6SupPV4S3LZylGVTabHm&#10;tGCwo3dDZbM7WQVyth38+vVx0hTN4fBmirLovrdKPT/16zmISH38D9/bG61gNB3D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1mwrGAAAA3AAAAA8AAAAAAAAA&#10;AAAAAAAAoQIAAGRycy9kb3ducmV2LnhtbFBLBQYAAAAABAAEAPkAAACUAwAAAAA=&#10;"/>
              <v:line id="Line 154" o:spid="_x0000_s1238" style="position:absolute;flip:x;visibility:visible" from="1678,2033" to="1859,2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wDfsYAAADcAAAADwAAAGRycy9kb3ducmV2LnhtbESPQWsCMRSE70L/Q3iFXqRmKyJ2NYoU&#10;Cj140ZZdentuXjfLbl62SarrvzdCweMwM98wq81gO3EiHxrHCl4mGQjiyumGawVfn+/PCxAhImvs&#10;HJOCCwXYrB9GK8y1O/OeTodYiwThkKMCE2OfSxkqQxbDxPXEyftx3mJM0tdSezwnuO3kNMvm0mLD&#10;acFgT2+GqvbwZxXIxW7867fHWVu0Zflqiqrov3dKPT0O2yWISEO8h//bH1rBdD6D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cA37GAAAA3AAAAA8AAAAAAAAA&#10;AAAAAAAAoQIAAGRycy9kb3ducmV2LnhtbFBLBQYAAAAABAAEAPkAAACUAwAAAAA=&#10;"/>
            </v:group>
            <v:shape id="Text Box 155" o:spid="_x0000_s1239" type="#_x0000_t202" style="position:absolute;left:4394;top:1435;width:27794;height:1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qtpMUA&#10;AADcAAAADwAAAGRycy9kb3ducmV2LnhtbESP3WrCQBSE7wu+w3KE3hTdNFKR6CoiCIKl1fhzfcge&#10;k5Ds2TS7anz7bqHg5TAz3zCzRWdqcaPWlZYVvA8jEMSZ1SXnCo6H9WACwnlkjbVlUvAgB4t572WG&#10;ibZ33tMt9bkIEHYJKii8bxIpXVaQQTe0DXHwLrY16INsc6lbvAe4qWUcRWNpsOSwUGBDq4KyKr0a&#10;Bd8xprtRtc0/6bo9V+XP10nym1Kv/W45BeGp88/wf3ujFcTjD/g7E4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Kq2kxQAAANwAAAAPAAAAAAAAAAAAAAAAAJgCAABkcnMv&#10;ZG93bnJldi54bWxQSwUGAAAAAAQABAD1AAAAigMAAAAA&#10;" filled="f" fillcolor="#bbe0e3" stroked="f">
              <v:textbox inset="1.0922mm,.54611mm,1.0922mm,.54611mm">
                <w:txbxContent>
                  <w:p w:rsidR="009C4932" w:rsidRPr="00E158E2" w:rsidRDefault="009C4932" w:rsidP="00E74825">
                    <w:pPr>
                      <w:autoSpaceDE w:val="0"/>
                      <w:autoSpaceDN w:val="0"/>
                      <w:adjustRightInd w:val="0"/>
                      <w:jc w:val="center"/>
                      <w:rPr>
                        <w:b/>
                        <w:bCs/>
                        <w:color w:val="000000"/>
                        <w:sz w:val="21"/>
                        <w:szCs w:val="48"/>
                      </w:rPr>
                    </w:pPr>
                    <w:r w:rsidRPr="00E158E2">
                      <w:rPr>
                        <w:b/>
                        <w:bCs/>
                        <w:color w:val="000000"/>
                        <w:sz w:val="21"/>
                        <w:szCs w:val="48"/>
                      </w:rPr>
                      <w:t>Sistema Institucional</w:t>
                    </w:r>
                  </w:p>
                </w:txbxContent>
              </v:textbox>
            </v:shape>
            <v:rect id="Rectangle 156" o:spid="_x0000_s1240" style="position:absolute;left:13150;top:23139;width:10275;height:1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4Su8cA&#10;AADcAAAADwAAAGRycy9kb3ducmV2LnhtbESPQWvCQBSE74X+h+UJvYhuFImSZiOlpdSDokZb6O2R&#10;fSah2bchu2r8992C0OMwM98w6bI3jbhQ52rLCibjCARxYXXNpYLj4X20AOE8ssbGMim4kYNl9viQ&#10;YqLtlfd0yX0pAoRdggoq79tESldUZNCNbUscvJPtDPogu1LqDq8Bbho5jaJYGqw5LFTY0mtFxU9+&#10;Ngrmu6+bad4+1vVs8jmUuD2vvjdDpZ4G/cszCE+9/w/f2yutYBrH8HcmHAGZ/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OErvHAAAA3AAAAA8AAAAAAAAAAAAAAAAAmAIAAGRy&#10;cy9kb3ducmV2LnhtbFBLBQYAAAAABAAEAPUAAACMAwAAAAA=&#10;" filled="f" fillcolor="#bbe0e3" stroked="f">
              <v:textbox inset="1.0922mm,.54611mm,1.0922mm,.54611mm">
                <w:txbxContent>
                  <w:p w:rsidR="009C4932" w:rsidRPr="00E158E2" w:rsidRDefault="009C4932" w:rsidP="00E74825">
                    <w:pPr>
                      <w:autoSpaceDE w:val="0"/>
                      <w:autoSpaceDN w:val="0"/>
                      <w:adjustRightInd w:val="0"/>
                      <w:jc w:val="center"/>
                      <w:rPr>
                        <w:bCs/>
                        <w:color w:val="000000"/>
                        <w:sz w:val="17"/>
                        <w:szCs w:val="40"/>
                      </w:rPr>
                    </w:pPr>
                    <w:r w:rsidRPr="00E158E2">
                      <w:rPr>
                        <w:bCs/>
                        <w:color w:val="000000"/>
                        <w:sz w:val="17"/>
                        <w:szCs w:val="40"/>
                      </w:rPr>
                      <w:t>Facultad  Derecho</w:t>
                    </w:r>
                  </w:p>
                </w:txbxContent>
              </v:textbox>
            </v:rect>
            <v:rect id="Rectangle 157" o:spid="_x0000_s1241" style="position:absolute;left:13950;top:13055;width:11049;height:1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K3IMcA&#10;AADcAAAADwAAAGRycy9kb3ducmV2LnhtbESPQWvCQBSE7wX/w/KEXqRuDEUlugnSUuqhxWpbwdsj&#10;+0yC2bchu8b4792C0OMwM98wy6w3teiodZVlBZNxBII4t7riQsHP99vTHITzyBpry6TgSg6ydPCw&#10;xETbC2+p2/lCBAi7BBWU3jeJlC4vyaAb24Y4eEfbGvRBtoXULV4C3NQyjqKpNFhxWCixoZeS8tPu&#10;bBTMvvZXU7++f1TPk9+RxM15ffgcKfU47FcLEJ56/x++t9daQTydwd+ZcARk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CtyDHAAAA3AAAAA8AAAAAAAAAAAAAAAAAmAIAAGRy&#10;cy9kb3ducmV2LnhtbFBLBQYAAAAABAAEAPUAAACMAwAAAAA=&#10;" filled="f" fillcolor="#bbe0e3" stroked="f">
              <v:textbox inset="1.0922mm,.54611mm,1.0922mm,.54611mm">
                <w:txbxContent>
                  <w:p w:rsidR="009C4932" w:rsidRPr="00E158E2" w:rsidRDefault="009C4932" w:rsidP="00E74825">
                    <w:pPr>
                      <w:autoSpaceDE w:val="0"/>
                      <w:autoSpaceDN w:val="0"/>
                      <w:adjustRightInd w:val="0"/>
                      <w:jc w:val="center"/>
                      <w:rPr>
                        <w:bCs/>
                        <w:color w:val="000000"/>
                        <w:sz w:val="17"/>
                        <w:szCs w:val="40"/>
                      </w:rPr>
                    </w:pPr>
                    <w:r w:rsidRPr="00E158E2">
                      <w:rPr>
                        <w:bCs/>
                        <w:color w:val="000000"/>
                        <w:sz w:val="17"/>
                        <w:szCs w:val="40"/>
                      </w:rPr>
                      <w:t>Facultad  Ingeniería</w:t>
                    </w:r>
                  </w:p>
                </w:txbxContent>
              </v:textbox>
            </v:rect>
            <v:rect id="AutoShape 158" o:spid="_x0000_s1242" style="position:absolute;left:5422;top:4705;width:11138;height:82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4TyMEA&#10;AADcAAAADwAAAGRycy9kb3ducmV2LnhtbERPTYvCMBC9C/sfwix4kTXVg0jXKIuwWBZBbNXz0Ixt&#10;sZnUJtvWf28OgsfH+15tBlOLjlpXWVYwm0YgiHOrKy4UnLLfryUI55E11pZJwYMcbNYfoxXG2vZ8&#10;pC71hQgh7GJUUHrfxFK6vCSDbmob4sBdbWvQB9gWUrfYh3BTy3kULaTBikNDiQ1tS8pv6b9R0OeH&#10;7pLtd/IwuSSW78l9m57/lBp/Dj/fIDwN/i1+uROtYL4Ia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E8jBAAAA3AAAAA8AAAAAAAAAAAAAAAAAmAIAAGRycy9kb3du&#10;cmV2LnhtbFBLBQYAAAAABAAEAPUAAACGAwAAAAA=&#10;" filled="f" stroked="f">
              <o:lock v:ext="edit" aspectratio="t"/>
            </v:rect>
            <v:oval id="Oval 159" o:spid="_x0000_s1243" style="position:absolute;left:5270;top:4851;width:11144;height:82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8B2MQA&#10;AADcAAAADwAAAGRycy9kb3ducmV2LnhtbESPT2sCMRTE70K/Q3gFbzVbBf9sjVJEab0Iblvo8bF5&#10;3Wy7eVmSuK7f3ggFj8PM/IZZrnvbiI58qB0reB5lIIhLp2uuFHx+7J7mIEJE1tg4JgUXCrBePQyW&#10;mGt35iN1RaxEgnDIUYGJsc2lDKUhi2HkWuLk/ThvMSbpK6k9nhPcNnKcZVNpsea0YLCljaHyrzhZ&#10;BR3N9vyNofravf1ODmbBdusnSg0f+9cXEJH6eA//t9+1gvF0Abcz6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vAdjEAAAA3AAAAA8AAAAAAAAAAAAAAAAAmAIAAGRycy9k&#10;b3ducmV2LnhtbFBLBQYAAAAABAAEAPUAAACJAwAAAAA=&#10;">
              <v:fill color2="#bbe0e3" o:opacity2="13763f" rotate="t" focusposition=".5,.5" focussize="" focus="100%" type="gradientRadial"/>
            </v:oval>
            <v:group id="Group 160" o:spid="_x0000_s1244" style="position:absolute;left:6096;top:5715;width:9658;height:7194" coordorigin="3043,8407" coordsize="1521,11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line id="Line 161" o:spid="_x0000_s1245" style="position:absolute;visibility:visible" from="3375,9028" to="3533,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a3RMYAAADcAAAADwAAAGRycy9kb3ducmV2LnhtbESPQWvCQBSE70L/w/IK3nSjQiqpq0hL&#10;QXsoVQvt8Zl9JrHZt2F3m6T/3hUEj8PMfMMsVr2pRUvOV5YVTMYJCOLc6ooLBV+Ht9EchA/IGmvL&#10;pOCfPKyWD4MFZtp2vKN2HwoRIewzVFCG0GRS+rwkg35sG+LonawzGKJ0hdQOuwg3tZwmSSoNVhwX&#10;SmzopaT8d/9nFHzMPtN2vX3f9N/b9Ji/7o4/584pNXzs188gAvXhHr61N1rB9Gk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Wt0TGAAAA3AAAAA8AAAAAAAAA&#10;AAAAAAAAoQIAAGRycy9kb3ducmV2LnhtbFBLBQYAAAAABAAEAPkAAACUAwAAAAA=&#10;"/>
              <v:line id="Line 162" o:spid="_x0000_s1246" style="position:absolute;flip:y;visibility:visible" from="4055,9028" to="4243,9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CoTMcAAADcAAAADwAAAGRycy9kb3ducmV2LnhtbESPQWsCMRSE74X+h/CEXkrNdimtrkYR&#10;odCDl6qseHtunptlNy9rkur23zeFQo/DzHzDzJeD7cSVfGgcK3geZyCIK6cbrhXsd+9PExAhImvs&#10;HJOCbwqwXNzfzbHQ7safdN3GWiQIhwIVmBj7QspQGbIYxq4nTt7ZeYsxSV9L7fGW4LaTeZa9SosN&#10;pwWDPa0NVe32yyqQk83jxa9OL23ZHg5TU1Zlf9wo9TAaVjMQkYb4H/5rf2gF+Vs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YKhMxwAAANwAAAAPAAAAAAAA&#10;AAAAAAAAAKECAABkcnMvZG93bnJldi54bWxQSwUGAAAAAAQABAD5AAAAlQMAAAAA&#10;"/>
              <v:line id="Line 163" o:spid="_x0000_s1247" style="position:absolute;flip:y;visibility:visible" from="3646,8710" to="4006,8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N18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i8c7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LA3XxwAAANwAAAAPAAAAAAAA&#10;AAAAAAAAAKECAABkcnMvZG93bnJldi54bWxQSwUGAAAAAAQABAD5AAAAlQMAAAAA&#10;"/>
              <v:group id="Group 164" o:spid="_x0000_s1248" style="position:absolute;left:3043;top:8573;width:620;height:455" coordorigin="1078,943" coordsize="576,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oval id="Oval 165" o:spid="_x0000_s1249" style="position:absolute;left:1078;top:943;width:576;height:423;rotation:-235556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6cIcYA&#10;AADcAAAADwAAAGRycy9kb3ducmV2LnhtbESP3YrCMBSE74V9h3AW9kbWVEFdqlEWQRAWFH9QvDs0&#10;x7Zsc1KaWFuf3giCl8PMfMNM540pRE2Vyy0r6PciEMSJ1TmnCg775fcPCOeRNRaWSUFLDuazj84U&#10;Y21vvKV651MRIOxiVJB5X8ZSuiQjg65nS+LgXWxl0AdZpVJXeAtwU8hBFI2kwZzDQoYlLTJK/ndX&#10;o+C8avl47B7WzenUdtPzfT/829yV+vpsficgPDX+HX61V1rBYDyE5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6cIcYAAADcAAAADwAAAAAAAAAAAAAAAACYAgAAZHJz&#10;L2Rvd25yZXYueG1sUEsFBgAAAAAEAAQA9QAAAIsDAAAAAA==&#10;">
                  <v:fill color2="#bbe0e3" o:opacity2="30801f" rotate="t" focusposition=".5,.5" focussize="" focus="100%" type="gradientRadial"/>
                </v:oval>
                <v:group id="Group 166" o:spid="_x0000_s1250" style="position:absolute;left:1135;top:1027;width:463;height:300;rotation:-235556fd" coordorigin="521,709" coordsize="2881,2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R+v9sEAAADcAAAADwAA&#10;AAAAAAAAAAAAAACqAgAAZHJzL2Rvd25yZXYueG1sUEsFBgAAAAAEAAQA+gAAAJgDAAAAAA==&#10;">
                  <v:line id="Line 167" o:spid="_x0000_s1251" style="position:absolute;visibility:visible" from="1565,1253" to="2517,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Kq8YAAADcAAAADwAAAGRycy9kb3ducmV2LnhtbESPQWvCQBSE7wX/w/KE3upGC1FSVxGl&#10;oD2UqoX2+Mw+k2j2bdjdJum/7xYEj8PMfMPMl72pRUvOV5YVjEcJCOLc6ooLBZ/H16cZCB+QNdaW&#10;ScEveVguBg9zzLTteE/tIRQiQthnqKAMocmk9HlJBv3INsTRO1tnMETpCqkddhFuajlJklQarDgu&#10;lNjQuqT8evgxCt6fP9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ziqvGAAAA3AAAAA8AAAAAAAAA&#10;AAAAAAAAoQIAAGRycy9kb3ducmV2LnhtbFBLBQYAAAAABAAEAPkAAACUAwAAAAA=&#10;"/>
                  <v:line id="Line 168" o:spid="_x0000_s1252" style="position:absolute;flip:x;visibility:visible" from="2018,1570" to="256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fpsQAAADcAAAADwAAAGRycy9kb3ducmV2LnhtbERPy2oCMRTdC/2HcAvdFM1UStWpUUQQ&#10;unDjgxF318ntZJjJzTRJdfr3zUJweTjv+bK3rbiSD7VjBW+jDARx6XTNlYLjYTOcgggRWWPrmBT8&#10;UYDl4mkwx1y7G+/ouo+VSCEcclRgYuxyKUNpyGIYuY44cd/OW4wJ+kpqj7cUbls5zrIPabHm1GCw&#10;o7Whstn/WgVyun398avLe1M0p9PMFGXRnbdKvTz3q08Qkfr4EN/dX1rBeJLWpj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J+mxAAAANwAAAAPAAAAAAAAAAAA&#10;AAAAAKECAABkcnMvZG93bnJldi54bWxQSwUGAAAAAAQABAD5AAAAkgMAAAAA&#10;"/>
                  <v:line id="Line 169" o:spid="_x0000_s1253" style="position:absolute;visibility:visible" from="1383,1570" to="188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7QscAAADcAAAADwAAAGRycy9kb3ducmV2LnhtbESPQWvCQBSE7wX/w/IKvdVNLaQ1uopY&#10;CtpDUSvo8Zl9JtHs27C7TdJ/3y0UPA4z8w0znfemFi05X1lW8DRMQBDnVldcKNh/vT++gvABWWNt&#10;mRT8kIf5bHA3xUzbjrfU7kIhIoR9hgrKEJpMSp+XZNAPbUMcvbN1BkOUrpDaYRfhppajJEmlwYrj&#10;QokNLUvKr7tvo+DzeZO2i/XHqj+s01P+tj0dL51T6uG+X0xABOrDLfzfXmkFo5c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4LtCxwAAANwAAAAPAAAAAAAA&#10;AAAAAAAAAKECAABkcnMvZG93bnJldi54bWxQSwUGAAAAAAQABAD5AAAAlQMAAAAA&#10;"/>
                  <v:group id="Group 170" o:spid="_x0000_s1254" style="position:absolute;left:521;top:709;width:1044;height:997" coordorigin="884,935"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oval id="Oval 171" o:spid="_x0000_s1255" style="position:absolute;left:884;top:935;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Czj8YA&#10;AADcAAAADwAAAGRycy9kb3ducmV2LnhtbESPQWvCQBSE74X+h+UVequbWCohukqpSoUeStKK12f2&#10;mQ1m34bsNqb/vlsQPA4z8w2zWI22FQP1vnGsIJ0kIIgrpxuuFXx/bZ8yED4ga2wdk4Jf8rBa3t8t&#10;MNfuwgUNZahFhLDPUYEJocul9JUhi37iOuLonVxvMUTZ11L3eIlw28ppksykxYbjgsGO3gxV5/LH&#10;Kiiyj/XnZrZ73+5fhuOh9CYNz4VSjw/j6xxEoDHcwtf2TiuYZ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Czj8YAAADcAAAADwAAAAAAAAAAAAAAAACYAgAAZHJz&#10;L2Rvd25yZXYueG1sUEsFBgAAAAAEAAQA9QAAAIsDAAAAAA==&#10;" stroked="f" strokecolor="#3cc">
                      <v:fill color2="#8acbd0" rotate="t" focusposition=".5,.5" focussize="" focus="100%" type="gradientRadial"/>
                    </v:oval>
                    <v:shape id="Text Box 172" o:spid="_x0000_s1256" type="#_x0000_t202" style="position:absolute;left:1134;top:1288;width:635;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kbo8cA&#10;AADcAAAADwAAAGRycy9kb3ducmV2LnhtbESPQWvCQBSE74L/YXlCb7ppDm2MrtIWWkuLoNGLt2f2&#10;maTNvg3ZVVN/vSsUPA4z8w0znXemFidqXWVZweMoAkGcW11xoWC7eR8mIJxH1lhbJgV/5GA+6/em&#10;mGp75jWdMl+IAGGXooLS+yaV0uUlGXQj2xAH72Bbgz7ItpC6xXOAm1rGUfQkDVYcFkps6K2k/Dc7&#10;GgWrMS4Xl+PXNy126+y1/tkvk49npR4G3csEhKfO38P/7U+tIE5i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ZG6P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4"/>
                                <w:szCs w:val="10"/>
                              </w:rPr>
                            </w:pPr>
                            <w:r>
                              <w:rPr>
                                <w:rFonts w:cs="Arial"/>
                                <w:b/>
                                <w:bCs/>
                                <w:color w:val="000000"/>
                                <w:sz w:val="4"/>
                                <w:szCs w:val="10"/>
                              </w:rPr>
                              <w:t>E</w:t>
                            </w:r>
                          </w:p>
                        </w:txbxContent>
                      </v:textbox>
                    </v:shape>
                  </v:group>
                  <v:group id="Group 173" o:spid="_x0000_s1257" style="position:absolute;left:2358;top:709;width:1044;height:997" coordorigin="2358,981"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oval id="Oval 174" o:spid="_x0000_s1258" style="position:absolute;left:2358;top:981;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cQF8YA&#10;AADcAAAADwAAAGRycy9kb3ducmV2LnhtbESPQWvCQBSE74X+h+UVvNWN1kqIrlLaikIPklTx+sw+&#10;s6HZtyG7xvTfdwuFHoeZ+YZZrgfbiJ46XztWMBknIIhLp2uuFBw+N48pCB+QNTaOScE3eViv7u+W&#10;mGl345z6IlQiQthnqMCE0GZS+tKQRT92LXH0Lq6zGKLsKqk7vEW4beQ0SebSYs1xwWBLr4bKr+Jq&#10;FeTpx9v+fb7bbo7P/flUeDMJT7lSo4fhZQEi0BD+w3/tnVYwTWf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cQF8YAAADcAAAADwAAAAAAAAAAAAAAAACYAgAAZHJz&#10;L2Rvd25yZXYueG1sUEsFBgAAAAAEAAQA9QAAAIsDAAAAAA==&#10;" stroked="f" strokecolor="#3cc">
                      <v:fill color2="#8acbd0" rotate="t" focusposition=".5,.5" focussize="" focus="100%" type="gradientRadial"/>
                    </v:oval>
                    <v:shape id="Text Box 175" o:spid="_x0000_s1259" type="#_x0000_t202" style="position:absolute;left:2568;top:1335;width:678;height:5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CD18cA&#10;AADcAAAADwAAAGRycy9kb3ducmV2LnhtbESPQWvCQBSE7wX/w/KE3upGwTamrlIFa1EETXvp7Zl9&#10;JrHZtyG7auyv7woFj8PMfMOMp62pxJkaV1pW0O9FIIgzq0vOFXx9Lp5iEM4ja6wsk4IrOZhOOg9j&#10;TLS98I7Oqc9FgLBLUEHhfZ1I6bKCDLqerYmDd7CNQR9kk0vd4CXATSUHUfQsDZYcFgqsaV5Q9pOe&#10;jILtCDfL39NqTcvvXTqrjvtN/P6i1GO3fXsF4an19/B/+0MrGMRDuJ0JR0B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wg9f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I</w:t>
                            </w:r>
                          </w:p>
                        </w:txbxContent>
                      </v:textbox>
                    </v:shape>
                  </v:group>
                  <v:group id="Group 176" o:spid="_x0000_s1260" style="position:absolute;left:1429;top:1979;width:1044;height:997" coordorigin="1474,1979"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oval id="Oval 177" o:spid="_x0000_s1261" style="position:absolute;left:1474;top:1979;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OYMYA&#10;AADcAAAADwAAAGRycy9kb3ducmV2LnhtbESPQWvCQBSE74X+h+UJvdWNlmpIXaW0lQo9SKLi9TX7&#10;zIZm34bsNqb/3hUKHoeZ+YZZrAbbiJ46XztWMBknIIhLp2uuFOx368cUhA/IGhvHpOCPPKyW93cL&#10;zLQ7c059ESoRIewzVGBCaDMpfWnIoh+7ljh6J9dZDFF2ldQdniPcNnKaJDNpsea4YLClN0PlT/Fr&#10;FeTp1/v2Y7b5XB+e++9j4c0kPOVKPYyG1xcQgYZwC/+3N1rBNJ3D9Uw8AnJ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WOYMYAAADcAAAADwAAAAAAAAAAAAAAAACYAgAAZHJz&#10;L2Rvd25yZXYueG1sUEsFBgAAAAAEAAQA9QAAAIsDAAAAAA==&#10;" stroked="f" strokecolor="#3cc">
                      <v:fill color2="#8acbd0" rotate="t" focusposition=".5,.5" focussize="" focus="100%" type="gradientRadial"/>
                    </v:oval>
                    <v:shape id="Text Box 178" o:spid="_x0000_s1262" type="#_x0000_t202" style="position:absolute;left:1587;top:2331;width:816;height:5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EsScQA&#10;AADcAAAADwAAAGRycy9kb3ducmV2LnhtbERPPW/CMBDdkfofrEPqBg4MNA04UYsEVK2QSsrCdsTX&#10;JG18jmIDgV+Ph0odn973IutNI87Uudqygsk4AkFcWF1zqWD/tRrFIJxH1thYJgVXcpClD4MFJtpe&#10;eEfn3JcihLBLUEHlfZtI6YqKDLqxbYkD9207gz7ArpS6w0sIN42cRtFMGqw5NFTY0rKi4jc/GQWf&#10;z7jd3E7vH7Q57PLX5ue4jddPSj0O+5c5CE+9/xf/ud+0gmkc1oYz4Qj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xLEnEAAAA3AAAAA8AAAAAAAAAAAAAAAAAmAIAAGRycy9k&#10;b3ducmV2LnhtbFBLBQYAAAAABAAEAPUAAACJ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C</w:t>
                            </w:r>
                          </w:p>
                        </w:txbxContent>
                      </v:textbox>
                    </v:shape>
                  </v:group>
                </v:group>
                <v:shape id="Text Box 179" o:spid="_x0000_s1263" type="#_x0000_t202" style="position:absolute;left:1151;top:944;width:397;height:1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2J0scA&#10;AADcAAAADwAAAGRycy9kb3ducmV2LnhtbESPQWvCQBSE70L/w/IK3nRTDzVGV6mCVSxCE7309pp9&#10;TVKzb0N21bS/3i0UPA4z8w0zW3SmFhdqXWVZwdMwAkGcW11xoeB4WA9iEM4ja6wtk4IfcrCYP/Rm&#10;mGh75ZQumS9EgLBLUEHpfZNI6fKSDLqhbYiD92Vbgz7ItpC6xWuAm1qOouhZGqw4LJTY0Kqk/JSd&#10;jYL3Ce43v+fdG20+0mxZf3/u49exUv3H7mUKwlPn7+H/9lYrGMUT+DsTjo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09idL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color w:val="000000"/>
                            <w:sz w:val="5"/>
                            <w:szCs w:val="12"/>
                          </w:rPr>
                          <w:t>Cultura administrativa</w:t>
                        </w:r>
                      </w:p>
                    </w:txbxContent>
                  </v:textbox>
                </v:shape>
              </v:group>
              <v:group id="Group 180" o:spid="_x0000_s1264" style="position:absolute;left:3975;top:8549;width:589;height:479" coordorigin="1944,921" coordsize="547,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oval id="Oval 181" o:spid="_x0000_s1265" style="position:absolute;left:1944;top:921;width:547;height:4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cysUA&#10;AADcAAAADwAAAGRycy9kb3ducmV2LnhtbESPQWvCQBSE74X+h+UVvNWNgmJSN6HUFtSDUNuDvT3y&#10;XpNg9m3IbjX+e1cQehxm5htmWQy2VSfufePEwGScgGIpHTVSGfj++nhegPIBhbB1wgYu7KHIHx+W&#10;mJE7yyef9qFSESI+QwN1CF2mtS9rtujHrmOJ3q/rLYYo+0pTj+cIt62eJslcW2wkLtTY8VvN5XH/&#10;Zw2kZbo7INFPtdq+z/xhQyt3JGNGT8PrC6jAQ/gP39trMjBNJ3A7E4+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pzKxQAAANwAAAAPAAAAAAAAAAAAAAAAAJgCAABkcnMv&#10;ZG93bnJldi54bWxQSwUGAAAAAAQABAD1AAAAigMAAAAA&#10;">
                  <v:fill color2="#bbe0e3" o:opacity2="30801f" rotate="t" focusposition=".5,.5" focussize="" focus="100%" type="gradientRadial"/>
                </v:oval>
                <v:group id="Group 182" o:spid="_x0000_s1266" style="position:absolute;left:1997;top:1010;width:440;height:317" coordorigin="521,709" coordsize="2881,2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line id="Line 183" o:spid="_x0000_s1267" style="position:absolute;visibility:visible" from="1565,1253" to="2517,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RqU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3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EalLGAAAA3AAAAA8AAAAAAAAA&#10;AAAAAAAAoQIAAGRycy9kb3ducmV2LnhtbFBLBQYAAAAABAAEAPkAAACUAwAAAAA=&#10;"/>
                  <v:line id="Line 184" o:spid="_x0000_s1268" style="position:absolute;flip:x;visibility:visible" from="2018,1570" to="256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lzWcYAAADcAAAADwAAAGRycy9kb3ducmV2LnhtbESPQWsCMRSE7wX/Q3hCL6VmK1J0NYoI&#10;BQ9eamXF2+vmuVl287ImUbf/vikUPA4z8w2zWPW2FTfyoXas4G2UgSAuna65UnD4+nidgggRWWPr&#10;mBT8UIDVcvC0wFy7O3/SbR8rkSAcclRgYuxyKUNpyGIYuY44eWfnLcYkfSW1x3uC21aOs+xdWqw5&#10;LRjsaGOobPZXq0BOdy8Xv/6eNEVzPM5MURbdaafU87Bfz0FE6uMj/N/eagXj2QT+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Jc1nGAAAA3AAAAA8AAAAAAAAA&#10;AAAAAAAAoQIAAGRycy9kb3ducmV2LnhtbFBLBQYAAAAABAAEAPkAAACUAwAAAAA=&#10;"/>
                  <v:line id="Line 185" o:spid="_x0000_s1269" style="position:absolute;visibility:visible" from="1383,1570" to="188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FXvccAAADcAAAADwAAAGRycy9kb3ducmV2LnhtbESPQWvCQBSE7wX/w/IKvdVNLQ01uoq0&#10;FLSHolbQ4zP7TGKzb8PuNkn/vSsUPA4z8w0znfemFi05X1lW8DRMQBDnVldcKNh9fzy+gvABWWNt&#10;mRT8kYf5bHA3xUzbjjfUbkMhIoR9hgrKEJpMSp+XZNAPbUMcvZN1BkOUrpDaYRfhppajJEmlwYrj&#10;QokNvZWU/2x/jYKv5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oVe9xwAAANwAAAAPAAAAAAAA&#10;AAAAAAAAAKECAABkcnMvZG93bnJldi54bWxQSwUGAAAAAAQABAD5AAAAlQMAAAAA&#10;"/>
                  <v:group id="Group 186" o:spid="_x0000_s1270" style="position:absolute;left:521;top:709;width:1044;height:997" coordorigin="884,935"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oval id="Oval 187" o:spid="_x0000_s1271" style="position:absolute;left:884;top:935;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YvcYA&#10;AADcAAAADwAAAGRycy9kb3ducmV2LnhtbESPQWvCQBSE74L/YXlCb7rRUqupq5S2UqGHkqh4fWZf&#10;s6HZtyG7jfHfd4VCj8PMfMOsNr2tRUetrxwrmE4SEMSF0xWXCg777XgBwgdkjbVjUnAlD5v1cLDC&#10;VLsLZ9TloRQRwj5FBSaEJpXSF4Ys+olriKP35VqLIcq2lLrFS4TbWs6SZC4tVhwXDDb0Yqj4zn+s&#10;gmzx8fr5Nt+9b48P3fmUezMN95lSd6P++QlEoD78h//aO61gtnyE25l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wYvcYAAADcAAAADwAAAAAAAAAAAAAAAACYAgAAZHJz&#10;L2Rvd25yZXYueG1sUEsFBgAAAAAEAAQA9QAAAIsDAAAAAA==&#10;" stroked="f" strokecolor="#3cc">
                      <v:fill color2="#8acbd0" rotate="t" focusposition=".5,.5" focussize="" focus="100%" type="gradientRadial"/>
                    </v:oval>
                    <v:shape id="Text Box 188" o:spid="_x0000_s1272" type="#_x0000_t202" style="position:absolute;left:1107;top:1308;width:634;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i6lMQA&#10;AADcAAAADwAAAGRycy9kb3ducmV2LnhtbERPyW7CMBC9I/EP1iBxA6ccWFIMaiuxCIRE0l56G+Ih&#10;SRuPo9hA4OvrQyWOT2+fL1tTiSs1rrSs4GUYgSDOrC45V/D1uRpMQTiPrLGyTAru5GC56HbmGGt7&#10;44Suqc9FCGEXo4LC+zqW0mUFGXRDWxMH7mwbgz7AJpe6wVsIN5UcRdFYGiw5NBRY00dB2W96MQqO&#10;MzxsHpfdnjbfSfpe/ZwO0/VEqX6vfXsF4an1T/G/e6sVjGZhbTgTj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oupTEAAAA3AAAAA8AAAAAAAAAAAAAAAAAmAIAAGRycy9k&#10;b3ducmV2LnhtbFBLBQYAAAAABAAEAPUAAACJ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4"/>
                                <w:szCs w:val="10"/>
                              </w:rPr>
                            </w:pPr>
                            <w:r>
                              <w:rPr>
                                <w:rFonts w:cs="Arial"/>
                                <w:b/>
                                <w:bCs/>
                                <w:color w:val="000000"/>
                                <w:sz w:val="4"/>
                                <w:szCs w:val="10"/>
                              </w:rPr>
                              <w:t>E</w:t>
                            </w:r>
                          </w:p>
                        </w:txbxContent>
                      </v:textbox>
                    </v:shape>
                  </v:group>
                  <v:group id="Group 189" o:spid="_x0000_s1273" style="position:absolute;left:2358;top:709;width:1044;height:997" coordorigin="2358,981"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oval id="Oval 190" o:spid="_x0000_s1274" style="position:absolute;left:2358;top:981;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4a08IA&#10;AADcAAAADwAAAGRycy9kb3ducmV2LnhtbERPz2vCMBS+D/wfwhN2m6mTiVSjiJso7DBaFa/P5tkU&#10;m5fSxNr998th4PHj+71Y9bYWHbW+cqxgPEpAEBdOV1wqOB62bzMQPiBrrB2Tgl/ysFoOXhaYavfg&#10;jLo8lCKGsE9RgQmhSaX0hSGLfuQa4shdXWsxRNiWUrf4iOG2lu9JMpUWK44NBhvaGCpu+d0qyGbf&#10;nz9f0/1ue/roLufcm3GYZEq9Dvv1HESgPjzF/+69VjBJ4vx4Jh4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hrTwgAAANwAAAAPAAAAAAAAAAAAAAAAAJgCAABkcnMvZG93&#10;bnJldi54bWxQSwUGAAAAAAQABAD1AAAAhwMAAAAA&#10;" stroked="f" strokecolor="#3cc">
                      <v:fill color2="#8acbd0" rotate="t" focusposition=".5,.5" focussize="" focus="100%" type="gradientRadial"/>
                    </v:oval>
                    <v:shape id="Text Box 191" o:spid="_x0000_s1275" type="#_x0000_t202" style="position:absolute;left:2532;top:1356;width:677;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JE8cA&#10;AADcAAAADwAAAGRycy9kb3ducmV2LnhtbESPQWvCQBSE70L/w/IKvelGhRqjq1jBWiqCRi/eXrOv&#10;SWz2bciumvbXdwtCj8PMfMNM562pxJUaV1pW0O9FIIgzq0vOFRwPq24MwnlkjZVlUvBNDuazh84U&#10;E21vvKdr6nMRIOwSVFB4XydSuqwgg65na+LgfdrGoA+yyaVu8BbgppKDKHqWBksOCwXWtCwo+0ov&#10;RsFujNv1z+V9Q+vTPn2pzh/b+HWk1NNju5iA8NT6//C9/aYVDKM+/J0JR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5iRP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I</w:t>
                            </w:r>
                          </w:p>
                        </w:txbxContent>
                      </v:textbox>
                    </v:shape>
                  </v:group>
                  <v:group id="Group 192" o:spid="_x0000_s1276" style="position:absolute;left:1429;top:1979;width:1044;height:997" coordorigin="1474,1979"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oval id="Oval 193" o:spid="_x0000_s1277" style="position:absolute;left:1474;top:1979;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yEpMYA&#10;AADcAAAADwAAAGRycy9kb3ducmV2LnhtbESPQWvCQBSE74L/YXlCb7qxoSKpq4itKPRQEi29vmaf&#10;2WD2bciuMf333UKhx2FmvmFWm8E2oqfO144VzGcJCOLS6ZorBefTfroE4QOyxsYxKfgmD5v1eLTC&#10;TLs759QXoRIRwj5DBSaENpPSl4Ys+plriaN3cZ3FEGVXSd3hPcJtIx+TZCEt1hwXDLa0M1Rei5tV&#10;kC/fXt5fF8fD/uOp//osvJmHNFfqYTJsn0EEGsJ/+K991ArSJIX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yEpMYAAADcAAAADwAAAAAAAAAAAAAAAACYAgAAZHJz&#10;L2Rvd25yZXYueG1sUEsFBgAAAAAEAAQA9QAAAIsDAAAAAA==&#10;" stroked="f" strokecolor="#3cc">
                      <v:fill color2="#8acbd0" rotate="t" focusposition=".5,.5" focussize="" focus="100%" type="gradientRadial"/>
                    </v:oval>
                    <v:shape id="Text Box 194" o:spid="_x0000_s1278" type="#_x0000_t202" style="position:absolute;left:1548;top:2359;width:817;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4qi8cA&#10;AADcAAAADwAAAGRycy9kb3ducmV2LnhtbESPQWvCQBSE70L/w/IKvemmKq2mrlIFtVgEjV56e82+&#10;Jmmzb0N21eiv7wqCx2FmvmFGk8aU4ki1KywreO5EIIhTqwvOFOx38/YAhPPIGkvLpOBMDibjh9YI&#10;Y21PvKVj4jMRIOxiVJB7X8VSujQng65jK+Lg/djaoA+yzqSu8RTgppTdKHqRBgsOCzlWNMsp/UsO&#10;RsFmiOvl5bD6pOXXNpmWv9/rweJVqafH5v0NhKfG38O39odW0Iv6cD0TjoA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OKov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C</w:t>
                            </w:r>
                          </w:p>
                        </w:txbxContent>
                      </v:textbox>
                    </v:shape>
                  </v:group>
                </v:group>
                <v:shape id="Text Box 195" o:spid="_x0000_s1279" type="#_x0000_t202" style="position:absolute;left:2077;top:930;width:293;height:1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KPEMcA&#10;AADcAAAADwAAAGRycy9kb3ducmV2LnhtbESPQWvCQBSE70L/w/IKvemmiq2mrlIFtVgEjV56e82+&#10;Jmmzb0N21eiv7wqCx2FmvmFGk8aU4ki1KywreO5EIIhTqwvOFOx38/YAhPPIGkvLpOBMDibjh9YI&#10;Y21PvKVj4jMRIOxiVJB7X8VSujQng65jK+Lg/djaoA+yzqSu8RTgppTdKHqRBgsOCzlWNMsp/UsO&#10;RsFmiOvl5bD6pOXXNpmWv9/rweJVqafH5v0NhKfG38O39odW0Iv6cD0TjoA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CjxD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color w:val="000000"/>
                            <w:sz w:val="5"/>
                            <w:szCs w:val="12"/>
                          </w:rPr>
                          <w:t>Cultura política</w:t>
                        </w:r>
                      </w:p>
                    </w:txbxContent>
                  </v:textbox>
                </v:shape>
              </v:group>
              <v:shape id="Text Box 196" o:spid="_x0000_s1280" type="#_x0000_t202" style="position:absolute;left:3485;top:8407;width:648;height:1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ARZ8cA&#10;AADcAAAADwAAAGRycy9kb3ducmV2LnhtbESPT2vCQBTE70K/w/IK3nTTFqxGV7GCf6gIGr14e82+&#10;JqnZtyG7atpP7woFj8PM/IYZTRpTigvVrrCs4KUbgSBOrS44U3DYzzt9EM4jaywtk4JfcjAZP7VG&#10;GGt75R1dEp+JAGEXo4Lc+yqW0qU5GXRdWxEH79vWBn2QdSZ1jdcAN6V8jaKeNFhwWMixollO6Sk5&#10;GwXbAW6Wf+fPNS2Pu+Sj/Pna9BfvSrWfm+kQhKfGP8L/7ZVW8Bb14H4mHAE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QEWfHAAAA3AAAAA8AAAAAAAAAAAAAAAAAmAIAAGRy&#10;cy9kb3ducmV2LnhtbFBLBQYAAAAABAAEAPUAAACMAwAAAAA=&#10;" filled="f" fillcolor="#bbe0e3" stroked="f">
                <v:textbox inset=".35553mm,.17775mm,.35553mm,.17775mm">
                  <w:txbxContent>
                    <w:p w:rsidR="009C4932" w:rsidRPr="00E158E2" w:rsidRDefault="009C4932" w:rsidP="00E74825">
                      <w:pPr>
                        <w:autoSpaceDE w:val="0"/>
                        <w:autoSpaceDN w:val="0"/>
                        <w:adjustRightInd w:val="0"/>
                        <w:jc w:val="center"/>
                        <w:rPr>
                          <w:b/>
                          <w:bCs/>
                          <w:color w:val="000000"/>
                          <w:sz w:val="10"/>
                        </w:rPr>
                      </w:pPr>
                      <w:r w:rsidRPr="00E158E2">
                        <w:rPr>
                          <w:b/>
                          <w:bCs/>
                          <w:color w:val="000000"/>
                          <w:sz w:val="10"/>
                        </w:rPr>
                        <w:t>CDLA</w:t>
                      </w:r>
                    </w:p>
                  </w:txbxContent>
                </v:textbox>
              </v:shape>
              <v:group id="Group 197" o:spid="_x0000_s1281" style="position:absolute;left:3494;top:9103;width:590;height:437" coordorigin="1497,1436" coordsize="548,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group id="Group 198" o:spid="_x0000_s1282" style="position:absolute;left:1497;top:1441;width:548;height:401" coordorigin="1497,1441" coordsize="548,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oval id="Oval 199" o:spid="_x0000_s1283" style="position:absolute;left:1497;top:1441;width:548;height:4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8K1sUA&#10;AADcAAAADwAAAGRycy9kb3ducmV2LnhtbESPQWvCQBSE74L/YXlCb7qxpWJSVxFtofUgmPZgb4+8&#10;ZxLMvg3Zrab/vlsQPA4z8w2zWPW2URfufO3EwHSSgGIpHNVSGvj6fBvPQfmAQtg4YQO/7GG1HA4W&#10;mJG7yoEveShVhIjP0EAVQptp7YuKLfqJa1mid3KdxRBlV2rq8BrhttGPSTLTFmuJCxW2vKm4OOc/&#10;1kBapPsjEn2X293rsz9+0NadyZiHUb9+ARW4D/fwrf1OBp6SFP7PxCO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wrWxQAAANwAAAAPAAAAAAAAAAAAAAAAAJgCAABkcnMv&#10;ZG93bnJldi54bWxQSwUGAAAAAAQABAD1AAAAigMAAAAA&#10;">
                    <v:fill color2="#bbe0e3" o:opacity2="30801f" rotate="t" focusposition=".5,.5" focussize="" focus="100%" type="gradientRadial"/>
                  </v:oval>
                  <v:group id="Group 200" o:spid="_x0000_s1284" style="position:absolute;left:1551;top:1521;width:440;height:285" coordorigin="521,709" coordsize="2881,2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line id="Line 201" o:spid="_x0000_s1285" style="position:absolute;visibility:visible" from="1565,1253" to="2517,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hdecYAAADcAAAADwAAAGRycy9kb3ducmV2LnhtbESPQWvCQBSE74L/YXmF3nSTCqGkriKV&#10;gvZQ1Bbq8Zl9Jmmzb8PuNon/3hUKHoeZ+YaZLwfTiI6cry0rSKcJCOLC6ppLBV+fb5NnED4ga2ws&#10;k4ILeVguxqM55tr2vKfuEEoRIexzVFCF0OZS+qIig35qW+Lona0zGKJ0pdQO+wg3jXxKkkwarDku&#10;VNjSa0XF7+HPKPiY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oXXnGAAAA3AAAAA8AAAAAAAAA&#10;AAAAAAAAoQIAAGRycy9kb3ducmV2LnhtbFBLBQYAAAAABAAEAPkAAACUAwAAAAA=&#10;"/>
                    <v:line id="Line 202" o:spid="_x0000_s1286" style="position:absolute;flip:x;visibility:visible" from="2018,1570" to="256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CccYAAADcAAAADwAAAGRycy9kb3ducmV2LnhtbESPQWsCMRSE7wX/Q3hCL0Wz2iK6GkUK&#10;hR68VGXF23Pz3Cy7edkmqW7/fVMo9DjMzDfMatPbVtzIh9qxgsk4A0FcOl1zpeB4eBvNQYSIrLF1&#10;TAq+KcBmPXhYYa7dnT/oto+VSBAOOSowMXa5lKE0ZDGMXUecvKvzFmOSvpLa4z3BbSunWTaTFmtO&#10;CwY7ejVUNvsvq0DOd0+ffnt5aYrmdFqYoiy6806px2G/XYKI1Mf/8F/7XSt4nkz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eQnHGAAAA3AAAAA8AAAAAAAAA&#10;AAAAAAAAoQIAAGRycy9kb3ducmV2LnhtbFBLBQYAAAAABAAEAPkAAACUAwAAAAA=&#10;"/>
                    <v:line id="Line 203" o:spid="_x0000_s1287" style="position:absolute;visibility:visible" from="1383,1570" to="188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ZmlcYAAADcAAAADwAAAGRycy9kb3ducmV2LnhtbESPzWrDMBCE74G+g9hCb4mcGkxxo4TQ&#10;Ukh6KPmD5rixNrZba2Uk1XbePgoUchxm5htmthhMIzpyvrasYDpJQBAXVtdcKjjsP8YvIHxA1thY&#10;JgUX8rCYP4xmmGvb85a6XShFhLDPUUEVQptL6YuKDPqJbYmjd7bOYIjSlVI77CPcNPI5STJpsOa4&#10;UGFLbxUVv7s/o+Ar3W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2ZpXGAAAA3AAAAA8AAAAAAAAA&#10;AAAAAAAAoQIAAGRycy9kb3ducmV2LnhtbFBLBQYAAAAABAAEAPkAAACUAwAAAAA=&#10;"/>
                    <v:group id="Group 204" o:spid="_x0000_s1288" style="position:absolute;left:521;top:709;width:1044;height:997" coordorigin="884,935"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oval id="Oval 205" o:spid="_x0000_s1289" style="position:absolute;left:884;top:935;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AvlsYA&#10;AADcAAAADwAAAGRycy9kb3ducmV2LnhtbESPQWvCQBSE74X+h+UVvNVNKopEVxGtVOihJFW8vmZf&#10;s8Hs25BdY/rvuwWhx2FmvmGW68E2oqfO144VpOMEBHHpdM2VguPn/nkOwgdkjY1jUvBDHtarx4cl&#10;ZtrdOKe+CJWIEPYZKjAhtJmUvjRk0Y9dSxy9b9dZDFF2ldQd3iLcNvIlSWbSYs1xwWBLW0Plpbha&#10;Bfn8fffxOju87U/T/utceJOGSa7U6GnYLEAEGsJ/+N4+aAWTdAp/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AvlsYAAADcAAAADwAAAAAAAAAAAAAAAACYAgAAZHJz&#10;L2Rvd25yZXYueG1sUEsFBgAAAAAEAAQA9QAAAIsDAAAAAA==&#10;" stroked="f" strokecolor="#3cc">
                        <v:fill color2="#8acbd0" rotate="t" focusposition=".5,.5" focussize="" focus="100%" type="gradientRadial"/>
                      </v:oval>
                      <v:shape id="Text Box 206" o:spid="_x0000_s1290" type="#_x0000_t202" style="position:absolute;left:1124;top:1287;width:638;height: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HuscA&#10;AADcAAAADwAAAGRycy9kb3ducmV2LnhtbESPQWvCQBSE7wX/w/KE3upGCzZGV6mFqihCjb309sw+&#10;k9js25BdNfbXd4VCj8PMfMNMZq2pxIUaV1pW0O9FIIgzq0vOFXzu359iEM4ja6wsk4IbOZhNOw8T&#10;TLS98o4uqc9FgLBLUEHhfZ1I6bKCDLqerYmDd7SNQR9kk0vd4DXATSUHUTSUBksOCwXW9FZQ9p2e&#10;jYKPEW6XP+f1hpZfu3RenQ7bePGi1GO3fR2D8NT6//Bfe6UVPPeHcD8TjoC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Jh7r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4"/>
                                  <w:szCs w:val="10"/>
                                </w:rPr>
                              </w:pPr>
                              <w:r>
                                <w:rPr>
                                  <w:rFonts w:cs="Arial"/>
                                  <w:b/>
                                  <w:bCs/>
                                  <w:color w:val="000000"/>
                                  <w:sz w:val="4"/>
                                  <w:szCs w:val="10"/>
                                </w:rPr>
                                <w:t>CE</w:t>
                              </w:r>
                            </w:p>
                          </w:txbxContent>
                        </v:textbox>
                      </v:shape>
                    </v:group>
                    <v:group id="Group 207" o:spid="_x0000_s1291" style="position:absolute;left:2358;top:709;width:1044;height:997" coordorigin="2358,981"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oval id="Oval 208" o:spid="_x0000_s1292" style="position:absolute;left:2358;top:981;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GACMMA&#10;AADcAAAADwAAAGRycy9kb3ducmV2LnhtbERPz2vCMBS+D/wfwhN2m2mViVSjiE4meBjtJl6fzVtT&#10;1ryUJqvdf28OA48f3+/VZrCN6KnztWMF6SQBQVw6XXOl4Ovz8LIA4QOyxsYxKfgjD5v16GmFmXY3&#10;zqkvQiViCPsMFZgQ2kxKXxqy6CeuJY7ct+sshgi7SuoObzHcNnKaJHNpsebYYLClnaHyp/i1CvLF&#10;af/xNj++H86v/fVSeJOGWa7U83jYLkEEGsJD/O8+agWzNK6NZ+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GACMMAAADcAAAADwAAAAAAAAAAAAAAAACYAgAAZHJzL2Rv&#10;d25yZXYueG1sUEsFBgAAAAAEAAQA9QAAAIgDAAAAAA==&#10;" stroked="f" strokecolor="#3cc">
                        <v:fill color2="#8acbd0" rotate="t" focusposition=".5,.5" focussize="" focus="100%" type="gradientRadial"/>
                      </v:oval>
                      <v:shape id="Text Box 209" o:spid="_x0000_s1293" type="#_x0000_t202" style="position:absolute;left:2553;top:1335;width:683;height: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YTyMcA&#10;AADcAAAADwAAAGRycy9kb3ducmV2LnhtbESPQWvCQBSE7wX/w/KE3upGCzZGV9FCVVoEjb309sw+&#10;k2j2bciuGvvru4VCj8PMfMNMZq2pxJUaV1pW0O9FIIgzq0vOFXzu355iEM4ja6wsk4I7OZhNOw8T&#10;TLS98Y6uqc9FgLBLUEHhfZ1I6bKCDLqerYmDd7SNQR9kk0vd4C3ATSUHUTSUBksOCwXW9FpQdk4v&#10;RsF2hJvV9+X9g1Zfu3RRnQ6bePmi1GO3nY9BeGr9f/ivvdYKnvsj+D0Tjo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WE8j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CI</w:t>
                              </w:r>
                            </w:p>
                          </w:txbxContent>
                        </v:textbox>
                      </v:shape>
                    </v:group>
                    <v:group id="Group 210" o:spid="_x0000_s1294" style="position:absolute;left:1429;top:1979;width:1044;height:997" coordorigin="1474,1979" coordsize="104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oval id="Oval 211" o:spid="_x0000_s1295" style="position:absolute;left:1474;top:1979;width:1044;height: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jKMYA&#10;AADcAAAADwAAAGRycy9kb3ducmV2LnhtbESPQWvCQBSE70L/w/IKvekmSkWiq0hbUeihJFW8vmZf&#10;s8Hs25BdY/rvuwWhx2FmvmFWm8E2oqfO144VpJMEBHHpdM2VguPnbrwA4QOyxsYxKfghD5v1w2iF&#10;mXY3zqkvQiUihH2GCkwIbSalLw1Z9BPXEkfv23UWQ5RdJXWHtwi3jZwmyVxarDkuGGzpxVB5Ka5W&#10;Qb54f/14mx/2u9Nz/3UuvEnDLFfq6XHYLkEEGsJ/+N4+aAWzaQp/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jKMYAAADcAAAADwAAAAAAAAAAAAAAAACYAgAAZHJz&#10;L2Rvd25yZXYueG1sUEsFBgAAAAAEAAQA9QAAAIsDAAAAAA==&#10;" stroked="f" strokecolor="#3cc">
                        <v:fill color2="#8acbd0" rotate="t" focusposition=".5,.5" focussize="" focus="100%" type="gradientRadial"/>
                      </v:oval>
                      <v:shape id="Text Box 212" o:spid="_x0000_s1296" type="#_x0000_t202" style="position:absolute;left:1574;top:2333;width:819;height: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5LBMcA&#10;AADcAAAADwAAAGRycy9kb3ducmV2LnhtbESPQWvCQBSE70L/w/IEb7oxBaupq7SFqiiCpr309sw+&#10;k7TZtyG7avTXu4VCj8PMfMNM562pxJkaV1pWMBxEIIgzq0vOFXx+vPfHIJxH1lhZJgVXcjCfPXSm&#10;mGh74T2dU5+LAGGXoILC+zqR0mUFGXQDWxMH72gbgz7IJpe6wUuAm0rGUTSSBksOCwXW9FZQ9pOe&#10;jILdBLfL22m9oeXXPn2tvg/b8eJJqV63fXkG4an1/+G/9koreIxj+D0Tjo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eSwT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b/>
                                  <w:bCs/>
                                  <w:color w:val="000000"/>
                                  <w:sz w:val="5"/>
                                  <w:szCs w:val="12"/>
                                </w:rPr>
                                <w:t>CC</w:t>
                              </w:r>
                            </w:p>
                          </w:txbxContent>
                        </v:textbox>
                      </v:shape>
                    </v:group>
                  </v:group>
                </v:group>
                <v:shape id="Text Box 213" o:spid="_x0000_s1297" type="#_x0000_t202" style="position:absolute;left:1599;top:1436;width:397;height:1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Lun8cA&#10;AADcAAAADwAAAGRycy9kb3ducmV2LnhtbESPQWvCQBSE70L/w/IK3nRTBY2pq9RCVSpCjb309pp9&#10;TVKzb0N21dRf7wpCj8PMfMNM562pxIkaV1pW8NSPQBBnVpecK/jcv/ViEM4ja6wsk4I/cjCfPXSm&#10;mGh75h2dUp+LAGGXoILC+zqR0mUFGXR9WxMH78c2Bn2QTS51g+cAN5UcRNFIGiw5LBRY02tB2SE9&#10;GgUfE9yuLsf3Da2+dumi+v3exsuxUt3H9uUZhKfW/4fv7bVWMBwM4XYmHA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S7p/HAAAA3AAAAA8AAAAAAAAAAAAAAAAAmAIAAGRy&#10;cy9kb3ducmV2LnhtbFBLBQYAAAAABAAEAPUAAACMAwAAAAA=&#10;" filled="f" fillcolor="#bbe0e3" stroked="f">
                  <v:textbox inset=".35553mm,.17775mm,.35553mm,.17775mm">
                    <w:txbxContent>
                      <w:p w:rsidR="009C4932" w:rsidRDefault="009C4932" w:rsidP="00E74825">
                        <w:pPr>
                          <w:autoSpaceDE w:val="0"/>
                          <w:autoSpaceDN w:val="0"/>
                          <w:adjustRightInd w:val="0"/>
                          <w:jc w:val="center"/>
                          <w:rPr>
                            <w:rFonts w:cs="Arial"/>
                            <w:color w:val="000000"/>
                            <w:sz w:val="15"/>
                            <w:szCs w:val="36"/>
                          </w:rPr>
                        </w:pPr>
                        <w:r>
                          <w:rPr>
                            <w:rFonts w:cs="Arial"/>
                            <w:color w:val="000000"/>
                            <w:sz w:val="5"/>
                            <w:szCs w:val="12"/>
                          </w:rPr>
                          <w:t>Cultura académica</w:t>
                        </w:r>
                      </w:p>
                    </w:txbxContent>
                  </v:textbox>
                </v:shape>
              </v:group>
              <v:shape id="Text Box 214" o:spid="_x0000_s1298" type="#_x0000_t202" style="position:absolute;left:3567;top:8868;width:488;height:2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t268cA&#10;AADcAAAADwAAAGRycy9kb3ducmV2LnhtbESPQWvCQBSE74X+h+UVequbqrSauooKrUURNHrx9pp9&#10;TaLZtyG7avTXd4WCx2FmvmEGo8aU4kS1KywreG1FIIhTqwvOFGw3ny89EM4jaywtk4ILORgNHx8G&#10;GGt75jWdEp+JAGEXo4Lc+yqW0qU5GXQtWxEH79fWBn2QdSZ1jecAN6VsR9GbNFhwWMixomlO6SE5&#10;GgWrPi5n1+N8QbPdOpmU+59l7+tdqeenZvwBwlPj7+H/9rdW0Gl34XYmHAE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7duvHAAAA3AAAAA8AAAAAAAAAAAAAAAAAmAIAAGRy&#10;cy9kb3ducmV2LnhtbFBLBQYAAAAABAAEAPUAAACMAwAAAAA=&#10;" filled="f" fillcolor="#bbe0e3" stroked="f">
                <v:textbox inset=".35553mm,.17775mm,.35553mm,.17775mm">
                  <w:txbxContent>
                    <w:p w:rsidR="009C4932" w:rsidRPr="00E158E2" w:rsidRDefault="009C4932" w:rsidP="00E74825">
                      <w:pPr>
                        <w:autoSpaceDE w:val="0"/>
                        <w:autoSpaceDN w:val="0"/>
                        <w:adjustRightInd w:val="0"/>
                        <w:jc w:val="center"/>
                        <w:rPr>
                          <w:b/>
                          <w:bCs/>
                          <w:color w:val="000000"/>
                          <w:sz w:val="10"/>
                        </w:rPr>
                      </w:pPr>
                      <w:r w:rsidRPr="00E158E2">
                        <w:rPr>
                          <w:b/>
                          <w:bCs/>
                          <w:color w:val="000000"/>
                          <w:sz w:val="10"/>
                        </w:rPr>
                        <w:t>Facultad  Ing.</w:t>
                      </w:r>
                    </w:p>
                  </w:txbxContent>
                </v:textbox>
              </v:shape>
              <v:line id="Line 215" o:spid="_x0000_s1299" style="position:absolute;flip:x;visibility:visible" from="3786,8677" to="3864,8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sQuMcAAADcAAAADwAAAGRycy9kb3ducmV2LnhtbESPT0vDQBTE74LfYXmCF2k31j/UmE0p&#10;guChl1ZJ6O2ZfWZDsm/j7trGb+8WCh6HmfkNU6wmO4gD+dA5VnA7z0AQN0533Cr4eH+dLUGEiKxx&#10;cEwKfinAqry8KDDX7shbOuxiKxKEQ44KTIxjLmVoDFkMczcSJ+/LeYsxSd9K7fGY4HaQiyx7lBY7&#10;TgsGR3ox1PS7H6tALjc33379ed9XfV0/maqpxv1Gqeuraf0MItIU/8Pn9ptWcLd4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2xC4xwAAANwAAAAPAAAAAAAA&#10;AAAAAAAAAKECAABkcnMvZG93bnJldi54bWxQSwUGAAAAAAQABAD5AAAAlQMAAAAA&#10;"/>
              <v:line id="Line 216" o:spid="_x0000_s1300" style="position:absolute;flip:x;visibility:visible" from="3802,8677" to="3880,8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mOz8YAAADcAAAADwAAAGRycy9kb3ducmV2LnhtbESPQWsCMRSE74X+h/AKvUjNVkXsahQp&#10;FDx4qZaV3p6b182ym5dtEnX9940g9DjMzDfMYtXbVpzJh9qxgtdhBoK4dLrmSsHX/uNlBiJEZI2t&#10;Y1JwpQCr5ePDAnPtLvxJ512sRIJwyFGBibHLpQylIYth6Dri5P04bzEm6SupPV4S3LZylGVTabHm&#10;tGCwo3dDZbM7WQVyth38+vVx0hTN4fBmirLovrdKPT/16zmISH38D9/bG61gPJr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Jjs/GAAAA3AAAAA8AAAAAAAAA&#10;AAAAAAAAoQIAAGRycy9kb3ducmV2LnhtbFBLBQYAAAAABAAEAPkAAACUAwAAAAA=&#10;"/>
              <v:line id="Line 217" o:spid="_x0000_s1301" style="position:absolute;rotation:-11196120fd;flip:x y;visibility:visible" from="4123,9085" to="4215,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1NCMMAAADcAAAADwAAAGRycy9kb3ducmV2LnhtbESPS2sCMRSF9wX/Q7iCu5pRS5XRKCoK&#10;XVmfC3eXyXVmcHITJ1HHf98UCl0ezuPjTGaNqcSDal9aVtDrJiCIM6tLzhUcD+v3EQgfkDVWlknB&#10;izzMpq23CabaPnlHj33IRRxhn6KCIgSXSumzggz6rnXE0bvY2mCIss6lrvEZx00l+0nyKQ2WHAkF&#10;OloWlF33dxO5iVvwyX0bbY/VmTer+c18bJXqtJv5GESgJvyH/9pfWsGgP4TfM/EIyO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tTQjDAAAA3AAAAA8AAAAAAAAAAAAA&#10;AAAAoQIAAGRycy9kb3ducmV2LnhtbFBLBQYAAAAABAAEAPkAAACRAwAAAAA=&#10;"/>
              <v:line id="Line 218" o:spid="_x0000_s1302" style="position:absolute;rotation:-11196120fd;flip:x y;visibility:visible" from="4105,9082" to="4198,9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LZesEAAADcAAAADwAAAGRycy9kb3ducmV2LnhtbERPTWvCQBC9C/0PyxR6001VpKSuYotC&#10;T1VTe+htyE6T0Ozsmt1q/PfOQfD4eN/zZe9adaIuNp4NPI8yUMSltw1XBg5fm+ELqJiQLbaeycCF&#10;IiwXD4M55tafeU+nIlVKQjjmaKBOKeRax7Imh3HkA7Fwv75zmAR2lbYdniXctXqcZTPtsGFpqDHQ&#10;e03lX/HvpDcLb/wdts76Q/vDn+vV0U13xjw99qtXUIn6dBff3B/WwGQsa+WMHAG9u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tl6wQAAANwAAAAPAAAAAAAAAAAAAAAA&#10;AKECAABkcnMvZG93bnJldi54bWxQSwUGAAAAAAQABAD5AAAAjwMAAAAA&#10;"/>
              <v:line id="Line 219" o:spid="_x0000_s1303" style="position:absolute;flip:x;visibility:visible" from="3422,9086" to="3500,9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YavcYAAADcAAAADwAAAGRycy9kb3ducmV2LnhtbESPQWsCMRSE74X+h/AKvUjNVqXoahQp&#10;FDx4qZaV3p6b182ym5dtEnX9940g9DjMzDfMYtXbVpzJh9qxgtdhBoK4dLrmSsHX/uNlCiJEZI2t&#10;Y1JwpQCr5ePDAnPtLvxJ512sRIJwyFGBibHLpQylIYth6Dri5P04bzEm6SupPV4S3LZylGVv0mLN&#10;acFgR++GymZ3sgrkdDv49evjpCmaw2FmirLovrdKPT/16zmISH38D9/bG61gPJr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iWGr3GAAAA3AAAAA8AAAAAAAAA&#10;AAAAAAAAoQIAAGRycy9kb3ducmV2LnhtbFBLBQYAAAAABAAEAPkAAACUAwAAAAA=&#10;"/>
              <v:line id="Line 220" o:spid="_x0000_s1304" style="position:absolute;flip:x;visibility:visible" from="3438,9086" to="3517,9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Ul/cMAAADcAAAADwAAAGRycy9kb3ducmV2LnhtbERPz2vCMBS+C/4P4Qm7jJk6h7hqFBGE&#10;HbxMpbLbW/NsSpuXmmTa/ffLYeDx4/u9XPe2FTfyoXasYDLOQBCXTtdcKTgddy9zECEia2wdk4Jf&#10;CrBeDQdLzLW78yfdDrESKYRDjgpMjF0uZSgNWQxj1xEn7uK8xZigr6T2eE/htpWvWTaTFmtODQY7&#10;2hoqm8OPVSDn++er33y/NUVzPr+boiy6r71ST6N+swARqY8P8b/7QyuYTtP8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1Jf3DAAAA3AAAAA8AAAAAAAAAAAAA&#10;AAAAoQIAAGRycy9kb3ducmV2LnhtbFBLBQYAAAAABAAEAPkAAACRAwAAAAA=&#10;"/>
            </v:group>
            <w10:wrap type="square"/>
          </v:group>
        </w:pict>
      </w:r>
    </w:p>
    <w:p w:rsidR="00E74825" w:rsidRPr="00AA7DFD" w:rsidRDefault="00E74825" w:rsidP="00D001B6">
      <w:pPr>
        <w:spacing w:before="60" w:after="60" w:line="360" w:lineRule="auto"/>
        <w:ind w:left="708" w:right="-160" w:hanging="648"/>
        <w:jc w:val="center"/>
        <w:rPr>
          <w:b/>
        </w:rPr>
      </w:pPr>
    </w:p>
    <w:p w:rsidR="00E74825" w:rsidRDefault="00E74825" w:rsidP="00D001B6">
      <w:pPr>
        <w:pStyle w:val="Textoindependiente3"/>
        <w:spacing w:before="60" w:after="60" w:line="360" w:lineRule="auto"/>
        <w:ind w:firstLine="600"/>
        <w:jc w:val="both"/>
        <w:rPr>
          <w:rFonts w:ascii="Times New Roman" w:hAnsi="Times New Roman" w:cs="Times New Roman"/>
          <w:sz w:val="24"/>
          <w:szCs w:val="24"/>
        </w:rPr>
      </w:pPr>
    </w:p>
    <w:p w:rsidR="00E74825" w:rsidRPr="00AA7DFD" w:rsidRDefault="00E74825" w:rsidP="00D001B6">
      <w:pPr>
        <w:pStyle w:val="Textoindependiente3"/>
        <w:spacing w:before="60" w:after="60" w:line="360" w:lineRule="auto"/>
        <w:ind w:firstLine="600"/>
        <w:jc w:val="both"/>
        <w:rPr>
          <w:rFonts w:ascii="Times New Roman" w:hAnsi="Times New Roman" w:cs="Times New Roman"/>
          <w:sz w:val="24"/>
          <w:szCs w:val="24"/>
        </w:rPr>
      </w:pPr>
    </w:p>
    <w:p w:rsidR="008027C5" w:rsidRDefault="008027C5" w:rsidP="00D001B6">
      <w:pPr>
        <w:spacing w:line="360" w:lineRule="auto"/>
        <w:rPr>
          <w:b/>
          <w:bCs/>
        </w:rPr>
      </w:pPr>
    </w:p>
    <w:p w:rsidR="008027C5" w:rsidRDefault="008027C5" w:rsidP="00D001B6">
      <w:pPr>
        <w:spacing w:line="360" w:lineRule="auto"/>
        <w:rPr>
          <w:b/>
          <w:bCs/>
        </w:rPr>
      </w:pPr>
    </w:p>
    <w:p w:rsidR="008027C5" w:rsidRDefault="008027C5" w:rsidP="00D001B6">
      <w:pPr>
        <w:spacing w:line="360" w:lineRule="auto"/>
        <w:rPr>
          <w:b/>
          <w:bCs/>
        </w:rPr>
      </w:pPr>
    </w:p>
    <w:p w:rsidR="008027C5" w:rsidRDefault="008027C5" w:rsidP="00D001B6">
      <w:pPr>
        <w:spacing w:line="360" w:lineRule="auto"/>
        <w:rPr>
          <w:b/>
          <w:bCs/>
        </w:rPr>
      </w:pPr>
    </w:p>
    <w:p w:rsidR="008027C5" w:rsidRDefault="008027C5" w:rsidP="00D001B6">
      <w:pPr>
        <w:spacing w:line="360" w:lineRule="auto"/>
        <w:rPr>
          <w:b/>
          <w:bCs/>
        </w:rPr>
      </w:pPr>
    </w:p>
    <w:p w:rsidR="008027C5" w:rsidRDefault="008027C5" w:rsidP="00D001B6">
      <w:pPr>
        <w:spacing w:line="360" w:lineRule="auto"/>
        <w:rPr>
          <w:b/>
          <w:bCs/>
        </w:rPr>
      </w:pPr>
    </w:p>
    <w:p w:rsidR="008027C5" w:rsidRDefault="008027C5" w:rsidP="00D001B6">
      <w:pPr>
        <w:spacing w:line="360" w:lineRule="auto"/>
        <w:rPr>
          <w:b/>
          <w:bCs/>
        </w:rPr>
      </w:pPr>
    </w:p>
    <w:p w:rsidR="008027C5" w:rsidRDefault="008027C5" w:rsidP="00D001B6">
      <w:pPr>
        <w:spacing w:line="360" w:lineRule="auto"/>
        <w:rPr>
          <w:b/>
          <w:bCs/>
        </w:rPr>
      </w:pPr>
    </w:p>
    <w:p w:rsidR="00B8751B" w:rsidRDefault="00E74825" w:rsidP="00D001B6">
      <w:pPr>
        <w:spacing w:line="360" w:lineRule="auto"/>
        <w:jc w:val="center"/>
        <w:rPr>
          <w:b/>
        </w:rPr>
      </w:pPr>
      <w:r w:rsidRPr="008027C5">
        <w:rPr>
          <w:b/>
          <w:bCs/>
        </w:rPr>
        <w:t>F</w:t>
      </w:r>
      <w:r w:rsidR="005C30CA" w:rsidRPr="008027C5">
        <w:rPr>
          <w:b/>
          <w:bCs/>
        </w:rPr>
        <w:t>uente</w:t>
      </w:r>
      <w:r w:rsidRPr="008027C5">
        <w:rPr>
          <w:b/>
        </w:rPr>
        <w:t xml:space="preserve">: </w:t>
      </w:r>
      <w:r w:rsidR="008027C5" w:rsidRPr="008027C5">
        <w:rPr>
          <w:b/>
        </w:rPr>
        <w:t>E</w:t>
      </w:r>
      <w:r w:rsidR="00C97AF0" w:rsidRPr="008027C5">
        <w:rPr>
          <w:b/>
        </w:rPr>
        <w:t xml:space="preserve">laboración </w:t>
      </w:r>
      <w:r w:rsidRPr="008027C5">
        <w:rPr>
          <w:b/>
        </w:rPr>
        <w:t>propia.</w:t>
      </w:r>
    </w:p>
    <w:p w:rsidR="00B8751B" w:rsidRDefault="00B8751B" w:rsidP="00D001B6">
      <w:pPr>
        <w:spacing w:line="360" w:lineRule="auto"/>
        <w:jc w:val="center"/>
        <w:rPr>
          <w:b/>
        </w:rPr>
      </w:pPr>
    </w:p>
    <w:p w:rsidR="00E74825" w:rsidRPr="00B8751B" w:rsidRDefault="00E74825" w:rsidP="00D001B6">
      <w:pPr>
        <w:spacing w:line="360" w:lineRule="auto"/>
        <w:jc w:val="both"/>
        <w:rPr>
          <w:b/>
        </w:rPr>
      </w:pPr>
      <w:r w:rsidRPr="00AA7DFD">
        <w:lastRenderedPageBreak/>
        <w:t>El sistema estudiado es cada uno de los óvalos alargados en posición horizontal.Nótese que las relaciones no se establecen s</w:t>
      </w:r>
      <w:r w:rsidR="00C554BA">
        <w:t>o</w:t>
      </w:r>
      <w:r w:rsidRPr="00AA7DFD">
        <w:t>lo con líneas; sino que estos conectores interesféricos tienen un par de pequeñas transversales que indican una relación problematizada.</w:t>
      </w:r>
    </w:p>
    <w:p w:rsidR="008027C5" w:rsidRDefault="00E74825" w:rsidP="00D001B6">
      <w:pPr>
        <w:pStyle w:val="Textoindependiente3"/>
        <w:spacing w:after="0" w:line="360" w:lineRule="auto"/>
        <w:ind w:firstLine="480"/>
        <w:jc w:val="both"/>
        <w:rPr>
          <w:rFonts w:ascii="Times New Roman" w:hAnsi="Times New Roman" w:cs="Times New Roman"/>
          <w:i/>
          <w:sz w:val="24"/>
          <w:szCs w:val="24"/>
        </w:rPr>
      </w:pPr>
      <w:r w:rsidRPr="00AA7DFD">
        <w:rPr>
          <w:rFonts w:ascii="Times New Roman" w:hAnsi="Times New Roman" w:cs="Times New Roman"/>
          <w:sz w:val="24"/>
          <w:szCs w:val="24"/>
        </w:rPr>
        <w:t xml:space="preserve">Es decir, las relaciones que </w:t>
      </w:r>
      <w:r w:rsidR="00C554BA">
        <w:rPr>
          <w:rFonts w:ascii="Times New Roman" w:hAnsi="Times New Roman" w:cs="Times New Roman"/>
          <w:sz w:val="24"/>
          <w:szCs w:val="24"/>
        </w:rPr>
        <w:t>muestra</w:t>
      </w:r>
      <w:r w:rsidRPr="00AA7DFD">
        <w:rPr>
          <w:rFonts w:ascii="Times New Roman" w:hAnsi="Times New Roman" w:cs="Times New Roman"/>
          <w:sz w:val="24"/>
          <w:szCs w:val="24"/>
        </w:rPr>
        <w:t xml:space="preserve"> la </w:t>
      </w:r>
      <w:r w:rsidR="00C97AF0">
        <w:rPr>
          <w:rFonts w:ascii="Times New Roman" w:hAnsi="Times New Roman" w:cs="Times New Roman"/>
          <w:sz w:val="24"/>
          <w:szCs w:val="24"/>
        </w:rPr>
        <w:t>f</w:t>
      </w:r>
      <w:r w:rsidRPr="00AA7DFD">
        <w:rPr>
          <w:rFonts w:ascii="Times New Roman" w:hAnsi="Times New Roman" w:cs="Times New Roman"/>
          <w:sz w:val="24"/>
          <w:szCs w:val="24"/>
        </w:rPr>
        <w:t xml:space="preserve">igura 3 se alejan de las establecidas en el modelo  ideal. Al decir </w:t>
      </w:r>
      <w:r w:rsidRPr="00AA7DFD">
        <w:rPr>
          <w:rFonts w:ascii="Times New Roman" w:hAnsi="Times New Roman" w:cs="Times New Roman"/>
          <w:i/>
          <w:sz w:val="24"/>
          <w:szCs w:val="24"/>
        </w:rPr>
        <w:t>relaciones problematizadas</w:t>
      </w:r>
      <w:r w:rsidRPr="00AA7DFD">
        <w:rPr>
          <w:rFonts w:ascii="Times New Roman" w:hAnsi="Times New Roman" w:cs="Times New Roman"/>
          <w:sz w:val="24"/>
          <w:szCs w:val="24"/>
        </w:rPr>
        <w:t xml:space="preserve"> se alude no a que dichas relaciones sean </w:t>
      </w:r>
      <w:r w:rsidRPr="00AA7DFD">
        <w:rPr>
          <w:rFonts w:ascii="Times New Roman" w:hAnsi="Times New Roman" w:cs="Times New Roman"/>
          <w:i/>
          <w:sz w:val="24"/>
          <w:szCs w:val="24"/>
        </w:rPr>
        <w:t>buenas o malas; equívocas o certeras</w:t>
      </w:r>
      <w:r w:rsidRPr="00AA7DFD">
        <w:rPr>
          <w:rFonts w:ascii="Times New Roman" w:hAnsi="Times New Roman" w:cs="Times New Roman"/>
          <w:sz w:val="24"/>
          <w:szCs w:val="24"/>
        </w:rPr>
        <w:t xml:space="preserve">; sino a que precisamente </w:t>
      </w:r>
      <w:r w:rsidR="00C97AF0">
        <w:rPr>
          <w:rFonts w:ascii="Times New Roman" w:hAnsi="Times New Roman" w:cs="Times New Roman"/>
          <w:sz w:val="24"/>
          <w:szCs w:val="24"/>
        </w:rPr>
        <w:t>e</w:t>
      </w:r>
      <w:r w:rsidRPr="00AA7DFD">
        <w:rPr>
          <w:rFonts w:ascii="Times New Roman" w:hAnsi="Times New Roman" w:cs="Times New Roman"/>
          <w:sz w:val="24"/>
          <w:szCs w:val="24"/>
        </w:rPr>
        <w:t xml:space="preserve">stas constituyen el </w:t>
      </w:r>
      <w:r w:rsidRPr="00AA7DFD">
        <w:rPr>
          <w:rFonts w:ascii="Times New Roman" w:hAnsi="Times New Roman" w:cs="Times New Roman"/>
          <w:i/>
          <w:sz w:val="24"/>
          <w:szCs w:val="24"/>
        </w:rPr>
        <w:t xml:space="preserve">objeto </w:t>
      </w:r>
    </w:p>
    <w:p w:rsidR="00E74825" w:rsidRPr="00AA7DFD" w:rsidRDefault="00E74825" w:rsidP="00D001B6">
      <w:pPr>
        <w:pStyle w:val="Textoindependiente3"/>
        <w:spacing w:after="0" w:line="360" w:lineRule="auto"/>
        <w:ind w:firstLine="480"/>
        <w:jc w:val="both"/>
        <w:rPr>
          <w:rFonts w:ascii="Times New Roman" w:hAnsi="Times New Roman" w:cs="Times New Roman"/>
          <w:sz w:val="24"/>
          <w:szCs w:val="24"/>
        </w:rPr>
      </w:pPr>
      <w:r w:rsidRPr="00AA7DFD">
        <w:rPr>
          <w:rFonts w:ascii="Times New Roman" w:hAnsi="Times New Roman" w:cs="Times New Roman"/>
          <w:i/>
          <w:sz w:val="24"/>
          <w:szCs w:val="24"/>
        </w:rPr>
        <w:t>de estudio</w:t>
      </w:r>
      <w:r w:rsidRPr="00AA7DFD">
        <w:rPr>
          <w:rFonts w:ascii="Times New Roman" w:hAnsi="Times New Roman" w:cs="Times New Roman"/>
          <w:sz w:val="24"/>
          <w:szCs w:val="24"/>
        </w:rPr>
        <w:t xml:space="preserve"> y esto tiene que ver con el enfoque dialéctico en el que el problema de la investigación no está </w:t>
      </w:r>
      <w:r w:rsidRPr="00AA7DFD">
        <w:rPr>
          <w:rFonts w:ascii="Times New Roman" w:hAnsi="Times New Roman" w:cs="Times New Roman"/>
          <w:i/>
          <w:sz w:val="24"/>
          <w:szCs w:val="24"/>
        </w:rPr>
        <w:t>dado</w:t>
      </w:r>
      <w:r w:rsidR="00C554BA">
        <w:rPr>
          <w:rFonts w:ascii="Times New Roman" w:hAnsi="Times New Roman" w:cs="Times New Roman"/>
          <w:i/>
          <w:sz w:val="24"/>
          <w:szCs w:val="24"/>
        </w:rPr>
        <w:t>,</w:t>
      </w:r>
      <w:r w:rsidRPr="00AA7DFD">
        <w:rPr>
          <w:rFonts w:ascii="Times New Roman" w:hAnsi="Times New Roman" w:cs="Times New Roman"/>
          <w:sz w:val="24"/>
          <w:szCs w:val="24"/>
        </w:rPr>
        <w:t xml:space="preserve"> sino que se construye simultáneamente con su método de análisis. </w:t>
      </w:r>
    </w:p>
    <w:p w:rsidR="00B8751B" w:rsidRDefault="00E74825" w:rsidP="00D001B6">
      <w:pPr>
        <w:pStyle w:val="Textoindependiente3"/>
        <w:spacing w:after="0" w:line="360" w:lineRule="auto"/>
        <w:ind w:firstLine="708"/>
        <w:jc w:val="both"/>
        <w:rPr>
          <w:rFonts w:ascii="Times New Roman" w:hAnsi="Times New Roman" w:cs="Times New Roman"/>
          <w:sz w:val="24"/>
          <w:szCs w:val="24"/>
        </w:rPr>
      </w:pPr>
      <w:r w:rsidRPr="00AA7DFD">
        <w:rPr>
          <w:rFonts w:ascii="Times New Roman" w:hAnsi="Times New Roman" w:cs="Times New Roman"/>
          <w:sz w:val="24"/>
          <w:szCs w:val="24"/>
        </w:rPr>
        <w:t xml:space="preserve">La esfera denominada </w:t>
      </w:r>
      <w:r w:rsidRPr="00AA7DFD">
        <w:rPr>
          <w:rFonts w:ascii="Times New Roman" w:hAnsi="Times New Roman" w:cs="Times New Roman"/>
          <w:i/>
          <w:sz w:val="24"/>
          <w:szCs w:val="24"/>
        </w:rPr>
        <w:t>sistema institucional</w:t>
      </w:r>
      <w:r w:rsidRPr="00AA7DFD">
        <w:rPr>
          <w:rFonts w:ascii="Times New Roman" w:hAnsi="Times New Roman" w:cs="Times New Roman"/>
          <w:sz w:val="24"/>
          <w:szCs w:val="24"/>
        </w:rPr>
        <w:t xml:space="preserve"> s</w:t>
      </w:r>
      <w:r w:rsidR="00C554BA">
        <w:rPr>
          <w:rFonts w:ascii="Times New Roman" w:hAnsi="Times New Roman" w:cs="Times New Roman"/>
          <w:sz w:val="24"/>
          <w:szCs w:val="24"/>
        </w:rPr>
        <w:t>o</w:t>
      </w:r>
      <w:r w:rsidRPr="00AA7DFD">
        <w:rPr>
          <w:rFonts w:ascii="Times New Roman" w:hAnsi="Times New Roman" w:cs="Times New Roman"/>
          <w:sz w:val="24"/>
          <w:szCs w:val="24"/>
        </w:rPr>
        <w:t xml:space="preserve">lo aparece aquí para posicionar los límites de los sistemas que se han convertido en las unidades de análisis. Pero en esta figura no se aprecian sus componentes. </w:t>
      </w:r>
      <w:r w:rsidR="00B8751B">
        <w:rPr>
          <w:rFonts w:ascii="Times New Roman" w:hAnsi="Times New Roman" w:cs="Times New Roman"/>
          <w:sz w:val="24"/>
          <w:szCs w:val="24"/>
        </w:rPr>
        <w:t>La figura 4 sí los muestra.</w:t>
      </w:r>
    </w:p>
    <w:p w:rsidR="00B8751B" w:rsidRPr="00B8751B" w:rsidRDefault="00B8751B" w:rsidP="00D001B6">
      <w:pPr>
        <w:pStyle w:val="Textoindependiente3"/>
        <w:spacing w:after="0" w:line="360" w:lineRule="auto"/>
        <w:ind w:firstLine="708"/>
        <w:jc w:val="center"/>
        <w:rPr>
          <w:rFonts w:ascii="Times New Roman" w:hAnsi="Times New Roman" w:cs="Times New Roman"/>
          <w:sz w:val="24"/>
          <w:szCs w:val="24"/>
        </w:rPr>
      </w:pPr>
      <w:r w:rsidRPr="00B8751B">
        <w:rPr>
          <w:rFonts w:ascii="Times New Roman" w:hAnsi="Times New Roman" w:cs="Times New Roman"/>
          <w:b/>
          <w:noProof/>
          <w:sz w:val="24"/>
          <w:szCs w:val="24"/>
          <w:lang w:eastAsia="es-MX"/>
        </w:rPr>
        <w:drawing>
          <wp:anchor distT="0" distB="0" distL="114300" distR="114300" simplePos="0" relativeHeight="251668480" behindDoc="0" locked="0" layoutInCell="1" allowOverlap="1">
            <wp:simplePos x="0" y="0"/>
            <wp:positionH relativeFrom="column">
              <wp:posOffset>1205230</wp:posOffset>
            </wp:positionH>
            <wp:positionV relativeFrom="paragraph">
              <wp:posOffset>420370</wp:posOffset>
            </wp:positionV>
            <wp:extent cx="3962400" cy="2781300"/>
            <wp:effectExtent l="0" t="0" r="0" b="0"/>
            <wp:wrapSquare wrapText="bothSides"/>
            <wp:docPr id="43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jpg"/>
                    <pic:cNvPicPr/>
                  </pic:nvPicPr>
                  <pic:blipFill>
                    <a:blip r:embed="rId9">
                      <a:extLst>
                        <a:ext uri="{28A0092B-C50C-407E-A947-70E740481C1C}">
                          <a14:useLocalDpi xmlns:a14="http://schemas.microsoft.com/office/drawing/2010/main" val="0"/>
                        </a:ext>
                      </a:extLst>
                    </a:blip>
                    <a:stretch>
                      <a:fillRect/>
                    </a:stretch>
                  </pic:blipFill>
                  <pic:spPr>
                    <a:xfrm>
                      <a:off x="0" y="0"/>
                      <a:ext cx="3962400" cy="2781300"/>
                    </a:xfrm>
                    <a:prstGeom prst="rect">
                      <a:avLst/>
                    </a:prstGeom>
                  </pic:spPr>
                </pic:pic>
              </a:graphicData>
            </a:graphic>
          </wp:anchor>
        </w:drawing>
      </w:r>
      <w:r w:rsidRPr="00B8751B">
        <w:rPr>
          <w:rFonts w:ascii="Times New Roman" w:hAnsi="Times New Roman" w:cs="Times New Roman"/>
          <w:b/>
          <w:sz w:val="24"/>
          <w:szCs w:val="24"/>
        </w:rPr>
        <w:t>Figura 4. Hardware del sistema institucional.</w:t>
      </w:r>
    </w:p>
    <w:p w:rsidR="00B8751B" w:rsidRDefault="00B8751B" w:rsidP="00D001B6">
      <w:pPr>
        <w:pStyle w:val="Textoindependiente3"/>
        <w:spacing w:after="0" w:line="360" w:lineRule="auto"/>
        <w:ind w:firstLine="708"/>
        <w:jc w:val="center"/>
        <w:rPr>
          <w:rFonts w:ascii="Times New Roman" w:hAnsi="Times New Roman" w:cs="Times New Roman"/>
          <w:b/>
          <w:sz w:val="24"/>
          <w:szCs w:val="24"/>
        </w:rPr>
      </w:pPr>
    </w:p>
    <w:p w:rsidR="00B8751B" w:rsidRDefault="00B8751B" w:rsidP="00D001B6">
      <w:pPr>
        <w:pStyle w:val="Textoindependiente3"/>
        <w:spacing w:after="0" w:line="360" w:lineRule="auto"/>
        <w:ind w:firstLine="708"/>
        <w:jc w:val="center"/>
        <w:rPr>
          <w:rFonts w:ascii="Times New Roman" w:hAnsi="Times New Roman" w:cs="Times New Roman"/>
          <w:b/>
          <w:sz w:val="24"/>
          <w:szCs w:val="24"/>
        </w:rPr>
      </w:pPr>
    </w:p>
    <w:p w:rsidR="00E74825" w:rsidRPr="00AA7DFD" w:rsidRDefault="00E74825" w:rsidP="00D001B6">
      <w:pPr>
        <w:spacing w:before="60" w:after="60" w:line="360" w:lineRule="auto"/>
        <w:ind w:right="-160"/>
        <w:rPr>
          <w:b/>
        </w:rPr>
      </w:pPr>
    </w:p>
    <w:p w:rsidR="00E74825" w:rsidRPr="00AA7DFD" w:rsidRDefault="00E74825" w:rsidP="00D001B6">
      <w:pPr>
        <w:spacing w:before="60" w:after="60" w:line="360" w:lineRule="auto"/>
        <w:ind w:left="960" w:right="-160"/>
        <w:jc w:val="center"/>
        <w:rPr>
          <w:b/>
        </w:rPr>
      </w:pPr>
    </w:p>
    <w:p w:rsidR="00E74825" w:rsidRPr="00AA7DFD" w:rsidRDefault="00E74825" w:rsidP="00D001B6">
      <w:pPr>
        <w:spacing w:before="60" w:after="60" w:line="360" w:lineRule="auto"/>
        <w:ind w:left="960" w:right="-160"/>
        <w:jc w:val="center"/>
        <w:rPr>
          <w:b/>
        </w:rPr>
      </w:pPr>
    </w:p>
    <w:p w:rsidR="00E74825" w:rsidRPr="00AA7DFD" w:rsidRDefault="00E74825" w:rsidP="00D001B6">
      <w:pPr>
        <w:spacing w:before="60" w:after="60" w:line="360" w:lineRule="auto"/>
        <w:ind w:left="960" w:right="-160"/>
        <w:jc w:val="center"/>
        <w:rPr>
          <w:b/>
        </w:rPr>
      </w:pPr>
    </w:p>
    <w:p w:rsidR="00E74825" w:rsidRPr="00AA7DFD" w:rsidRDefault="00E74825" w:rsidP="00D001B6">
      <w:pPr>
        <w:spacing w:before="60" w:after="60" w:line="360" w:lineRule="auto"/>
        <w:ind w:left="960" w:right="-160"/>
        <w:jc w:val="center"/>
        <w:rPr>
          <w:b/>
        </w:rPr>
      </w:pPr>
    </w:p>
    <w:p w:rsidR="00E74825" w:rsidRPr="00AA7DFD" w:rsidRDefault="00E74825" w:rsidP="00D001B6">
      <w:pPr>
        <w:spacing w:before="60" w:after="60" w:line="360" w:lineRule="auto"/>
        <w:ind w:left="960" w:right="-160"/>
        <w:jc w:val="center"/>
        <w:rPr>
          <w:b/>
        </w:rPr>
      </w:pPr>
    </w:p>
    <w:p w:rsidR="00E74825" w:rsidRPr="00AA7DFD" w:rsidRDefault="00E74825" w:rsidP="00D001B6">
      <w:pPr>
        <w:spacing w:before="60" w:after="60" w:line="360" w:lineRule="auto"/>
        <w:ind w:left="960" w:right="-160"/>
        <w:jc w:val="center"/>
        <w:rPr>
          <w:b/>
        </w:rPr>
      </w:pPr>
    </w:p>
    <w:p w:rsidR="00E74825" w:rsidRPr="00AA7DFD" w:rsidRDefault="00E74825" w:rsidP="00D001B6">
      <w:pPr>
        <w:spacing w:before="60" w:after="60" w:line="360" w:lineRule="auto"/>
        <w:ind w:left="960" w:right="-160"/>
        <w:jc w:val="center"/>
        <w:rPr>
          <w:b/>
          <w:bCs/>
        </w:rPr>
      </w:pPr>
    </w:p>
    <w:p w:rsidR="00E74825" w:rsidRPr="00FC634B" w:rsidRDefault="00E74825" w:rsidP="00D001B6">
      <w:pPr>
        <w:spacing w:before="60" w:after="60" w:line="360" w:lineRule="auto"/>
        <w:ind w:left="960" w:right="-160"/>
        <w:jc w:val="center"/>
        <w:rPr>
          <w:b/>
          <w:bCs/>
        </w:rPr>
      </w:pPr>
      <w:r w:rsidRPr="00FC634B">
        <w:rPr>
          <w:b/>
          <w:bCs/>
        </w:rPr>
        <w:t>F</w:t>
      </w:r>
      <w:r w:rsidR="00C554BA" w:rsidRPr="00FC634B">
        <w:rPr>
          <w:b/>
          <w:bCs/>
        </w:rPr>
        <w:t>uente</w:t>
      </w:r>
      <w:r w:rsidRPr="00FC634B">
        <w:rPr>
          <w:b/>
          <w:bCs/>
        </w:rPr>
        <w:t xml:space="preserve">: </w:t>
      </w:r>
      <w:r w:rsidR="00FC634B" w:rsidRPr="00FC634B">
        <w:rPr>
          <w:b/>
          <w:bCs/>
        </w:rPr>
        <w:t>E</w:t>
      </w:r>
      <w:r w:rsidR="00C97AF0" w:rsidRPr="00FC634B">
        <w:rPr>
          <w:b/>
          <w:bCs/>
        </w:rPr>
        <w:t>laboración</w:t>
      </w:r>
      <w:r w:rsidRPr="00FC634B">
        <w:rPr>
          <w:b/>
        </w:rPr>
        <w:t xml:space="preserve"> propia</w:t>
      </w:r>
      <w:r w:rsidR="00FC634B" w:rsidRPr="00FC634B">
        <w:rPr>
          <w:b/>
        </w:rPr>
        <w:t>.</w:t>
      </w:r>
    </w:p>
    <w:p w:rsidR="00E74825" w:rsidRPr="00AA7DFD" w:rsidRDefault="00E74825" w:rsidP="00D001B6">
      <w:pPr>
        <w:spacing w:before="60" w:after="60" w:line="360" w:lineRule="auto"/>
        <w:ind w:right="-160"/>
        <w:jc w:val="both"/>
      </w:pPr>
    </w:p>
    <w:p w:rsidR="00E74825" w:rsidRPr="00AA7DFD" w:rsidRDefault="00E74825" w:rsidP="00D001B6">
      <w:pPr>
        <w:spacing w:line="360" w:lineRule="auto"/>
        <w:ind w:right="-160" w:firstLine="600"/>
        <w:jc w:val="both"/>
      </w:pPr>
      <w:r w:rsidRPr="00AA7DFD">
        <w:t>La estructura y</w:t>
      </w:r>
      <w:r w:rsidR="00C554BA">
        <w:t>,</w:t>
      </w:r>
      <w:r w:rsidRPr="00AA7DFD">
        <w:t xml:space="preserve"> por ende, el organigrama de la UAS, están constituidos por diversidad de centros, escuelas, facultades y dependencias administrativas.</w:t>
      </w:r>
    </w:p>
    <w:p w:rsidR="00E74825" w:rsidRPr="00AA7DFD" w:rsidRDefault="00E74825" w:rsidP="00D001B6">
      <w:pPr>
        <w:spacing w:line="360" w:lineRule="auto"/>
        <w:ind w:right="-160" w:firstLine="600"/>
        <w:jc w:val="both"/>
      </w:pPr>
      <w:r w:rsidRPr="00AA7DFD">
        <w:t xml:space="preserve">La </w:t>
      </w:r>
      <w:r w:rsidR="00C97AF0">
        <w:t>f</w:t>
      </w:r>
      <w:r w:rsidRPr="00AA7DFD">
        <w:t xml:space="preserve">igura 4 sí muestra los componentes del sistema institucional. Como sucede con todos los esquemas gráficos, es obvio que la realidad que estos modelos representan posee muchos otros componentes e interrelaciones; sin embargo, es precisamente una de las </w:t>
      </w:r>
      <w:r w:rsidRPr="00AA7DFD">
        <w:lastRenderedPageBreak/>
        <w:t xml:space="preserve">ventajas del enfoque sistémico el poder realizar esos </w:t>
      </w:r>
      <w:r w:rsidRPr="00AA7DFD">
        <w:rPr>
          <w:i/>
        </w:rPr>
        <w:t>recortes</w:t>
      </w:r>
      <w:r w:rsidRPr="00AA7DFD">
        <w:t xml:space="preserve"> de la realidad, para construir la expresión sistémica (modélica) del objeto de estudio. </w:t>
      </w:r>
    </w:p>
    <w:p w:rsidR="00E74825" w:rsidRPr="00AA7DFD" w:rsidRDefault="00E74825" w:rsidP="00D001B6">
      <w:pPr>
        <w:pStyle w:val="Textoindependiente3"/>
        <w:spacing w:after="0" w:line="360" w:lineRule="auto"/>
        <w:ind w:firstLine="708"/>
        <w:jc w:val="both"/>
        <w:rPr>
          <w:rFonts w:ascii="Times New Roman" w:hAnsi="Times New Roman" w:cs="Times New Roman"/>
          <w:b/>
          <w:sz w:val="24"/>
          <w:szCs w:val="24"/>
        </w:rPr>
      </w:pPr>
      <w:r w:rsidRPr="00AA7DFD">
        <w:rPr>
          <w:rFonts w:ascii="Times New Roman" w:hAnsi="Times New Roman" w:cs="Times New Roman"/>
          <w:sz w:val="24"/>
          <w:szCs w:val="24"/>
        </w:rPr>
        <w:t xml:space="preserve">Mientras que los componentes de un sistema estructuran lo que aquí se denomina </w:t>
      </w:r>
      <w:r w:rsidRPr="006D0BCC">
        <w:rPr>
          <w:rFonts w:ascii="Times New Roman" w:hAnsi="Times New Roman" w:cs="Times New Roman"/>
          <w:sz w:val="24"/>
          <w:szCs w:val="24"/>
        </w:rPr>
        <w:t>hardware</w:t>
      </w:r>
      <w:r w:rsidR="006D0BCC">
        <w:rPr>
          <w:rFonts w:ascii="Times New Roman" w:hAnsi="Times New Roman" w:cs="Times New Roman"/>
          <w:sz w:val="24"/>
          <w:szCs w:val="24"/>
        </w:rPr>
        <w:t>,</w:t>
      </w:r>
      <w:r w:rsidRPr="00AA7DFD">
        <w:rPr>
          <w:rFonts w:ascii="Times New Roman" w:hAnsi="Times New Roman" w:cs="Times New Roman"/>
          <w:sz w:val="24"/>
          <w:szCs w:val="24"/>
        </w:rPr>
        <w:t xml:space="preserve"> cuando se obtiene la radiografía de esa estructura las funciones que a </w:t>
      </w:r>
      <w:r w:rsidR="006D0BCC">
        <w:rPr>
          <w:rFonts w:ascii="Times New Roman" w:hAnsi="Times New Roman" w:cs="Times New Roman"/>
          <w:sz w:val="24"/>
          <w:szCs w:val="24"/>
        </w:rPr>
        <w:t>e</w:t>
      </w:r>
      <w:r w:rsidRPr="00AA7DFD">
        <w:rPr>
          <w:rFonts w:ascii="Times New Roman" w:hAnsi="Times New Roman" w:cs="Times New Roman"/>
          <w:sz w:val="24"/>
          <w:szCs w:val="24"/>
        </w:rPr>
        <w:t xml:space="preserve">stos se les confiere como partes de un todo configuran el </w:t>
      </w:r>
      <w:r w:rsidRPr="006D0BCC">
        <w:rPr>
          <w:rFonts w:ascii="Times New Roman" w:hAnsi="Times New Roman" w:cs="Times New Roman"/>
          <w:sz w:val="24"/>
          <w:szCs w:val="24"/>
        </w:rPr>
        <w:t>software</w:t>
      </w:r>
      <w:r w:rsidRPr="00AA7DFD">
        <w:rPr>
          <w:rFonts w:ascii="Times New Roman" w:hAnsi="Times New Roman" w:cs="Times New Roman"/>
          <w:sz w:val="24"/>
          <w:szCs w:val="24"/>
        </w:rPr>
        <w:t xml:space="preserve">. Es decir, las funciones de los componentes de un sistema se traducen en </w:t>
      </w:r>
      <w:r w:rsidRPr="00AA7DFD">
        <w:rPr>
          <w:rFonts w:ascii="Times New Roman" w:hAnsi="Times New Roman" w:cs="Times New Roman"/>
          <w:i/>
          <w:sz w:val="24"/>
          <w:szCs w:val="24"/>
        </w:rPr>
        <w:t>los elementos sistémicos</w:t>
      </w:r>
      <w:r w:rsidRPr="00AA7DFD">
        <w:rPr>
          <w:rFonts w:ascii="Times New Roman" w:hAnsi="Times New Roman" w:cs="Times New Roman"/>
          <w:sz w:val="24"/>
          <w:szCs w:val="24"/>
        </w:rPr>
        <w:t xml:space="preserve">. Se entiende por </w:t>
      </w:r>
      <w:r w:rsidRPr="006D0BCC">
        <w:rPr>
          <w:rFonts w:ascii="Times New Roman" w:hAnsi="Times New Roman" w:cs="Times New Roman"/>
          <w:sz w:val="24"/>
          <w:szCs w:val="24"/>
        </w:rPr>
        <w:t>software</w:t>
      </w:r>
      <w:r w:rsidR="006D0BCC" w:rsidRPr="006D0BCC">
        <w:rPr>
          <w:rFonts w:ascii="Times New Roman" w:hAnsi="Times New Roman" w:cs="Times New Roman"/>
          <w:sz w:val="24"/>
          <w:szCs w:val="24"/>
        </w:rPr>
        <w:t>a</w:t>
      </w:r>
      <w:r w:rsidRPr="006D0BCC">
        <w:rPr>
          <w:rFonts w:ascii="Times New Roman" w:hAnsi="Times New Roman" w:cs="Times New Roman"/>
          <w:sz w:val="24"/>
          <w:szCs w:val="24"/>
        </w:rPr>
        <w:t>l</w:t>
      </w:r>
      <w:r w:rsidRPr="00AA7DFD">
        <w:rPr>
          <w:rFonts w:ascii="Times New Roman" w:hAnsi="Times New Roman" w:cs="Times New Roman"/>
          <w:sz w:val="24"/>
          <w:szCs w:val="24"/>
        </w:rPr>
        <w:t xml:space="preserve"> conjunto de elementos (funciones) con relaciones entre dichas funciones y de los procesos internos del sistema. </w:t>
      </w:r>
      <w:r w:rsidR="006D0BCC">
        <w:rPr>
          <w:rFonts w:ascii="Times New Roman" w:hAnsi="Times New Roman" w:cs="Times New Roman"/>
          <w:sz w:val="24"/>
          <w:szCs w:val="24"/>
        </w:rPr>
        <w:t>La suma de dichos e</w:t>
      </w:r>
      <w:r w:rsidRPr="00AA7DFD">
        <w:rPr>
          <w:rFonts w:ascii="Times New Roman" w:hAnsi="Times New Roman" w:cs="Times New Roman"/>
          <w:sz w:val="24"/>
          <w:szCs w:val="24"/>
        </w:rPr>
        <w:t>lementos</w:t>
      </w:r>
      <w:r w:rsidR="006D0BCC">
        <w:rPr>
          <w:rFonts w:ascii="Times New Roman" w:hAnsi="Times New Roman" w:cs="Times New Roman"/>
          <w:sz w:val="24"/>
          <w:szCs w:val="24"/>
        </w:rPr>
        <w:t>, al</w:t>
      </w:r>
      <w:r w:rsidRPr="00AA7DFD">
        <w:rPr>
          <w:rFonts w:ascii="Times New Roman" w:hAnsi="Times New Roman" w:cs="Times New Roman"/>
          <w:sz w:val="24"/>
          <w:szCs w:val="24"/>
        </w:rPr>
        <w:t xml:space="preserve"> encontrarse interrelacionados de acuerdo a sus funciones jerarquizadas, no es igual a la totalidad sistémica. Esto es, se cumple el principio de sinergia de la Teoría Clásica de Sistemas (Bertoglio</w:t>
      </w:r>
      <w:r w:rsidR="006D0BCC">
        <w:rPr>
          <w:rFonts w:ascii="Times New Roman" w:hAnsi="Times New Roman" w:cs="Times New Roman"/>
          <w:sz w:val="24"/>
          <w:szCs w:val="24"/>
        </w:rPr>
        <w:t xml:space="preserve">, </w:t>
      </w:r>
      <w:r w:rsidRPr="00AA7DFD">
        <w:rPr>
          <w:rFonts w:ascii="Times New Roman" w:hAnsi="Times New Roman" w:cs="Times New Roman"/>
          <w:sz w:val="24"/>
          <w:szCs w:val="24"/>
        </w:rPr>
        <w:t>1992).</w:t>
      </w:r>
    </w:p>
    <w:p w:rsidR="00E74825" w:rsidRPr="00AA7DFD" w:rsidRDefault="00E74825" w:rsidP="00D001B6">
      <w:pPr>
        <w:spacing w:line="360" w:lineRule="auto"/>
        <w:ind w:right="-160" w:firstLine="708"/>
        <w:jc w:val="both"/>
      </w:pPr>
      <w:r w:rsidRPr="00AA7DFD">
        <w:t xml:space="preserve">De ahí que </w:t>
      </w:r>
      <w:r w:rsidR="006D0BCC">
        <w:t>fuera</w:t>
      </w:r>
      <w:r w:rsidRPr="00AA7DFD">
        <w:t xml:space="preserve"> necesario aplicar los principios básicos de la Teoría Clásica de Sistemas a esta investigación, para lo cual se realizó una síntesis acerca del concepto de sistema y sus propiedades de sinergia y recursividad.</w:t>
      </w:r>
    </w:p>
    <w:p w:rsidR="00E74825" w:rsidRPr="00AA7DFD" w:rsidRDefault="00E74825" w:rsidP="00D001B6">
      <w:pPr>
        <w:spacing w:line="360" w:lineRule="auto"/>
        <w:ind w:firstLine="708"/>
        <w:jc w:val="both"/>
      </w:pPr>
      <w:r w:rsidRPr="00AA7DFD">
        <w:rPr>
          <w:bCs/>
        </w:rPr>
        <w:t xml:space="preserve">El término </w:t>
      </w:r>
      <w:r w:rsidRPr="00AA7DFD">
        <w:rPr>
          <w:bCs/>
          <w:i/>
        </w:rPr>
        <w:t>sistema</w:t>
      </w:r>
      <w:r w:rsidRPr="00AA7DFD">
        <w:t xml:space="preserve"> es definido por Oscar JohansenBertoglio (1992) como: “</w:t>
      </w:r>
      <w:r w:rsidR="006D0BCC">
        <w:t>El c</w:t>
      </w:r>
      <w:r w:rsidRPr="00AA7DFD">
        <w:t xml:space="preserve">onjunto de partes coordinadas y en interacción para alcanzar un conjunto de objetivos”. Las fronteras del sistema determinan la relación de </w:t>
      </w:r>
      <w:r w:rsidR="006D0BCC">
        <w:t>e</w:t>
      </w:r>
      <w:r w:rsidRPr="00AA7DFD">
        <w:t xml:space="preserve">ste con su medio o entorno. Un </w:t>
      </w:r>
      <w:r w:rsidRPr="00AA7DFD">
        <w:rPr>
          <w:i/>
        </w:rPr>
        <w:t>sistema</w:t>
      </w:r>
      <w:r w:rsidRPr="00AA7DFD">
        <w:t xml:space="preserve"> debe poseer la  característica de </w:t>
      </w:r>
      <w:r w:rsidRPr="00AA7DFD">
        <w:rPr>
          <w:bCs/>
          <w:i/>
        </w:rPr>
        <w:t>sinergia</w:t>
      </w:r>
      <w:r w:rsidRPr="00AA7DFD">
        <w:t xml:space="preserve">; esto es, que el todo sea desigual de la suma de sus partes. Lo que hace esa diferencia es el incluir a las relaciones entre partes. </w:t>
      </w:r>
    </w:p>
    <w:p w:rsidR="00E74825" w:rsidRPr="00AA7DFD" w:rsidRDefault="00E74825" w:rsidP="00D001B6">
      <w:pPr>
        <w:spacing w:line="360" w:lineRule="auto"/>
        <w:ind w:firstLine="708"/>
        <w:jc w:val="both"/>
      </w:pPr>
      <w:r w:rsidRPr="00AA7DFD">
        <w:t xml:space="preserve">Los sistemas, vistos desde la lógica de </w:t>
      </w:r>
      <w:r w:rsidRPr="00AA7DFD">
        <w:rPr>
          <w:i/>
        </w:rPr>
        <w:t>conjuntos</w:t>
      </w:r>
      <w:r w:rsidRPr="00AA7DFD">
        <w:t>, presentan diferentes niveles de jerarquización</w:t>
      </w:r>
      <w:r w:rsidR="00EC6652">
        <w:t>,</w:t>
      </w:r>
      <w:r w:rsidRPr="00AA7DFD">
        <w:t xml:space="preserve"> de tal forma que diversos lotes de sistemas pueden jerarquizarse como </w:t>
      </w:r>
      <w:r w:rsidRPr="00AA7DFD">
        <w:rPr>
          <w:i/>
        </w:rPr>
        <w:t>subsistemas</w:t>
      </w:r>
      <w:r w:rsidRPr="00AA7DFD">
        <w:t xml:space="preserve">, </w:t>
      </w:r>
      <w:r w:rsidRPr="00AA7DFD">
        <w:rPr>
          <w:i/>
        </w:rPr>
        <w:t>sistemas</w:t>
      </w:r>
      <w:r w:rsidRPr="00AA7DFD">
        <w:t xml:space="preserve"> y </w:t>
      </w:r>
      <w:r w:rsidRPr="00AA7DFD">
        <w:rPr>
          <w:i/>
        </w:rPr>
        <w:t>suprasistemas</w:t>
      </w:r>
      <w:r w:rsidRPr="00AA7DFD">
        <w:t xml:space="preserve">. El principio de jerarquización permite encontrar las generalidades (similitudes) y especificidades entre los sistemas. Para </w:t>
      </w:r>
      <w:r w:rsidR="006D0BCC">
        <w:t>analizar</w:t>
      </w:r>
      <w:r w:rsidRPr="00AA7DFD">
        <w:t xml:space="preserve"> la posible repetición a escala de las estructuras sistémicas, se observa si  una jerarquización sistémica presenta o no la propiedad de </w:t>
      </w:r>
      <w:r w:rsidRPr="00AA7DFD">
        <w:rPr>
          <w:bCs/>
          <w:i/>
        </w:rPr>
        <w:t>recursividad</w:t>
      </w:r>
      <w:r w:rsidR="006D0BCC">
        <w:rPr>
          <w:bCs/>
          <w:i/>
        </w:rPr>
        <w:t>,</w:t>
      </w:r>
      <w:r w:rsidRPr="00AA7DFD">
        <w:t xml:space="preserve"> el cual enuncia que </w:t>
      </w:r>
      <w:r w:rsidRPr="00AA7DFD">
        <w:rPr>
          <w:i/>
        </w:rPr>
        <w:t>los sistemas inferiores</w:t>
      </w:r>
      <w:r w:rsidRPr="00AA7DFD">
        <w:t xml:space="preserve"> se encuentran en los superiores.  </w:t>
      </w:r>
    </w:p>
    <w:p w:rsidR="00E74825" w:rsidRPr="00AA7DFD" w:rsidRDefault="00E74825" w:rsidP="00D001B6">
      <w:pPr>
        <w:spacing w:line="360" w:lineRule="auto"/>
        <w:ind w:firstLine="708"/>
        <w:jc w:val="both"/>
        <w:rPr>
          <w:b/>
          <w:bCs/>
        </w:rPr>
      </w:pPr>
      <w:r w:rsidRPr="00AA7DFD">
        <w:t xml:space="preserve">Entonces, el sistema es un conjunto de </w:t>
      </w:r>
      <w:r w:rsidRPr="00AA7DFD">
        <w:rPr>
          <w:i/>
        </w:rPr>
        <w:t xml:space="preserve">objetos </w:t>
      </w:r>
      <w:r w:rsidRPr="00AA7DFD">
        <w:t>(componentes) que poseen una propiedad en común, en función de la cual se aglutinan</w:t>
      </w:r>
      <w:r w:rsidR="00FB5FE9">
        <w:t>,</w:t>
      </w:r>
      <w:r w:rsidRPr="00AA7DFD">
        <w:t xml:space="preserve"> y que presentan una forma de </w:t>
      </w:r>
      <w:r w:rsidRPr="00AA7DFD">
        <w:rPr>
          <w:bCs/>
          <w:i/>
        </w:rPr>
        <w:t>organización</w:t>
      </w:r>
      <w:r w:rsidRPr="00AA7DFD">
        <w:t xml:space="preserve">. La organización es una configuración que implica ubicación y relación.  </w:t>
      </w:r>
    </w:p>
    <w:p w:rsidR="00E74825" w:rsidRPr="00AA7DFD" w:rsidRDefault="00E74825" w:rsidP="00D001B6">
      <w:pPr>
        <w:spacing w:line="360" w:lineRule="auto"/>
        <w:ind w:firstLine="708"/>
        <w:jc w:val="both"/>
      </w:pPr>
      <w:r w:rsidRPr="00AA7DFD">
        <w:lastRenderedPageBreak/>
        <w:t xml:space="preserve">La connotación del término </w:t>
      </w:r>
      <w:r w:rsidRPr="00AA7DFD">
        <w:rPr>
          <w:i/>
        </w:rPr>
        <w:t>objeto</w:t>
      </w:r>
      <w:r w:rsidRPr="00AA7DFD">
        <w:t xml:space="preserve"> alude a un espacio más allá del tridimensional</w:t>
      </w:r>
      <w:r w:rsidR="00FB5FE9">
        <w:t xml:space="preserve"> y</w:t>
      </w:r>
      <w:r w:rsidRPr="00AA7DFD">
        <w:t xml:space="preserve"> que incluye la dimensión temporal; de tal forma que</w:t>
      </w:r>
      <w:r w:rsidR="00FB5FE9">
        <w:t xml:space="preserve">, por ejemplo, </w:t>
      </w:r>
      <w:r w:rsidRPr="00AA7DFD">
        <w:t>una idea</w:t>
      </w:r>
      <w:r w:rsidR="00FB5FE9">
        <w:t xml:space="preserve"> o</w:t>
      </w:r>
      <w:r w:rsidRPr="00AA7DFD">
        <w:t xml:space="preserve"> un número es un </w:t>
      </w:r>
      <w:r w:rsidRPr="00AA7DFD">
        <w:rPr>
          <w:i/>
        </w:rPr>
        <w:t>objeto</w:t>
      </w:r>
      <w:r w:rsidRPr="00AA7DFD">
        <w:t>.</w:t>
      </w:r>
    </w:p>
    <w:p w:rsidR="00681733" w:rsidRDefault="00CF077A" w:rsidP="00D001B6">
      <w:pPr>
        <w:spacing w:line="360" w:lineRule="auto"/>
        <w:ind w:firstLine="360"/>
        <w:jc w:val="both"/>
      </w:pPr>
      <w:r>
        <w:t>Considerando todo lo anterior, se concluye que  u</w:t>
      </w:r>
      <w:r w:rsidR="00E74825" w:rsidRPr="00AA7DFD">
        <w:t>n “sistema” posee mínimamente dos dimensiones estructurales</w:t>
      </w:r>
      <w:r w:rsidR="00FB5FE9">
        <w:t>:</w:t>
      </w:r>
    </w:p>
    <w:p w:rsidR="00E74825" w:rsidRPr="00AA7DFD" w:rsidRDefault="00E74825" w:rsidP="00D001B6">
      <w:pPr>
        <w:numPr>
          <w:ilvl w:val="0"/>
          <w:numId w:val="5"/>
        </w:numPr>
        <w:spacing w:line="360" w:lineRule="auto"/>
        <w:jc w:val="both"/>
      </w:pPr>
      <w:r w:rsidRPr="00AA7DFD">
        <w:rPr>
          <w:bCs/>
          <w:i/>
        </w:rPr>
        <w:t>Hardware</w:t>
      </w:r>
      <w:r w:rsidRPr="00AA7DFD">
        <w:rPr>
          <w:b/>
          <w:bCs/>
        </w:rPr>
        <w:t xml:space="preserve">. </w:t>
      </w:r>
      <w:r w:rsidRPr="00AA7DFD">
        <w:t>La de sus componentes relaciones entre sí y con el entorno</w:t>
      </w:r>
      <w:r w:rsidR="00FB5FE9">
        <w:t>.</w:t>
      </w:r>
    </w:p>
    <w:p w:rsidR="00E74825" w:rsidRPr="00AA7DFD" w:rsidRDefault="00E74825" w:rsidP="00D001B6">
      <w:pPr>
        <w:numPr>
          <w:ilvl w:val="0"/>
          <w:numId w:val="5"/>
        </w:numPr>
        <w:spacing w:line="360" w:lineRule="auto"/>
        <w:jc w:val="both"/>
      </w:pPr>
      <w:r w:rsidRPr="00AA7DFD">
        <w:rPr>
          <w:bCs/>
          <w:i/>
        </w:rPr>
        <w:t>Software</w:t>
      </w:r>
      <w:r w:rsidRPr="00AA7DFD">
        <w:rPr>
          <w:b/>
          <w:bCs/>
        </w:rPr>
        <w:t xml:space="preserve">. </w:t>
      </w:r>
      <w:r w:rsidRPr="00AA7DFD">
        <w:t xml:space="preserve">La de sus elementos o funciones. Los elementos son de tres tipos: entradas, salidas y procesos. </w:t>
      </w:r>
    </w:p>
    <w:p w:rsidR="00E74825" w:rsidRPr="00AA7DFD" w:rsidRDefault="00E74825" w:rsidP="00D001B6">
      <w:pPr>
        <w:spacing w:line="360" w:lineRule="auto"/>
        <w:ind w:firstLine="360"/>
        <w:jc w:val="both"/>
        <w:rPr>
          <w:b/>
          <w:bCs/>
        </w:rPr>
      </w:pPr>
      <w:r w:rsidRPr="00AA7DFD">
        <w:t xml:space="preserve">La relación entre </w:t>
      </w:r>
      <w:r w:rsidRPr="00AA7DFD">
        <w:rPr>
          <w:i/>
        </w:rPr>
        <w:t>hardware</w:t>
      </w:r>
      <w:r w:rsidRPr="00AA7DFD">
        <w:t xml:space="preserve"> y </w:t>
      </w:r>
      <w:r w:rsidRPr="00AA7DFD">
        <w:rPr>
          <w:i/>
        </w:rPr>
        <w:t>software</w:t>
      </w:r>
      <w:r w:rsidRPr="00AA7DFD">
        <w:t xml:space="preserve"> está dada por el conjunto de las funciones propias de cada componente.</w:t>
      </w:r>
    </w:p>
    <w:p w:rsidR="00E74825" w:rsidRPr="00AA7DFD" w:rsidRDefault="00E74825" w:rsidP="00D001B6">
      <w:pPr>
        <w:pStyle w:val="Ttulo3"/>
        <w:spacing w:before="0" w:after="0" w:line="360" w:lineRule="auto"/>
        <w:ind w:firstLine="360"/>
        <w:rPr>
          <w:rFonts w:ascii="Times New Roman" w:hAnsi="Times New Roman" w:cs="Times New Roman"/>
          <w:b w:val="0"/>
          <w:bCs w:val="0"/>
          <w:sz w:val="24"/>
          <w:szCs w:val="24"/>
        </w:rPr>
      </w:pPr>
      <w:r w:rsidRPr="00AA7DFD">
        <w:rPr>
          <w:rFonts w:ascii="Times New Roman" w:hAnsi="Times New Roman" w:cs="Times New Roman"/>
          <w:b w:val="0"/>
          <w:bCs w:val="0"/>
          <w:sz w:val="24"/>
          <w:szCs w:val="24"/>
        </w:rPr>
        <w:t>Para mayor claridad se elaboró la siguiente tipología de sistemas:</w:t>
      </w:r>
    </w:p>
    <w:p w:rsidR="00E74825" w:rsidRPr="00AA7DFD" w:rsidRDefault="00E74825" w:rsidP="00D001B6">
      <w:pPr>
        <w:spacing w:line="360" w:lineRule="auto"/>
        <w:jc w:val="both"/>
      </w:pPr>
      <w:r w:rsidRPr="00AA7DFD">
        <w:rPr>
          <w:bCs/>
          <w:i/>
        </w:rPr>
        <w:t>Sistemas físicos</w:t>
      </w:r>
      <w:r w:rsidRPr="00AA7DFD">
        <w:t>. Aqu</w:t>
      </w:r>
      <w:r w:rsidR="00C97AF0">
        <w:t>e</w:t>
      </w:r>
      <w:r w:rsidRPr="00AA7DFD">
        <w:t xml:space="preserve">llos cuyo </w:t>
      </w:r>
      <w:r w:rsidRPr="00C97AF0">
        <w:t xml:space="preserve">hardware </w:t>
      </w:r>
      <w:r w:rsidRPr="00AA7DFD">
        <w:t>incluye como componentes a cuerpos sólidos y substancias que se rigen por las leyes de la conservación de la masa y de la energía</w:t>
      </w:r>
      <w:r w:rsidR="00FB5FE9">
        <w:t>,</w:t>
      </w:r>
      <w:r w:rsidRPr="00AA7DFD">
        <w:t xml:space="preserve"> así como por todos los principios físicos</w:t>
      </w:r>
      <w:r w:rsidR="00FB5FE9">
        <w:t>. P</w:t>
      </w:r>
      <w:r w:rsidRPr="00AA7DFD">
        <w:t xml:space="preserve">or lo tanto, su </w:t>
      </w:r>
      <w:r w:rsidRPr="00C97AF0">
        <w:t>software</w:t>
      </w:r>
      <w:r w:rsidRPr="00AA7DFD">
        <w:t xml:space="preserve"> implica elementos de </w:t>
      </w:r>
      <w:r w:rsidRPr="00AA7DFD">
        <w:rPr>
          <w:i/>
        </w:rPr>
        <w:t>entrada</w:t>
      </w:r>
      <w:r w:rsidR="00FB5FE9">
        <w:rPr>
          <w:i/>
        </w:rPr>
        <w:t xml:space="preserve"> y</w:t>
      </w:r>
      <w:r w:rsidRPr="00AA7DFD">
        <w:rPr>
          <w:i/>
        </w:rPr>
        <w:t xml:space="preserve"> salida</w:t>
      </w:r>
      <w:r w:rsidRPr="00AA7DFD">
        <w:t xml:space="preserve"> de masa y energía</w:t>
      </w:r>
      <w:r w:rsidR="00FB5FE9">
        <w:t>, así como</w:t>
      </w:r>
      <w:r w:rsidRPr="00AA7DFD">
        <w:rPr>
          <w:i/>
        </w:rPr>
        <w:t>procesos de transformación</w:t>
      </w:r>
      <w:r w:rsidRPr="00AA7DFD">
        <w:t xml:space="preserve"> (de las condiciones de operación)</w:t>
      </w:r>
      <w:r w:rsidR="00FB5FE9">
        <w:t>,</w:t>
      </w:r>
      <w:r w:rsidRPr="00AA7DFD">
        <w:t xml:space="preserve"> que tienen que ver con la transferencia de masa y energía.   </w:t>
      </w:r>
    </w:p>
    <w:p w:rsidR="00E74825" w:rsidRPr="00AA7DFD" w:rsidRDefault="00E74825" w:rsidP="00D001B6">
      <w:pPr>
        <w:numPr>
          <w:ilvl w:val="0"/>
          <w:numId w:val="3"/>
        </w:numPr>
        <w:spacing w:line="360" w:lineRule="auto"/>
        <w:ind w:left="357" w:hanging="357"/>
        <w:jc w:val="both"/>
      </w:pPr>
      <w:r w:rsidRPr="00AA7DFD">
        <w:rPr>
          <w:bCs/>
          <w:i/>
        </w:rPr>
        <w:t xml:space="preserve">Sistemas </w:t>
      </w:r>
      <w:r w:rsidR="00FB5FE9">
        <w:rPr>
          <w:bCs/>
          <w:i/>
        </w:rPr>
        <w:t>i</w:t>
      </w:r>
      <w:r w:rsidRPr="00AA7DFD">
        <w:rPr>
          <w:bCs/>
          <w:i/>
        </w:rPr>
        <w:t>nertes</w:t>
      </w:r>
      <w:r w:rsidRPr="00AA7DFD">
        <w:t xml:space="preserve">. No incluyen materia </w:t>
      </w:r>
      <w:r w:rsidRPr="00AA7DFD">
        <w:rPr>
          <w:i/>
        </w:rPr>
        <w:t>viva</w:t>
      </w:r>
      <w:r w:rsidRPr="00AA7DFD">
        <w:t xml:space="preserve"> entre sus componentes.</w:t>
      </w:r>
    </w:p>
    <w:p w:rsidR="00E74825" w:rsidRPr="00AA7DFD" w:rsidRDefault="00E74825" w:rsidP="00D001B6">
      <w:pPr>
        <w:numPr>
          <w:ilvl w:val="0"/>
          <w:numId w:val="3"/>
        </w:numPr>
        <w:spacing w:line="360" w:lineRule="auto"/>
        <w:ind w:left="357" w:hanging="357"/>
        <w:jc w:val="both"/>
      </w:pPr>
      <w:r w:rsidRPr="00AA7DFD">
        <w:rPr>
          <w:bCs/>
          <w:i/>
        </w:rPr>
        <w:t xml:space="preserve">Sistemas </w:t>
      </w:r>
      <w:r w:rsidR="00FB5FE9">
        <w:rPr>
          <w:bCs/>
          <w:i/>
        </w:rPr>
        <w:t>b</w:t>
      </w:r>
      <w:r w:rsidRPr="00AA7DFD">
        <w:rPr>
          <w:bCs/>
          <w:i/>
        </w:rPr>
        <w:t>iológicos</w:t>
      </w:r>
      <w:r w:rsidRPr="00AA7DFD">
        <w:t xml:space="preserve">. Sí incluyen </w:t>
      </w:r>
      <w:r w:rsidRPr="00C97AF0">
        <w:t>materia viva</w:t>
      </w:r>
      <w:r w:rsidRPr="00AA7DFD">
        <w:t xml:space="preserve"> entre sus componentes. Se rigen por las leyes de las disciplinas </w:t>
      </w:r>
      <w:r w:rsidR="00FB5FE9">
        <w:t>b</w:t>
      </w:r>
      <w:r w:rsidRPr="00AA7DFD">
        <w:t>iológicas en todas sus ramificaciones.</w:t>
      </w:r>
    </w:p>
    <w:p w:rsidR="00E74825" w:rsidRPr="00AA7DFD" w:rsidRDefault="00E74825" w:rsidP="00D001B6">
      <w:pPr>
        <w:numPr>
          <w:ilvl w:val="0"/>
          <w:numId w:val="3"/>
        </w:numPr>
        <w:spacing w:line="360" w:lineRule="auto"/>
        <w:ind w:left="357" w:hanging="357"/>
        <w:jc w:val="both"/>
      </w:pPr>
      <w:r w:rsidRPr="00AA7DFD">
        <w:rPr>
          <w:i/>
        </w:rPr>
        <w:t xml:space="preserve">Sistemas </w:t>
      </w:r>
      <w:r w:rsidR="00FB5FE9">
        <w:rPr>
          <w:i/>
        </w:rPr>
        <w:t>s</w:t>
      </w:r>
      <w:r w:rsidRPr="00AA7DFD">
        <w:rPr>
          <w:i/>
        </w:rPr>
        <w:t>ociales</w:t>
      </w:r>
      <w:r w:rsidRPr="00AA7DFD">
        <w:t>. Aqu</w:t>
      </w:r>
      <w:r w:rsidR="00C97AF0">
        <w:t>e</w:t>
      </w:r>
      <w:r w:rsidRPr="00AA7DFD">
        <w:t xml:space="preserve">llos sistemas creados por el hombre. Su </w:t>
      </w:r>
      <w:r w:rsidRPr="00C97AF0">
        <w:t>hardware i</w:t>
      </w:r>
      <w:r w:rsidRPr="00AA7DFD">
        <w:t>mplica agrupaciones u organizaciones humanas.</w:t>
      </w:r>
    </w:p>
    <w:p w:rsidR="00E74825" w:rsidRPr="00AA7DFD" w:rsidRDefault="00E74825" w:rsidP="00D001B6">
      <w:pPr>
        <w:numPr>
          <w:ilvl w:val="0"/>
          <w:numId w:val="3"/>
        </w:numPr>
        <w:spacing w:line="360" w:lineRule="auto"/>
        <w:ind w:left="357" w:hanging="357"/>
        <w:jc w:val="both"/>
      </w:pPr>
      <w:r w:rsidRPr="00AA7DFD">
        <w:rPr>
          <w:bCs/>
        </w:rPr>
        <w:t>Sistemas de comunicación social</w:t>
      </w:r>
      <w:r w:rsidRPr="00AA7DFD">
        <w:t xml:space="preserve">. Su </w:t>
      </w:r>
      <w:r w:rsidRPr="00C97AF0">
        <w:t>software</w:t>
      </w:r>
      <w:r w:rsidRPr="00AA7DFD">
        <w:t xml:space="preserve"> está  integrado por elementos de entrada y salida de </w:t>
      </w:r>
      <w:r w:rsidRPr="00AA7DFD">
        <w:rPr>
          <w:i/>
        </w:rPr>
        <w:t>información</w:t>
      </w:r>
      <w:r w:rsidRPr="00AA7DFD">
        <w:t xml:space="preserve"> y procesos que tienen que ver con la </w:t>
      </w:r>
      <w:r w:rsidRPr="00AA7DFD">
        <w:rPr>
          <w:i/>
        </w:rPr>
        <w:t>transmisión o transferencia</w:t>
      </w:r>
      <w:r w:rsidRPr="00AA7DFD">
        <w:t xml:space="preserve"> de dicha información.</w:t>
      </w:r>
    </w:p>
    <w:p w:rsidR="00E74825" w:rsidRPr="00AA7DFD" w:rsidRDefault="00E74825" w:rsidP="00D001B6">
      <w:pPr>
        <w:numPr>
          <w:ilvl w:val="0"/>
          <w:numId w:val="3"/>
        </w:numPr>
        <w:spacing w:line="360" w:lineRule="auto"/>
        <w:ind w:left="357" w:hanging="357"/>
        <w:jc w:val="both"/>
      </w:pPr>
      <w:r w:rsidRPr="00AA7DFD">
        <w:rPr>
          <w:bCs/>
          <w:i/>
        </w:rPr>
        <w:t xml:space="preserve">Sistemas </w:t>
      </w:r>
      <w:r w:rsidR="00FB5FE9">
        <w:rPr>
          <w:bCs/>
          <w:i/>
        </w:rPr>
        <w:t>e</w:t>
      </w:r>
      <w:r w:rsidRPr="00AA7DFD">
        <w:rPr>
          <w:bCs/>
          <w:i/>
        </w:rPr>
        <w:t>ducativos</w:t>
      </w:r>
      <w:r w:rsidRPr="00AA7DFD">
        <w:t xml:space="preserve">. Su </w:t>
      </w:r>
      <w:r w:rsidRPr="00C97AF0">
        <w:t>software</w:t>
      </w:r>
      <w:r w:rsidRPr="00AA7DFD">
        <w:t xml:space="preserve"> está integrado por elementos de entrada y salida de </w:t>
      </w:r>
      <w:r w:rsidRPr="00AA7DFD">
        <w:rPr>
          <w:i/>
        </w:rPr>
        <w:t>conocimiento</w:t>
      </w:r>
      <w:r w:rsidRPr="00AA7DFD">
        <w:t xml:space="preserve"> y procesos de transformación de las condiciones de operación del sistema, que tienen que ver con la </w:t>
      </w:r>
      <w:r w:rsidRPr="00AA7DFD">
        <w:rPr>
          <w:i/>
        </w:rPr>
        <w:t>transmisión o transferencia</w:t>
      </w:r>
      <w:r w:rsidRPr="00AA7DFD">
        <w:t xml:space="preserve"> de dichos conocimientos.</w:t>
      </w:r>
    </w:p>
    <w:p w:rsidR="00E74825" w:rsidRPr="00AA7DFD" w:rsidRDefault="00E74825" w:rsidP="00D001B6">
      <w:pPr>
        <w:spacing w:line="360" w:lineRule="auto"/>
        <w:jc w:val="both"/>
      </w:pPr>
    </w:p>
    <w:p w:rsidR="005F4282" w:rsidRDefault="005F4282" w:rsidP="00D001B6">
      <w:pPr>
        <w:spacing w:line="360" w:lineRule="auto"/>
        <w:ind w:firstLine="600"/>
        <w:jc w:val="both"/>
      </w:pPr>
    </w:p>
    <w:p w:rsidR="005F4282" w:rsidRDefault="005F4282" w:rsidP="00D001B6">
      <w:pPr>
        <w:spacing w:line="360" w:lineRule="auto"/>
        <w:ind w:firstLine="600"/>
        <w:jc w:val="both"/>
      </w:pPr>
    </w:p>
    <w:p w:rsidR="00E74825" w:rsidRPr="00AA7DFD" w:rsidRDefault="00E74825" w:rsidP="00D001B6">
      <w:pPr>
        <w:spacing w:line="360" w:lineRule="auto"/>
        <w:ind w:firstLine="600"/>
        <w:jc w:val="both"/>
      </w:pPr>
      <w:r w:rsidRPr="00AA7DFD">
        <w:lastRenderedPageBreak/>
        <w:t xml:space="preserve">Nótese que </w:t>
      </w:r>
      <w:r w:rsidR="00FB5FE9">
        <w:t>e</w:t>
      </w:r>
      <w:r w:rsidRPr="00AA7DFD">
        <w:t xml:space="preserve">sta es una acepción de sistema educativo diferente a la que comúnmente se utiliza para denominar a la estructura e infraestructura orgánica de la educación, a nivel de los estados nación. Aquí, el significado proviene de </w:t>
      </w:r>
      <w:smartTag w:uri="urn:schemas-microsoft-com:office:smarttags" w:element="PersonName">
        <w:smartTagPr>
          <w:attr w:name="ProductID" w:val="la Teor￭a Cl￡sica"/>
        </w:smartTagPr>
        <w:r w:rsidRPr="00AA7DFD">
          <w:t>la Teoría Clásica</w:t>
        </w:r>
      </w:smartTag>
      <w:r w:rsidRPr="00AA7DFD">
        <w:t xml:space="preserve"> de Sistemas y, en términos de Bernstein, es un suprasistema de comunicación social.  </w:t>
      </w:r>
    </w:p>
    <w:p w:rsidR="00E74825" w:rsidRPr="00AA7DFD" w:rsidRDefault="00E74825" w:rsidP="00D001B6">
      <w:pPr>
        <w:spacing w:line="360" w:lineRule="auto"/>
        <w:ind w:firstLine="600"/>
        <w:jc w:val="both"/>
      </w:pPr>
      <w:r w:rsidRPr="00AA7DFD">
        <w:t xml:space="preserve">La diferencia entre sistemas físicos y sociales es que los primeros se comportan de acuerdo a principios rígidos, </w:t>
      </w:r>
      <w:r w:rsidR="00FB5FE9">
        <w:t>por</w:t>
      </w:r>
      <w:r w:rsidRPr="00AA7DFD">
        <w:t xml:space="preserve"> ejemplo</w:t>
      </w:r>
      <w:r w:rsidR="00FB5FE9">
        <w:t>,</w:t>
      </w:r>
      <w:r w:rsidRPr="00AA7DFD">
        <w:t xml:space="preserve"> la Ley de la conservación de la materia y la de la energía como principios aplicables a sistemas físicos: </w:t>
      </w:r>
      <w:r w:rsidRPr="00AA7DFD">
        <w:rPr>
          <w:i/>
        </w:rPr>
        <w:t>la masa o la energía no se crean ni se destruyen</w:t>
      </w:r>
      <w:r w:rsidR="00FB5FE9">
        <w:rPr>
          <w:i/>
        </w:rPr>
        <w:t>,</w:t>
      </w:r>
      <w:r w:rsidRPr="00AA7DFD">
        <w:rPr>
          <w:i/>
        </w:rPr>
        <w:t xml:space="preserve"> s</w:t>
      </w:r>
      <w:r w:rsidR="00C97AF0">
        <w:rPr>
          <w:i/>
        </w:rPr>
        <w:t>o</w:t>
      </w:r>
      <w:r w:rsidRPr="00AA7DFD">
        <w:rPr>
          <w:i/>
        </w:rPr>
        <w:t>lo se transforman</w:t>
      </w:r>
      <w:r w:rsidRPr="00AA7DFD">
        <w:t xml:space="preserve">; por lo que </w:t>
      </w:r>
      <w:r w:rsidR="00C97AF0">
        <w:t>e</w:t>
      </w:r>
      <w:r w:rsidRPr="00AA7DFD">
        <w:t>stos s</w:t>
      </w:r>
      <w:r w:rsidR="00C97AF0">
        <w:t>o</w:t>
      </w:r>
      <w:r w:rsidRPr="00AA7DFD">
        <w:t>lo pueden incluir procesos de transferencia y no de creación o generación</w:t>
      </w:r>
      <w:r w:rsidR="00654B29">
        <w:t>,</w:t>
      </w:r>
      <w:r w:rsidRPr="00AA7DFD">
        <w:t xml:space="preserve"> así como contemplar también mecanismos de control de esos procesos de transferencia.  </w:t>
      </w:r>
    </w:p>
    <w:p w:rsidR="00E74825" w:rsidRPr="00AA7DFD" w:rsidRDefault="00E74825" w:rsidP="00D001B6">
      <w:pPr>
        <w:spacing w:line="360" w:lineRule="auto"/>
        <w:ind w:firstLine="600"/>
        <w:jc w:val="both"/>
      </w:pPr>
      <w:r w:rsidRPr="00AA7DFD">
        <w:t xml:space="preserve">En los </w:t>
      </w:r>
      <w:r w:rsidRPr="00AA7DFD">
        <w:rPr>
          <w:i/>
        </w:rPr>
        <w:t>sistemas sociales</w:t>
      </w:r>
      <w:r w:rsidRPr="00AA7DFD">
        <w:t xml:space="preserve">, </w:t>
      </w:r>
      <w:r w:rsidR="00654B29">
        <w:t xml:space="preserve">ya que </w:t>
      </w:r>
      <w:r w:rsidRPr="00AA7DFD">
        <w:t xml:space="preserve">sus entradas y salidas tienen que ver con la información o el conocimiento y </w:t>
      </w:r>
      <w:r w:rsidR="00FB5FE9">
        <w:t>e</w:t>
      </w:r>
      <w:r w:rsidRPr="00AA7DFD">
        <w:t xml:space="preserve">stos no son </w:t>
      </w:r>
      <w:r w:rsidRPr="00AA7DFD">
        <w:rPr>
          <w:i/>
        </w:rPr>
        <w:t>entes</w:t>
      </w:r>
      <w:r w:rsidRPr="00AA7DFD">
        <w:t xml:space="preserve"> dados de una vez y para la eternidad, se pueden incluir mecanismos para la creación o generación de información y/o conocimiento, así como otros de control de esos procesos. </w:t>
      </w:r>
    </w:p>
    <w:p w:rsidR="00E74825" w:rsidRPr="00FB5FE9" w:rsidRDefault="00E74825" w:rsidP="00D001B6">
      <w:pPr>
        <w:spacing w:line="360" w:lineRule="auto"/>
        <w:ind w:firstLine="600"/>
        <w:jc w:val="both"/>
      </w:pPr>
      <w:r w:rsidRPr="00AA7DFD">
        <w:t xml:space="preserve">En cuanto a la propiedad de </w:t>
      </w:r>
      <w:r w:rsidRPr="00AA7DFD">
        <w:rPr>
          <w:i/>
        </w:rPr>
        <w:t>entropía</w:t>
      </w:r>
      <w:r w:rsidRPr="00AA7DFD">
        <w:t xml:space="preserve"> en el sistema estudiado</w:t>
      </w:r>
      <w:r w:rsidR="00CF077A">
        <w:t>, se entiende por tal l</w:t>
      </w:r>
      <w:r w:rsidRPr="00FB5FE9">
        <w:t>a propiedad que presenta todo sistema de ser tendiente a variar hacia la descomposición, desorganización o desorden y  que puede ser medida mediante escalas creadas para tales efectos.</w:t>
      </w:r>
    </w:p>
    <w:p w:rsidR="00E74825" w:rsidRPr="00AA7DFD" w:rsidRDefault="00E74825" w:rsidP="00D001B6">
      <w:pPr>
        <w:spacing w:line="360" w:lineRule="auto"/>
        <w:ind w:firstLine="600"/>
        <w:jc w:val="both"/>
      </w:pPr>
      <w:r w:rsidRPr="00AA7DFD">
        <w:t xml:space="preserve">Se asume que esta propiedad siempre debe estar presente en todo sistema, pues es característica del </w:t>
      </w:r>
      <w:r w:rsidRPr="00AA7DFD">
        <w:rPr>
          <w:i/>
        </w:rPr>
        <w:t>ciclo de vida</w:t>
      </w:r>
      <w:r w:rsidRPr="00AA7DFD">
        <w:t xml:space="preserve"> de todo </w:t>
      </w:r>
      <w:r w:rsidRPr="00AA7DFD">
        <w:rPr>
          <w:i/>
        </w:rPr>
        <w:t>objeto</w:t>
      </w:r>
      <w:r w:rsidRPr="00AA7DFD">
        <w:t xml:space="preserve">. Entonces, la entropía hace que todo sistema, por sí mismo, evolucione hacia estados de mayor desorden cada vez, hasta alcanzar un punto máximo que implica la muerte. </w:t>
      </w:r>
    </w:p>
    <w:p w:rsidR="00E74825" w:rsidRPr="00AA7DFD" w:rsidRDefault="00E74825" w:rsidP="00D001B6">
      <w:pPr>
        <w:spacing w:line="360" w:lineRule="auto"/>
        <w:ind w:firstLine="600"/>
        <w:jc w:val="both"/>
      </w:pPr>
      <w:r w:rsidRPr="00AA7DFD">
        <w:t>En el caso específico de un sistema integrado por componentes y elementos del ámbito educativo, el movimiento</w:t>
      </w:r>
      <w:r w:rsidR="00096CB7">
        <w:t xml:space="preserve"> o</w:t>
      </w:r>
      <w:r w:rsidRPr="00AA7DFD">
        <w:t xml:space="preserve"> los procesos de transformación del conocimiento que en él fluye, tendrán lugar mientras haya diferencia de conocimiento entre los actores sociales involucrados en las actividades académicas; la entropía se manifiesta como ese flujo energético que dirige dicha actividad hacia una transferencia de conocimiento tal que todos los actores </w:t>
      </w:r>
      <w:r w:rsidR="00FB5FE9">
        <w:t>alcanzan su</w:t>
      </w:r>
      <w:r w:rsidRPr="00AA7DFD">
        <w:t xml:space="preserve"> mismo nivel de apropiación, en cuyo caso el flujo cesa y el sistema se vuelve disfuncional hasta llegar a desestructurarse, desintegra</w:t>
      </w:r>
      <w:r w:rsidR="00C97AF0">
        <w:t>r</w:t>
      </w:r>
      <w:r w:rsidRPr="00AA7DFD">
        <w:t xml:space="preserve">se o morir. </w:t>
      </w:r>
    </w:p>
    <w:p w:rsidR="00E74825" w:rsidRPr="00AA7DFD" w:rsidRDefault="00E74825" w:rsidP="00D001B6">
      <w:pPr>
        <w:pStyle w:val="Textoindependiente3"/>
        <w:spacing w:after="0" w:line="360" w:lineRule="auto"/>
        <w:ind w:firstLine="600"/>
        <w:jc w:val="both"/>
        <w:rPr>
          <w:rFonts w:ascii="Times New Roman" w:hAnsi="Times New Roman" w:cs="Times New Roman"/>
          <w:sz w:val="24"/>
          <w:szCs w:val="24"/>
        </w:rPr>
      </w:pPr>
      <w:r w:rsidRPr="00AA7DFD">
        <w:rPr>
          <w:rFonts w:ascii="Times New Roman" w:hAnsi="Times New Roman" w:cs="Times New Roman"/>
          <w:sz w:val="24"/>
          <w:szCs w:val="24"/>
        </w:rPr>
        <w:lastRenderedPageBreak/>
        <w:t>Si hay igualdad de conocimiento, hay entropía y el sistema se descompone. Esto sucede con sistemas cerrados, inerciales. Si hay diferencia de conocimiento, no s</w:t>
      </w:r>
      <w:r w:rsidR="008E6F59">
        <w:rPr>
          <w:rFonts w:ascii="Times New Roman" w:hAnsi="Times New Roman" w:cs="Times New Roman"/>
          <w:sz w:val="24"/>
          <w:szCs w:val="24"/>
        </w:rPr>
        <w:t>o</w:t>
      </w:r>
      <w:r w:rsidRPr="00AA7DFD">
        <w:rPr>
          <w:rFonts w:ascii="Times New Roman" w:hAnsi="Times New Roman" w:cs="Times New Roman"/>
          <w:sz w:val="24"/>
          <w:szCs w:val="24"/>
        </w:rPr>
        <w:t xml:space="preserve">lo hay entropía, sino “neguentropía” o </w:t>
      </w:r>
      <w:r w:rsidRPr="00AA7DFD">
        <w:rPr>
          <w:rFonts w:ascii="Times New Roman" w:hAnsi="Times New Roman" w:cs="Times New Roman"/>
          <w:i/>
          <w:sz w:val="24"/>
          <w:szCs w:val="24"/>
        </w:rPr>
        <w:t>entropía negativa</w:t>
      </w:r>
      <w:r w:rsidRPr="00AA7DFD">
        <w:rPr>
          <w:rFonts w:ascii="Times New Roman" w:hAnsi="Times New Roman" w:cs="Times New Roman"/>
          <w:sz w:val="24"/>
          <w:szCs w:val="24"/>
        </w:rPr>
        <w:t xml:space="preserve">; </w:t>
      </w:r>
      <w:r w:rsidR="008E6F59">
        <w:rPr>
          <w:rFonts w:ascii="Times New Roman" w:hAnsi="Times New Roman" w:cs="Times New Roman"/>
          <w:sz w:val="24"/>
          <w:szCs w:val="24"/>
        </w:rPr>
        <w:t xml:space="preserve">la </w:t>
      </w:r>
      <w:r w:rsidRPr="00AA7DFD">
        <w:rPr>
          <w:rFonts w:ascii="Times New Roman" w:hAnsi="Times New Roman" w:cs="Times New Roman"/>
          <w:sz w:val="24"/>
          <w:szCs w:val="24"/>
        </w:rPr>
        <w:t>tendencia a evitar el equilibrio.</w:t>
      </w:r>
    </w:p>
    <w:p w:rsidR="00E74825" w:rsidRPr="00AA7DFD" w:rsidRDefault="00E74825" w:rsidP="00D001B6">
      <w:pPr>
        <w:spacing w:line="360" w:lineRule="auto"/>
        <w:ind w:firstLine="600"/>
        <w:jc w:val="both"/>
      </w:pPr>
      <w:r w:rsidRPr="00AA7DFD">
        <w:t xml:space="preserve">El sistema requiere entonces generar diferencia de conocimiento, importando </w:t>
      </w:r>
      <w:r w:rsidRPr="00AA7DFD">
        <w:rPr>
          <w:i/>
        </w:rPr>
        <w:t>recurso</w:t>
      </w:r>
      <w:r w:rsidRPr="00AA7DFD">
        <w:t xml:space="preserve"> y </w:t>
      </w:r>
      <w:r w:rsidRPr="00AA7DFD">
        <w:rPr>
          <w:i/>
        </w:rPr>
        <w:t>nuevos conocimientos</w:t>
      </w:r>
      <w:r w:rsidRPr="00AA7DFD">
        <w:t xml:space="preserve"> que entran en procesos de transformación y generan un nuevo equilibrio;  por lo que se requieren </w:t>
      </w:r>
      <w:r w:rsidRPr="00AA7DFD">
        <w:rPr>
          <w:i/>
        </w:rPr>
        <w:t>mecanismos de control</w:t>
      </w:r>
      <w:r w:rsidRPr="00AA7DFD">
        <w:t xml:space="preserve"> para </w:t>
      </w:r>
      <w:r w:rsidRPr="00AA7DFD">
        <w:rPr>
          <w:i/>
        </w:rPr>
        <w:t>recircular</w:t>
      </w:r>
      <w:r w:rsidRPr="00AA7DFD">
        <w:t xml:space="preserve"> una parte de ese conocimiento generado, a fin de que </w:t>
      </w:r>
      <w:r w:rsidR="008E6F59">
        <w:t>e</w:t>
      </w:r>
      <w:r w:rsidRPr="00AA7DFD">
        <w:t xml:space="preserve">ste permita la continuidad del funcionamiento sistémico. </w:t>
      </w:r>
    </w:p>
    <w:p w:rsidR="00E74825" w:rsidRPr="00AA7DFD" w:rsidRDefault="00E74825" w:rsidP="00D001B6">
      <w:pPr>
        <w:spacing w:line="360" w:lineRule="auto"/>
        <w:ind w:firstLine="600"/>
        <w:jc w:val="both"/>
      </w:pPr>
      <w:r w:rsidRPr="00AA7DFD">
        <w:t xml:space="preserve">Los </w:t>
      </w:r>
      <w:r w:rsidRPr="00AA7DFD">
        <w:rPr>
          <w:i/>
        </w:rPr>
        <w:t>mecanismos de control</w:t>
      </w:r>
      <w:r w:rsidRPr="00AA7DFD">
        <w:t xml:space="preserve"> de un sistema educativo así entendido deben </w:t>
      </w:r>
      <w:r w:rsidR="008E6F59">
        <w:t>ser proclives</w:t>
      </w:r>
      <w:r w:rsidRPr="00AA7DFD">
        <w:t xml:space="preserve"> a impulsar la carrera académica de sus actores socialmente organizados, impactando a los procesos de evaluación, con la función de mediación entre el subsistema administrativo y el de la gestión.</w:t>
      </w:r>
    </w:p>
    <w:p w:rsidR="00E74825" w:rsidRPr="00AA7DFD" w:rsidRDefault="00E74825" w:rsidP="00D001B6">
      <w:pPr>
        <w:spacing w:line="360" w:lineRule="auto"/>
        <w:ind w:firstLine="600"/>
        <w:jc w:val="both"/>
      </w:pPr>
      <w:r w:rsidRPr="00AA7DFD">
        <w:t xml:space="preserve">La </w:t>
      </w:r>
      <w:r w:rsidRPr="00AA7DFD">
        <w:rPr>
          <w:i/>
        </w:rPr>
        <w:t>esfera política de la cultura</w:t>
      </w:r>
      <w:r w:rsidRPr="00AA7DFD">
        <w:t xml:space="preserve"> de los académicos se hace visible como el conten</w:t>
      </w:r>
      <w:r w:rsidR="008E6F59">
        <w:t>e</w:t>
      </w:r>
      <w:r w:rsidRPr="00AA7DFD">
        <w:t xml:space="preserve">dor del conocimiento; no deja entrar nuevos conocimientos y se manifiesta por la presencia de grupos de académicos que se erigen como la comunidad científica que valida el saber y quiere mantener una diferencia (estática) entre los actores por decreto. Es decir, quieren conservar vivo al sistema, manteniendo la diferencia inicial, sin importar ni transformar. </w:t>
      </w:r>
      <w:r w:rsidRPr="00AA7DFD">
        <w:rPr>
          <w:bCs/>
        </w:rPr>
        <w:t xml:space="preserve">Algunas especificidades del modelo creado para explicar el sistema de cultura de los académicos en </w:t>
      </w:r>
      <w:smartTag w:uri="urn:schemas-microsoft-com:office:smarttags" w:element="PersonName">
        <w:smartTagPr>
          <w:attr w:name="ProductID" w:val="la UAS"/>
        </w:smartTagPr>
        <w:r w:rsidRPr="00AA7DFD">
          <w:rPr>
            <w:bCs/>
          </w:rPr>
          <w:t>la UAS</w:t>
        </w:r>
      </w:smartTag>
      <w:r w:rsidRPr="00AA7DFD">
        <w:rPr>
          <w:bCs/>
        </w:rPr>
        <w:t>, son:</w:t>
      </w:r>
    </w:p>
    <w:p w:rsidR="00E74825" w:rsidRPr="00AA7DFD" w:rsidRDefault="00E74825" w:rsidP="00D001B6">
      <w:pPr>
        <w:numPr>
          <w:ilvl w:val="0"/>
          <w:numId w:val="4"/>
        </w:numPr>
        <w:spacing w:line="360" w:lineRule="auto"/>
        <w:ind w:left="357" w:hanging="357"/>
        <w:jc w:val="both"/>
      </w:pPr>
      <w:r w:rsidRPr="00AA7DFD">
        <w:t xml:space="preserve">Por </w:t>
      </w:r>
      <w:r w:rsidRPr="00AA7DFD">
        <w:rPr>
          <w:i/>
        </w:rPr>
        <w:t>software del sistema de cultura</w:t>
      </w:r>
      <w:r w:rsidRPr="00AA7DFD">
        <w:rPr>
          <w:bCs/>
        </w:rPr>
        <w:t>se entiendeel conjunto de entradas, salidas y procesos que se dan al interior de cada uno de los componentes del sistema estudiado y sus subsistemas.</w:t>
      </w:r>
    </w:p>
    <w:p w:rsidR="00E74825" w:rsidRPr="00AA7DFD" w:rsidRDefault="00E74825" w:rsidP="00D001B6">
      <w:pPr>
        <w:numPr>
          <w:ilvl w:val="0"/>
          <w:numId w:val="4"/>
        </w:numPr>
        <w:spacing w:line="360" w:lineRule="auto"/>
        <w:ind w:left="357" w:hanging="357"/>
        <w:jc w:val="both"/>
      </w:pPr>
      <w:r w:rsidRPr="00AA7DFD">
        <w:rPr>
          <w:bCs/>
          <w:i/>
        </w:rPr>
        <w:t>Los procesos</w:t>
      </w:r>
      <w:r w:rsidRPr="00AA7DFD">
        <w:rPr>
          <w:bCs/>
        </w:rPr>
        <w:t xml:space="preserve"> son aquellos que tienen lugar durante las actividades académicas de</w:t>
      </w:r>
      <w:r w:rsidRPr="00AA7DFD">
        <w:t xml:space="preserve"> investigación y docencia, con todas sus implicaciones. Durante esos procesos se manifiestan contradicciones entre las esferas política y académica de la cultura; desde la posición defensora de lo inercial; que desea mantenerse, versus las dinámicas de cambio; la tendencia de mayor probabilidad estadística es la dirección del todo.</w:t>
      </w:r>
    </w:p>
    <w:p w:rsidR="00E74825" w:rsidRPr="00AA7DFD" w:rsidRDefault="00E74825" w:rsidP="00D001B6">
      <w:pPr>
        <w:numPr>
          <w:ilvl w:val="0"/>
          <w:numId w:val="4"/>
        </w:numPr>
        <w:tabs>
          <w:tab w:val="clear" w:pos="360"/>
        </w:tabs>
        <w:spacing w:line="360" w:lineRule="auto"/>
        <w:jc w:val="both"/>
      </w:pPr>
      <w:r w:rsidRPr="00AA7DFD">
        <w:rPr>
          <w:bCs/>
          <w:i/>
        </w:rPr>
        <w:t>Las entradas y salidas</w:t>
      </w:r>
      <w:r w:rsidRPr="00AA7DFD">
        <w:rPr>
          <w:bCs/>
        </w:rPr>
        <w:t xml:space="preserve"> constituyen un flujo de conocimiento. El conocimiento que</w:t>
      </w:r>
      <w:r w:rsidRPr="00AA7DFD">
        <w:t xml:space="preserve"> el sistema de cultura importa, se puede dar a través de las explicaciones que da Burton Clark (1997) o las de Grediaga (2001)</w:t>
      </w:r>
      <w:r w:rsidR="008E6F59">
        <w:t>. E</w:t>
      </w:r>
      <w:r w:rsidRPr="00AA7DFD">
        <w:t xml:space="preserve">l problema es si se manifiesta o no la presencia de lo que Gibbons (1997) denomina </w:t>
      </w:r>
      <w:r w:rsidRPr="00AA7DFD">
        <w:rPr>
          <w:i/>
        </w:rPr>
        <w:t>modo2</w:t>
      </w:r>
      <w:r w:rsidRPr="00AA7DFD">
        <w:t xml:space="preserve">. </w:t>
      </w:r>
    </w:p>
    <w:p w:rsidR="00E74825" w:rsidRPr="00AA7DFD" w:rsidRDefault="00E74825" w:rsidP="00D001B6">
      <w:pPr>
        <w:spacing w:line="360" w:lineRule="auto"/>
        <w:ind w:firstLine="357"/>
        <w:jc w:val="both"/>
      </w:pPr>
    </w:p>
    <w:p w:rsidR="00E74825" w:rsidRPr="00AA7DFD" w:rsidRDefault="00E74825" w:rsidP="00D001B6">
      <w:pPr>
        <w:spacing w:line="360" w:lineRule="auto"/>
        <w:ind w:firstLine="357"/>
        <w:jc w:val="both"/>
      </w:pPr>
      <w:r w:rsidRPr="00AA7DFD">
        <w:t xml:space="preserve">La cultura se manifiesta como un sistema, pero </w:t>
      </w:r>
      <w:r w:rsidR="008E6F59">
        <w:t>al entrar</w:t>
      </w:r>
      <w:r w:rsidRPr="00AA7DFD">
        <w:t xml:space="preserve"> en relación con otro (currículo) ambos se convierten en subsistemas de un todo bajo estudio. </w:t>
      </w:r>
    </w:p>
    <w:p w:rsidR="00E74825" w:rsidRPr="00AA7DFD" w:rsidRDefault="00E74825" w:rsidP="00D001B6">
      <w:pPr>
        <w:spacing w:before="60" w:after="60" w:line="360" w:lineRule="auto"/>
        <w:jc w:val="center"/>
        <w:rPr>
          <w:b/>
          <w:bCs/>
        </w:rPr>
      </w:pPr>
    </w:p>
    <w:p w:rsidR="00E74825" w:rsidRPr="00AA7DFD" w:rsidRDefault="00E74825" w:rsidP="00D001B6">
      <w:pPr>
        <w:spacing w:before="60" w:after="60" w:line="360" w:lineRule="auto"/>
        <w:jc w:val="center"/>
        <w:rPr>
          <w:b/>
        </w:rPr>
      </w:pPr>
      <w:r w:rsidRPr="00AA7DFD">
        <w:rPr>
          <w:b/>
          <w:bCs/>
        </w:rPr>
        <w:t>Figura 5:</w:t>
      </w:r>
      <w:r w:rsidRPr="00AA7DFD">
        <w:rPr>
          <w:b/>
        </w:rPr>
        <w:t xml:space="preserve"> El software del sistema de cultura</w:t>
      </w:r>
    </w:p>
    <w:p w:rsidR="00E74825" w:rsidRPr="00AA7DFD" w:rsidRDefault="00922C0B" w:rsidP="00D001B6">
      <w:pPr>
        <w:spacing w:before="60" w:after="60" w:line="360" w:lineRule="auto"/>
        <w:jc w:val="both"/>
      </w:pPr>
      <w:r>
        <w:rPr>
          <w:noProof/>
          <w:lang w:val="es-MX" w:eastAsia="es-MX"/>
        </w:rPr>
      </w:r>
      <w:r>
        <w:rPr>
          <w:noProof/>
          <w:lang w:val="es-MX" w:eastAsia="es-MX"/>
        </w:rPr>
        <w:pict>
          <v:group id="Lienzo 60" o:spid="_x0000_s1305" editas="canvas" style="width:450pt;height:196.45pt;mso-position-horizontal-relative:char;mso-position-vertical-relative:line" coordsize="57150,24949">
            <v:shape id="_x0000_s1306" type="#_x0000_t75" style="position:absolute;width:57150;height:24949;visibility:visible">
              <v:fill o:detectmouseclick="t"/>
              <v:path o:connecttype="none"/>
            </v:shape>
            <v:shape id="Text Box 283" o:spid="_x0000_s1307" type="#_x0000_t202" style="position:absolute;left:47246;top:11429;width:7140;height:58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ikcUA&#10;AADbAAAADwAAAGRycy9kb3ducmV2LnhtbESP0WrCQBRE34X+w3KFvulGCzGNrmKFthH6kMR+wDV7&#10;m4Rm74bsVtO/7wpCH4eZOcNsdqPpxIUG11pWsJhHIIgrq1uuFXyeXmcJCOeRNXaWScEvOdhtHyYb&#10;TLW9ckGX0tciQNilqKDxvk+ldFVDBt3c9sTB+7KDQR/kUEs94DXATSeXURRLgy2HhQZ7OjRUfZc/&#10;RsHp/bxPPor4mHhN2VvyLPOXXCr1OB33axCeRv8fvrczreBpBbcv4Qf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6KRxQAAANsAAAAPAAAAAAAAAAAAAAAAAJgCAABkcnMv&#10;ZG93bnJldi54bWxQSwUGAAAAAAQABAD1AAAAigMAAAAA&#10;" filled="f" fillcolor="#0c9" stroked="f">
              <v:textbox inset="1.70181mm,.85089mm,1.70181mm,.85089mm">
                <w:txbxContent>
                  <w:p w:rsidR="009C4932" w:rsidRPr="00C90B00" w:rsidRDefault="009C4932" w:rsidP="00E74825">
                    <w:pPr>
                      <w:autoSpaceDE w:val="0"/>
                      <w:autoSpaceDN w:val="0"/>
                      <w:adjustRightInd w:val="0"/>
                      <w:jc w:val="center"/>
                      <w:rPr>
                        <w:color w:val="000000"/>
                        <w:sz w:val="21"/>
                        <w:szCs w:val="32"/>
                      </w:rPr>
                    </w:pPr>
                    <w:r w:rsidRPr="00C90B00">
                      <w:rPr>
                        <w:color w:val="000000"/>
                        <w:sz w:val="21"/>
                        <w:szCs w:val="32"/>
                      </w:rPr>
                      <w:t xml:space="preserve">MODO 1    </w:t>
                    </w:r>
                  </w:p>
                  <w:p w:rsidR="009C4932" w:rsidRPr="00C90B00" w:rsidRDefault="009C4932" w:rsidP="00E74825">
                    <w:pPr>
                      <w:autoSpaceDE w:val="0"/>
                      <w:autoSpaceDN w:val="0"/>
                      <w:adjustRightInd w:val="0"/>
                      <w:jc w:val="center"/>
                      <w:rPr>
                        <w:color w:val="000000"/>
                        <w:sz w:val="21"/>
                        <w:szCs w:val="32"/>
                      </w:rPr>
                    </w:pPr>
                    <w:r w:rsidRPr="00C90B00">
                      <w:rPr>
                        <w:color w:val="000000"/>
                        <w:sz w:val="21"/>
                        <w:szCs w:val="32"/>
                      </w:rPr>
                      <w:t xml:space="preserve">+     </w:t>
                    </w:r>
                  </w:p>
                  <w:p w:rsidR="009C4932" w:rsidRPr="00C90B00" w:rsidRDefault="009C4932" w:rsidP="00E74825">
                    <w:pPr>
                      <w:autoSpaceDE w:val="0"/>
                      <w:autoSpaceDN w:val="0"/>
                      <w:adjustRightInd w:val="0"/>
                      <w:jc w:val="center"/>
                      <w:rPr>
                        <w:color w:val="000000"/>
                        <w:sz w:val="21"/>
                        <w:szCs w:val="32"/>
                      </w:rPr>
                    </w:pPr>
                    <w:r w:rsidRPr="00C90B00">
                      <w:rPr>
                        <w:color w:val="000000"/>
                        <w:sz w:val="21"/>
                        <w:szCs w:val="32"/>
                      </w:rPr>
                      <w:t>MODO 2</w:t>
                    </w:r>
                  </w:p>
                </w:txbxContent>
              </v:textbox>
            </v:shape>
            <v:shape id="Text Box 284" o:spid="_x0000_s1308" type="#_x0000_t202" style="position:absolute;left:17525;top:17146;width:9189;height:6837;rotation:-2046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F9r8A&#10;AADbAAAADwAAAGRycy9kb3ducmV2LnhtbERPy4rCMBTdC/5DuII7TVUYtGMUUQQXbnzP8tLcSTs2&#10;N6WJtf79ZCG4PJz3fNnaUjRU+8KxgtEwAUGcOV2wUXA+bQdTED4gaywdk4IXeVguup05pto9+UDN&#10;MRgRQ9inqCAPoUql9FlOFv3QVcSR+3W1xRBhbaSu8RnDbSnHSfIlLRYcG3KsaJ1Tdj8+rILVdUd7&#10;3vxcHtf7rZkVf2Z0QKNUv9euvkEEasNH/HbvtIJJHBu/xB8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z8X2vwAAANsAAAAPAAAAAAAAAAAAAAAAAJgCAABkcnMvZG93bnJl&#10;di54bWxQSwUGAAAAAAQABAD1AAAAhAMAAAAA&#10;" filled="f" fillcolor="#0c9" stroked="f">
              <v:textbox inset="1.70181mm,.85089mm,1.70181mm,.85089mm">
                <w:txbxContent>
                  <w:p w:rsidR="009C4932" w:rsidRPr="00C90B00" w:rsidRDefault="009C4932" w:rsidP="00E74825">
                    <w:pPr>
                      <w:autoSpaceDE w:val="0"/>
                      <w:autoSpaceDN w:val="0"/>
                      <w:adjustRightInd w:val="0"/>
                      <w:jc w:val="center"/>
                      <w:rPr>
                        <w:color w:val="000000"/>
                        <w:sz w:val="18"/>
                        <w:szCs w:val="18"/>
                      </w:rPr>
                    </w:pPr>
                    <w:r w:rsidRPr="00C90B00">
                      <w:rPr>
                        <w:color w:val="000000"/>
                        <w:sz w:val="18"/>
                        <w:szCs w:val="18"/>
                      </w:rPr>
                      <w:t>Conocimiento</w:t>
                    </w:r>
                  </w:p>
                  <w:p w:rsidR="009C4932" w:rsidRPr="00C90B00" w:rsidRDefault="009C4932" w:rsidP="00E74825">
                    <w:pPr>
                      <w:autoSpaceDE w:val="0"/>
                      <w:autoSpaceDN w:val="0"/>
                      <w:adjustRightInd w:val="0"/>
                      <w:jc w:val="center"/>
                      <w:rPr>
                        <w:color w:val="000000"/>
                        <w:sz w:val="18"/>
                        <w:szCs w:val="18"/>
                      </w:rPr>
                    </w:pPr>
                    <w:r w:rsidRPr="00C90B00">
                      <w:rPr>
                        <w:color w:val="000000"/>
                        <w:sz w:val="18"/>
                        <w:szCs w:val="18"/>
                      </w:rPr>
                      <w:t>no válido:</w:t>
                    </w:r>
                  </w:p>
                  <w:p w:rsidR="009C4932" w:rsidRPr="00C90B00" w:rsidRDefault="004649DE" w:rsidP="00E74825">
                    <w:pPr>
                      <w:autoSpaceDE w:val="0"/>
                      <w:autoSpaceDN w:val="0"/>
                      <w:adjustRightInd w:val="0"/>
                      <w:jc w:val="center"/>
                      <w:rPr>
                        <w:color w:val="000000"/>
                        <w:sz w:val="18"/>
                        <w:szCs w:val="18"/>
                      </w:rPr>
                    </w:pPr>
                    <w:r w:rsidRPr="00C90B00">
                      <w:rPr>
                        <w:color w:val="000000"/>
                        <w:sz w:val="18"/>
                        <w:szCs w:val="18"/>
                      </w:rPr>
                      <w:t>Entropía</w:t>
                    </w:r>
                  </w:p>
                </w:txbxContent>
              </v:textbox>
            </v:shape>
            <v:line id="Line 285" o:spid="_x0000_s1309" style="position:absolute;visibility:visible" from="0,15045" to="23982,15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iO8YAAADbAAAADwAAAGRycy9kb3ducmV2LnhtbESP3WrCQBSE74W+w3IEb0Q30SKaukqp&#10;CG1BW3/o9SF7TEKzZ0N21aRP7xYEL4eZ+YaZLxtTigvVrrCsIB5GIIhTqwvOFBwP68EUhPPIGkvL&#10;pKAlB8vFU2eOibZX3tFl7zMRIOwSVJB7XyVSujQng25oK+LgnWxt0AdZZ1LXeA1wU8pRFE2kwYLD&#10;Qo4VveWU/u7PRsEn/a0mH/2vDT77+PunHffjttgq1es2ry8gPDX+Eb6337WC8Qz+v4Qf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fojvGAAAA2wAAAA8AAAAAAAAA&#10;AAAAAAAAoQIAAGRycy9kb3ducmV2LnhtbFBLBQYAAAAABAAEAPkAAACUAwAAAAA=&#10;" strokeweight="2.25pt">
              <v:stroke endarrow="block"/>
            </v:line>
            <v:shape id="Text Box 286" o:spid="_x0000_s1310" type="#_x0000_t202" style="position:absolute;left:6633;top:13006;width:10716;height:38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JmL8A&#10;AADbAAAADwAAAGRycy9kb3ducmV2LnhtbERPy4rCMBTdD/gP4QruxlQR6VSjqOALXFSdD7g217bY&#10;3JQmav17sxBcHs57Om9NJR7UuNKygkE/AkGcWV1yruD/vP6NQTiPrLGyTApe5GA+6/xMMdH2yUd6&#10;nHwuQgi7BBUU3teJlC4ryKDr25o4cFfbGPQBNrnUDT5DuKnkMIrG0mDJoaHAmlYFZbfT3Sg4by+L&#10;+HAc72OvabeJ/2S6TKVSvW67mIDw1Pqv+OPeaQWjsD58CT9Az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zEmYvwAAANsAAAAPAAAAAAAAAAAAAAAAAJgCAABkcnMvZG93bnJl&#10;di54bWxQSwUGAAAAAAQABAD1AAAAhAMAAAAA&#10;" filled="f" fillcolor="#0c9" stroked="f">
              <v:textbox inset="1.70181mm,.85089mm,1.70181mm,.85089mm">
                <w:txbxContent>
                  <w:p w:rsidR="009C4932" w:rsidRPr="005E7336" w:rsidRDefault="009C4932" w:rsidP="00E74825">
                    <w:pPr>
                      <w:autoSpaceDE w:val="0"/>
                      <w:autoSpaceDN w:val="0"/>
                      <w:adjustRightInd w:val="0"/>
                      <w:jc w:val="center"/>
                      <w:rPr>
                        <w:color w:val="000000"/>
                        <w:sz w:val="18"/>
                        <w:szCs w:val="18"/>
                      </w:rPr>
                    </w:pPr>
                    <w:r w:rsidRPr="005E7336">
                      <w:rPr>
                        <w:color w:val="000000"/>
                        <w:sz w:val="18"/>
                        <w:szCs w:val="18"/>
                      </w:rPr>
                      <w:t>Conocimiento importado</w:t>
                    </w:r>
                  </w:p>
                </w:txbxContent>
              </v:textbox>
            </v:shape>
            <v:line id="Line 287" o:spid="_x0000_s1311" style="position:absolute;visibility:visible" from="6633,2290" to="6633,15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dQMUAAADbAAAADwAAAGRycy9kb3ducmV2LnhtbESPQWvCQBSE74L/YXmCF6mbtCIlZiNF&#10;KbQFbWtLz4/sMwnNvg3ZVRN/vSsIHoeZ+YZJl52pxZFaV1lWEE8jEMS51RUXCn5/Xh+eQTiPrLG2&#10;TAp6crDMhoMUE21P/E3HnS9EgLBLUEHpfZNI6fKSDLqpbYiDt7etQR9kW0jd4inATS0fo2guDVYc&#10;FkpsaFVS/r87GAUfdF7P3yefG5z5+Ouvf5rEfbVVajzqXhYgPHX+Hr6137SCWQzXL+EHy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dQMUAAADbAAAADwAAAAAAAAAA&#10;AAAAAAChAgAAZHJzL2Rvd25yZXYueG1sUEsFBgAAAAAEAAQA+QAAAJMDAAAAAA==&#10;" strokeweight="2.25pt">
              <v:stroke endarrow="block"/>
            </v:line>
            <v:shape id="Text Box 288" o:spid="_x0000_s1312" type="#_x0000_t202" style="position:absolute;left:5598;top:2794;width:12765;height:5203;rotation:22703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ffP8EA&#10;AADbAAAADwAAAGRycy9kb3ducmV2LnhtbESPzarCMBSE94LvEI7gRjS9vSJSjaIXBF1af9aH5tgW&#10;m5PaRK1vby4ILoeZ+YaZL1tTiQc1rrSs4GcUgSDOrC45V3A8bIZTEM4ja6wsk4IXOVguup05Jto+&#10;eU+P1OciQNglqKDwvk6kdFlBBt3I1sTBu9jGoA+yyaVu8BngppJxFE2kwZLDQoE1/RWUXdO7URAf&#10;TEbuvP6NaLA7U7re1LfpSal+r13NQHhq/Tf8aW+1gnEM/1/CD5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X3z/BAAAA2wAAAA8AAAAAAAAAAAAAAAAAmAIAAGRycy9kb3du&#10;cmV2LnhtbFBLBQYAAAAABAAEAPUAAACGAwAAAAA=&#10;" filled="f" fillcolor="#0c9" stroked="f">
              <v:textbox inset="1.70181mm,.85089mm,1.70181mm,.85089mm">
                <w:txbxContent>
                  <w:p w:rsidR="009C4932" w:rsidRPr="00C90B00" w:rsidRDefault="009C4932" w:rsidP="00E74825">
                    <w:pPr>
                      <w:autoSpaceDE w:val="0"/>
                      <w:autoSpaceDN w:val="0"/>
                      <w:adjustRightInd w:val="0"/>
                      <w:jc w:val="center"/>
                      <w:rPr>
                        <w:color w:val="000000"/>
                        <w:sz w:val="18"/>
                        <w:szCs w:val="18"/>
                      </w:rPr>
                    </w:pPr>
                    <w:r w:rsidRPr="00C90B00">
                      <w:rPr>
                        <w:color w:val="000000"/>
                        <w:sz w:val="18"/>
                        <w:szCs w:val="18"/>
                      </w:rPr>
                      <w:t xml:space="preserve">Conocimiento válido: </w:t>
                    </w:r>
                  </w:p>
                  <w:p w:rsidR="009C4932" w:rsidRPr="00C90B00" w:rsidRDefault="009C4932" w:rsidP="00E74825">
                    <w:pPr>
                      <w:autoSpaceDE w:val="0"/>
                      <w:autoSpaceDN w:val="0"/>
                      <w:adjustRightInd w:val="0"/>
                      <w:jc w:val="center"/>
                      <w:rPr>
                        <w:color w:val="000000"/>
                        <w:sz w:val="18"/>
                        <w:szCs w:val="18"/>
                      </w:rPr>
                    </w:pPr>
                    <w:r w:rsidRPr="00C90B00">
                      <w:rPr>
                        <w:color w:val="000000"/>
                        <w:sz w:val="18"/>
                        <w:szCs w:val="18"/>
                      </w:rPr>
                      <w:t>Neguentropía</w:t>
                    </w:r>
                  </w:p>
                </w:txbxContent>
              </v:textbox>
            </v:shape>
            <v:line id="Line 289" o:spid="_x0000_s1313" style="position:absolute;flip:x y;visibility:visible" from="17349,15045" to="17349,2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HDMMAAADbAAAADwAAAGRycy9kb3ducmV2LnhtbESPT4vCMBTE74LfITxhb5q6K1KqUdx1&#10;i151vezt0Tz7x+alNlHrtzeC4HGYmd8w82VnanGl1pWWFYxHEQjizOqScwWHv3QYg3AeWWNtmRTc&#10;ycFy0e/NMdH2xju67n0uAoRdggoK75tESpcVZNCNbEMcvKNtDfog21zqFm8Bbmr5GUVTabDksFBg&#10;Qz8FZaf9xSg4/lZdnJ7Ty2FTrc7/35tqPc7XSn0MutUMhKfOv8Ov9lYrmHzB80v4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4NBwzDAAAA2wAAAA8AAAAAAAAAAAAA&#10;AAAAoQIAAGRycy9kb3ducmV2LnhtbFBLBQYAAAAABAAEAPkAAACRAwAAAAA=&#10;" strokeweight="2.25pt">
              <v:stroke endarrow="block"/>
            </v:line>
            <v:shape id="Text Box 290" o:spid="_x0000_s1314" type="#_x0000_t202" style="position:absolute;left:20412;top:2290;width:14799;height:22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Pm8QA&#10;AADbAAAADwAAAGRycy9kb3ducmV2LnhtbESP0WrCQBRE3wv+w3KFvjUbS5A0uooKtRb6YNQPuGav&#10;STB7N2TXGP/eLRT6OMzMGWa+HEwjeupcbVnBJIpBEBdW11wqOB0/31IQziNrbCyTggc5WC5GL3PM&#10;tL1zTv3BlyJA2GWooPK+zaR0RUUGXWRb4uBdbGfQB9mVUnd4D3DTyPc4nkqDNYeFClvaVFRcDzej&#10;4Ph1XqU/+fQ79Zp22/RD7td7qdTreFjNQHga/H/4r73TCpIEfr+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3T5vEAAAA2wAAAA8AAAAAAAAAAAAAAAAAmAIAAGRycy9k&#10;b3ducmV2LnhtbFBLBQYAAAAABAAEAPUAAACJAwAAAAA=&#10;" filled="f" fillcolor="#0c9" stroked="f">
              <v:textbox inset="1.70181mm,.85089mm,1.70181mm,.85089mm">
                <w:txbxContent>
                  <w:p w:rsidR="009C4932" w:rsidRPr="00C90B00" w:rsidRDefault="009C4932" w:rsidP="00E74825">
                    <w:pPr>
                      <w:autoSpaceDE w:val="0"/>
                      <w:autoSpaceDN w:val="0"/>
                      <w:adjustRightInd w:val="0"/>
                      <w:jc w:val="center"/>
                      <w:rPr>
                        <w:color w:val="000000"/>
                        <w:sz w:val="21"/>
                        <w:szCs w:val="32"/>
                      </w:rPr>
                    </w:pPr>
                    <w:r w:rsidRPr="00C90B00">
                      <w:rPr>
                        <w:color w:val="000000"/>
                        <w:sz w:val="21"/>
                        <w:szCs w:val="32"/>
                      </w:rPr>
                      <w:t>MODO 2 &gt; MODO 1</w:t>
                    </w:r>
                  </w:p>
                </w:txbxContent>
              </v:textbox>
            </v:shape>
            <v:line id="Line 291" o:spid="_x0000_s1315" style="position:absolute;flip:x y;visibility:visible" from="47970,2290" to="47970,14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bXcMAAADbAAAADwAAAGRycy9kb3ducmV2LnhtbESPQWvCQBSE7wX/w/KE3upGqaVEVwkB&#10;Qby0jQU9PrLPJJh9G/JWk/77rlDocZiZb5j1dnStulMvjWcD81kCirj0tuHKwPdx9/IOSgKyxdYz&#10;Gfghge1m8rTG1PqBv+hehEpFCEuKBuoQulRrKWtyKDPfEUfv4nuHIcq+0rbHIcJdqxdJ8qYdNhwX&#10;auwor6m8Fjdn4HqSc3HOJB9Okicfx4OMn1lpzPN0zFagAo3hP/zX3lsDr0t4fIk/QG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om13DAAAA2wAAAA8AAAAAAAAAAAAA&#10;AAAAoQIAAGRycy9kb3ducmV2LnhtbFBLBQYAAAAABAAEAPkAAACRAwAAAAA=&#10;" strokeweight="2.25pt"/>
            <v:line id="Line 292" o:spid="_x0000_s1316" style="position:absolute;flip:x;visibility:visible" from="6633,2290" to="47970,2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F5ssYAAADbAAAADwAAAGRycy9kb3ducmV2LnhtbESPT2vCQBDF74V+h2UKXopuKkElukqx&#10;/gUpNHrwOGbHJDQ7G7Krxm/vCoUeH2/e782bzFpTiSs1rrSs4KMXgSDOrC45V3DYL7sjEM4ja6ws&#10;k4I7OZhNX18mmGh74x+6pj4XAcIuQQWF93UipcsKMuh6tiYO3tk2Bn2QTS51g7cAN5XsR9FAGiw5&#10;NBRY07yg7De9mPDGV7zf3k/r1fB7Mc925238Hm2OSnXe2s8xCE+t/z/+S2+0gngAzy0BAHL6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hebLGAAAA2wAAAA8AAAAAAAAA&#10;AAAAAAAAoQIAAGRycy9kb3ducmV2LnhtbFBLBQYAAAAABAAEAPkAAACUAwAAAAA=&#10;" strokeweight="2.25pt"/>
            <v:shape id="Text Box 293" o:spid="_x0000_s1317" type="#_x0000_t202" style="position:absolute;left:33529;top:2285;width:16837;height:4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XR7MUA&#10;AADbAAAADwAAAGRycy9kb3ducmV2LnhtbESP0WrCQBRE34X+w3KFvulGKTGNrmKFthH6kMR+wDV7&#10;m4Rm74bsVtO/7wpCH4eZOcNsdqPpxIUG11pWsJhHIIgrq1uuFXyeXmcJCOeRNXaWScEvOdhtHyYb&#10;TLW9ckGX0tciQNilqKDxvk+ldFVDBt3c9sTB+7KDQR/kUEs94DXATSeXURRLgy2HhQZ7OjRUfZc/&#10;RsHp/bxPPor4mHhN2VvyLPOXXCr1OB33axCeRv8fvrczreBpBbcv4Qf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dHsxQAAANsAAAAPAAAAAAAAAAAAAAAAAJgCAABkcnMv&#10;ZG93bnJldi54bWxQSwUGAAAAAAQABAD1AAAAigMAAAAA&#10;" filled="f" fillcolor="#0c9" stroked="f">
              <v:textbox inset="1.70181mm,.85089mm,1.70181mm,.85089mm">
                <w:txbxContent>
                  <w:p w:rsidR="009C4932" w:rsidRPr="005E7336" w:rsidRDefault="009C4932" w:rsidP="00E74825">
                    <w:pPr>
                      <w:autoSpaceDE w:val="0"/>
                      <w:autoSpaceDN w:val="0"/>
                      <w:adjustRightInd w:val="0"/>
                      <w:jc w:val="center"/>
                      <w:rPr>
                        <w:color w:val="000000"/>
                        <w:sz w:val="18"/>
                        <w:szCs w:val="18"/>
                      </w:rPr>
                    </w:pPr>
                    <w:r w:rsidRPr="005E7336">
                      <w:rPr>
                        <w:color w:val="000000"/>
                        <w:sz w:val="18"/>
                        <w:szCs w:val="18"/>
                      </w:rPr>
                      <w:t xml:space="preserve">Mecanismo de </w:t>
                    </w:r>
                  </w:p>
                  <w:p w:rsidR="009C4932" w:rsidRPr="005E7336" w:rsidRDefault="009C4932" w:rsidP="00E74825">
                    <w:pPr>
                      <w:autoSpaceDE w:val="0"/>
                      <w:autoSpaceDN w:val="0"/>
                      <w:adjustRightInd w:val="0"/>
                      <w:jc w:val="center"/>
                      <w:rPr>
                        <w:color w:val="000000"/>
                        <w:sz w:val="18"/>
                        <w:szCs w:val="18"/>
                      </w:rPr>
                    </w:pPr>
                    <w:r w:rsidRPr="005E7336">
                      <w:rPr>
                        <w:color w:val="000000"/>
                        <w:sz w:val="18"/>
                        <w:szCs w:val="18"/>
                      </w:rPr>
                      <w:t>control académico</w:t>
                    </w:r>
                  </w:p>
                </w:txbxContent>
              </v:textbox>
            </v:shape>
            <v:group id="Group 294" o:spid="_x0000_s1318" style="position:absolute;left:23475;top:5861;width:16330;height:15816" coordorigin="1344,1056" coordsize="1488,1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oval id="Oval 295" o:spid="_x0000_s1319" style="position:absolute;left:1392;top:1056;width:1344;height:14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grZMUA&#10;AADbAAAADwAAAGRycy9kb3ducmV2LnhtbESPQWsCMRSE74L/ITyhN80q0tbVKGJbsAcpWg8eH8lz&#10;N7p5WTepbvvrG6HQ4zAz3zCzResqcaUmWM8KhoMMBLH2xnKhYP/51n8GESKywcozKfimAIt5tzPD&#10;3Pgbb+m6i4VIEA45KihjrHMpgy7JYRj4mjh5R984jEk2hTQN3hLcVXKUZY/SoeW0UGJNq5L0effl&#10;FPyM7cf79tUe9GY5zOzLOjxdTlqph167nIKI1Mb/8F97bRSMJ3D/k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CtkxQAAANsAAAAPAAAAAAAAAAAAAAAAAJgCAABkcnMv&#10;ZG93bnJldi54bWxQSwUGAAAAAAQABAD1AAAAigMAAAAA&#10;" strokecolor="#3cc">
                <v:fill color2="#cff" focusposition=".5,.5" focussize="" focus="100%" type="gradientRadial"/>
              </v:oval>
              <v:shape id="Text Box 296" o:spid="_x0000_s1320" type="#_x0000_t202" style="position:absolute;left:1344;top:1248;width:1488;height:2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fRb8A&#10;AADbAAAADwAAAGRycy9kb3ducmV2LnhtbERPy4rCMBTdD/gP4QruxlRB6VSjqOALXFSdD7g217bY&#10;3JQmav17sxBcHs57Om9NJR7UuNKygkE/AkGcWV1yruD/vP6NQTiPrLGyTApe5GA+6/xMMdH2yUd6&#10;nHwuQgi7BBUU3teJlC4ryKDr25o4cFfbGPQBNrnUDT5DuKnkMIrG0mDJoaHAmlYFZbfT3Sg4by+L&#10;+HAc72OvabeJ/2S6TKVSvW67mIDw1Pqv+OPeaQWjsD58CT9Az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Fd9FvwAAANsAAAAPAAAAAAAAAAAAAAAAAJgCAABkcnMvZG93bnJl&#10;di54bWxQSwUGAAAAAAQABAD1AAAAhAMAAAAA&#10;" filled="f" fillcolor="#0c9" stroked="f">
                <v:textbox inset="1.70181mm,.85089mm,1.70181mm,.85089mm">
                  <w:txbxContent>
                    <w:p w:rsidR="009C4932" w:rsidRPr="00C90B00" w:rsidRDefault="009C4932" w:rsidP="00E74825">
                      <w:pPr>
                        <w:autoSpaceDE w:val="0"/>
                        <w:autoSpaceDN w:val="0"/>
                        <w:adjustRightInd w:val="0"/>
                        <w:jc w:val="center"/>
                        <w:rPr>
                          <w:color w:val="000000"/>
                          <w:sz w:val="21"/>
                          <w:szCs w:val="32"/>
                        </w:rPr>
                      </w:pPr>
                      <w:r w:rsidRPr="00C90B00">
                        <w:rPr>
                          <w:color w:val="000000"/>
                          <w:sz w:val="21"/>
                          <w:szCs w:val="32"/>
                        </w:rPr>
                        <w:t>Sistema de Cultura</w:t>
                      </w:r>
                    </w:p>
                  </w:txbxContent>
                </v:textbox>
              </v:shape>
              <v:shape id="Text Box 297" o:spid="_x0000_s1321" type="#_x0000_t202" style="position:absolute;left:1392;top:1680;width:1392;height:3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63sIA&#10;AADbAAAADwAAAGRycy9kb3ducmV2LnhtbESP3YrCMBSE7wXfIRxh7zRVUGo1igrrKnjh3wMcm2Nb&#10;bE5Kk9X69kYQvBxm5htmOm9MKe5Uu8Kygn4vAkGcWl1wpuB8+u3GIJxH1lhaJgVPcjCftVtTTLR9&#10;8IHuR5+JAGGXoILc+yqR0qU5GXQ9WxEH72prgz7IOpO6xkeAm1IOomgkDRYcFnKsaJVTejv+GwWn&#10;v8si3h1G29hr2qzjsdwv91Kpn06zmIDw1Phv+NPeaAXDPry/h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WXrewgAAANsAAAAPAAAAAAAAAAAAAAAAAJgCAABkcnMvZG93&#10;bnJldi54bWxQSwUGAAAAAAQABAD1AAAAhwMAAAAA&#10;" filled="f" fillcolor="#0c9" stroked="f">
                <v:textbox inset="1.70181mm,.85089mm,1.70181mm,.85089mm">
                  <w:txbxContent>
                    <w:p w:rsidR="009C4932" w:rsidRPr="00C90B00" w:rsidRDefault="009C4932" w:rsidP="00E74825">
                      <w:pPr>
                        <w:autoSpaceDE w:val="0"/>
                        <w:autoSpaceDN w:val="0"/>
                        <w:adjustRightInd w:val="0"/>
                        <w:jc w:val="center"/>
                        <w:rPr>
                          <w:color w:val="000000"/>
                          <w:sz w:val="21"/>
                          <w:szCs w:val="32"/>
                        </w:rPr>
                      </w:pPr>
                      <w:r w:rsidRPr="00C90B00">
                        <w:rPr>
                          <w:color w:val="000000"/>
                          <w:sz w:val="21"/>
                          <w:szCs w:val="32"/>
                        </w:rPr>
                        <w:t>Procesos de la actividad académica</w:t>
                      </w:r>
                    </w:p>
                  </w:txbxContent>
                </v:textbox>
              </v:shape>
            </v:group>
            <v:shape id="Text Box 298" o:spid="_x0000_s1322" type="#_x0000_t202" style="position:absolute;left:24495;top:22694;width:15823;height:22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kqcIA&#10;AADbAAAADwAAAGRycy9kb3ducmV2LnhtbESP3YrCMBSE7xd8h3AE79ZUQanVKCr4B3vh3wMcm2Nb&#10;bE5KE7W+vREWvBxm5htmMmtMKR5Uu8Kygl43AkGcWl1wpuB8Wv3GIJxH1lhaJgUvcjCbtn4mmGj7&#10;5AM9jj4TAcIuQQW591UipUtzMui6tiIO3tXWBn2QdSZ1jc8AN6XsR9FQGiw4LORY0TKn9Ha8GwWn&#10;zWUe/x2Gu9hr2q7jkdwv9lKpTruZj0F4avw3/N/eagWDPny+hB8gp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SpwgAAANsAAAAPAAAAAAAAAAAAAAAAAJgCAABkcnMvZG93&#10;bnJldi54bWxQSwUGAAAAAAQABAD1AAAAhwMAAAAA&#10;" filled="f" fillcolor="#0c9" stroked="f">
              <v:textbox inset="1.70181mm,.85089mm,1.70181mm,.85089mm">
                <w:txbxContent>
                  <w:p w:rsidR="009C4932" w:rsidRPr="00C90B00" w:rsidRDefault="009C4932" w:rsidP="00E74825">
                    <w:pPr>
                      <w:autoSpaceDE w:val="0"/>
                      <w:autoSpaceDN w:val="0"/>
                      <w:adjustRightInd w:val="0"/>
                      <w:jc w:val="center"/>
                      <w:rPr>
                        <w:color w:val="000000"/>
                        <w:sz w:val="21"/>
                        <w:szCs w:val="32"/>
                      </w:rPr>
                    </w:pPr>
                    <w:r w:rsidRPr="00C90B00">
                      <w:rPr>
                        <w:color w:val="000000"/>
                        <w:sz w:val="21"/>
                        <w:szCs w:val="32"/>
                      </w:rPr>
                      <w:t>MODO 1  &gt; MODO 2</w:t>
                    </w:r>
                  </w:p>
                </w:txbxContent>
              </v:textbox>
            </v:shape>
            <v:line id="Line 299" o:spid="_x0000_s1323" style="position:absolute;visibility:visible" from="38786,14531" to="46439,14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5/MIAAADbAAAADwAAAGRycy9kb3ducmV2LnhtbESPT4vCMBTE78J+h/AEb5r6b5FqlEUQ&#10;etCDddm9Ppq3TdnmpTZR67c3guBxmJnfMKtNZ2txpdZXjhWMRwkI4sLpiksF36fdcAHCB2SNtWNS&#10;cCcPm/VHb4Wpdjc+0jUPpYgQ9ikqMCE0qZS+MGTRj1xDHL0/11oMUbal1C3eItzWcpIkn9JixXHB&#10;YENbQ8V/frEKZofM6N9u7/fHJPuh6jzbnnOn1KDffS1BBOrCO/xqZ1rBfArPL/E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e5/MIAAADbAAAADwAAAAAAAAAAAAAA&#10;AAChAgAAZHJzL2Rvd25yZXYueG1sUEsFBgAAAAAEAAQA+QAAAJADAAAAAA==&#10;" strokeweight="2.25pt"/>
            <v:line id="Line 300" o:spid="_x0000_s1324" style="position:absolute;visibility:visible" from="46439,14531" to="46439,2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4hiMIAAADbAAAADwAAAGRycy9kb3ducmV2LnhtbESPQYvCMBSE7wv+h/AWvK3pSlekGkUE&#10;oQc9WJf1+mieTbF5qU3U+u/NguBxmJlvmPmyt424Uedrxwq+RwkI4tLpmisFv4fN1xSED8gaG8ek&#10;4EEelovBxxwz7e68p1sRKhEh7DNUYEJoMyl9aciiH7mWOHon11kMUXaV1B3eI9w2cpwkE2mx5rhg&#10;sKW1ofJcXK2CdJcbfey3frtP8j+qL+n6Ujilhp/9agYiUB/e4Vc71wp+Uvj/En+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4hiMIAAADbAAAADwAAAAAAAAAAAAAA&#10;AAChAgAAZHJzL2Rvd25yZXYueG1sUEsFBgAAAAAEAAQA+QAAAJADAAAAAA==&#10;" strokeweight="2.25pt"/>
            <v:line id="Line 301" o:spid="_x0000_s1325" style="position:absolute;flip:x;visibility:visible" from="17349,24738" to="46439,2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pxGMcAAADbAAAADwAAAGRycy9kb3ducmV2LnhtbESPzWoCQRCE7wHfYWghlxBnFTWy7iii&#10;iVGQQNSDx3an9wd3epadia5vnxECORbV9VVXMm9NJa7UuNKygn4vAkGcWl1yruB4+HidgHAeWWNl&#10;mRTcycF81nlKMNb2xt903ftcBAi7GBUU3texlC4tyKDr2Zo4eJltDPogm1zqBm8Bbio5iKKxNFhy&#10;aCiwpmVB6WX/Y8Ibq+Fhez9/rt++3pfpLtsOX6LNSannbruYgvDU+v/jv/RGKxiN4LElAE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KnEYxwAAANsAAAAPAAAAAAAA&#10;AAAAAAAAAKECAABkcnMvZG93bnJldi54bWxQSwUGAAAAAAQABAD5AAAAlQMAAAAA&#10;" strokeweight="2.25pt"/>
            <v:shape id="Text Box 302" o:spid="_x0000_s1326" type="#_x0000_t202" style="position:absolute;left:36235;top:17146;width:12755;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iqsMA&#10;AADbAAAADwAAAGRycy9kb3ducmV2LnhtbESP3YrCMBSE7xd8h3CEvdumCpZajaKCrgte+PcAx+bY&#10;FpuT0kTtvv1mQfBymJlvmOm8M7V4UOsqywoGUQyCOLe64kLB+bT+SkE4j6yxtkwKfsnBfNb7mGKm&#10;7ZMP9Dj6QgQIuwwVlN43mZQuL8mgi2xDHLyrbQ36INtC6hafAW5qOYzjRBqsOCyU2NCqpPx2vBsF&#10;p+/LIt0dkp/Ua9pu0rHcL/dSqc9+t5iA8NT5d/jV3moFowT+v4Qf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DiqsMAAADbAAAADwAAAAAAAAAAAAAAAACYAgAAZHJzL2Rv&#10;d25yZXYueG1sUEsFBgAAAAAEAAQA9QAAAIgDAAAAAA==&#10;" filled="f" fillcolor="#0c9" stroked="f">
              <v:textbox inset="1.70181mm,.85089mm,1.70181mm,.85089mm">
                <w:txbxContent>
                  <w:p w:rsidR="009C4932" w:rsidRPr="00C90B00" w:rsidRDefault="009C4932" w:rsidP="00E74825">
                    <w:pPr>
                      <w:autoSpaceDE w:val="0"/>
                      <w:autoSpaceDN w:val="0"/>
                      <w:adjustRightInd w:val="0"/>
                      <w:jc w:val="center"/>
                      <w:rPr>
                        <w:color w:val="000000"/>
                        <w:sz w:val="18"/>
                        <w:szCs w:val="18"/>
                      </w:rPr>
                    </w:pPr>
                    <w:r w:rsidRPr="00C90B00">
                      <w:rPr>
                        <w:color w:val="000000"/>
                        <w:sz w:val="18"/>
                        <w:szCs w:val="18"/>
                      </w:rPr>
                      <w:t xml:space="preserve">Mecanismo de </w:t>
                    </w:r>
                  </w:p>
                  <w:p w:rsidR="009C4932" w:rsidRPr="00C90B00" w:rsidRDefault="009C4932" w:rsidP="00E74825">
                    <w:pPr>
                      <w:autoSpaceDE w:val="0"/>
                      <w:autoSpaceDN w:val="0"/>
                      <w:adjustRightInd w:val="0"/>
                      <w:jc w:val="center"/>
                      <w:rPr>
                        <w:color w:val="000000"/>
                        <w:sz w:val="18"/>
                        <w:szCs w:val="18"/>
                      </w:rPr>
                    </w:pPr>
                    <w:r w:rsidRPr="00C90B00">
                      <w:rPr>
                        <w:color w:val="000000"/>
                        <w:sz w:val="18"/>
                        <w:szCs w:val="18"/>
                      </w:rPr>
                      <w:t>control</w:t>
                    </w:r>
                  </w:p>
                  <w:p w:rsidR="009C4932" w:rsidRPr="00C90B00" w:rsidRDefault="009C4932" w:rsidP="00E74825">
                    <w:pPr>
                      <w:autoSpaceDE w:val="0"/>
                      <w:autoSpaceDN w:val="0"/>
                      <w:adjustRightInd w:val="0"/>
                      <w:jc w:val="center"/>
                      <w:rPr>
                        <w:color w:val="000000"/>
                        <w:sz w:val="18"/>
                        <w:szCs w:val="18"/>
                      </w:rPr>
                    </w:pPr>
                    <w:r w:rsidRPr="00C90B00">
                      <w:rPr>
                        <w:color w:val="000000"/>
                        <w:sz w:val="18"/>
                        <w:szCs w:val="18"/>
                      </w:rPr>
                      <w:t>político</w:t>
                    </w:r>
                  </w:p>
                </w:txbxContent>
              </v:textbox>
            </v:shape>
            <v:line id="Line 303" o:spid="_x0000_s1327" style="position:absolute;visibility:visible" from="46439,14531" to="56135,14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N2csYAAADbAAAADwAAAGRycy9kb3ducmV2LnhtbESPQWvCQBSE74L/YXmCF9FNWmsldZVS&#10;EVqhrVXx/Mi+JqHZtyG7auKvdwuCx2FmvmFmi8aU4kS1KywriEcRCOLU6oIzBfvdajgF4TyyxtIy&#10;KWjJwWLe7cww0fbMP3Ta+kwECLsEFeTeV4mULs3JoBvZijh4v7Y26IOsM6lrPAe4KeVDFE2kwYLD&#10;Qo4VveWU/m2PRsGaLsvJx+D7E8c+3hzax0HcFl9K9XvN6wsIT42/h2/td63g6Rn+v4Qf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TdnLGAAAA2wAAAA8AAAAAAAAA&#10;AAAAAAAAoQIAAGRycy9kb3ducmV2LnhtbFBLBQYAAAAABAAEAPkAAACUAwAAAAA=&#10;" strokeweight="2.25pt">
              <v:stroke endarrow="block"/>
            </v:line>
            <v:shape id="Text Box 304" o:spid="_x0000_s1328" type="#_x0000_t202" style="position:absolute;left:17349;top:15554;width:7658;height:22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PTQ78A&#10;AADbAAAADwAAAGRycy9kb3ducmV2LnhtbERPy4rCMBTdD/gP4QruxlRB6VSjqOALXFSdD7g217bY&#10;3JQmav17sxBcHs57Om9NJR7UuNKygkE/AkGcWV1yruD/vP6NQTiPrLGyTApe5GA+6/xMMdH2yUd6&#10;nHwuQgi7BBUU3teJlC4ryKDr25o4cFfbGPQBNrnUDT5DuKnkMIrG0mDJoaHAmlYFZbfT3Sg4by+L&#10;+HAc72OvabeJ/2S6TKVSvW67mIDw1Pqv+OPeaQWjMDZ8CT9Az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Y9NDvwAAANsAAAAPAAAAAAAAAAAAAAAAAJgCAABkcnMvZG93bnJl&#10;di54bWxQSwUGAAAAAAQABAD1AAAAhAMAAAAA&#10;" filled="f" fillcolor="#0c9" stroked="f">
              <v:textbox inset="1.70181mm,.85089mm,1.70181mm,.85089mm">
                <w:txbxContent>
                  <w:p w:rsidR="009C4932" w:rsidRDefault="009C4932" w:rsidP="00E74825">
                    <w:pPr>
                      <w:autoSpaceDE w:val="0"/>
                      <w:autoSpaceDN w:val="0"/>
                      <w:adjustRightInd w:val="0"/>
                      <w:jc w:val="center"/>
                      <w:rPr>
                        <w:rFonts w:ascii="Arial Narrow" w:hAnsi="Arial Narrow" w:cs="Arial Narrow"/>
                        <w:color w:val="000000"/>
                        <w:sz w:val="21"/>
                        <w:szCs w:val="32"/>
                      </w:rPr>
                    </w:pPr>
                    <w:r>
                      <w:rPr>
                        <w:rFonts w:ascii="Arial Narrow" w:hAnsi="Arial Narrow" w:cs="Arial Narrow"/>
                        <w:color w:val="000000"/>
                        <w:sz w:val="21"/>
                        <w:szCs w:val="32"/>
                      </w:rPr>
                      <w:t xml:space="preserve">MODO 1 </w:t>
                    </w:r>
                  </w:p>
                </w:txbxContent>
              </v:textbox>
            </v:shape>
            <v:rect id="Rectangle 305" o:spid="_x0000_s1329" style="position:absolute;left:512;top:15548;width:7109;height:2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lAcYA&#10;AADbAAAADwAAAGRycy9kb3ducmV2LnhtbESPUUvDMBSF3wX/Q7jC3my6gaK16XCDgTAFnZuyt0ty&#10;19Q1N6WJW92vNwPBx8M55zuccjq4VhyoD41nBeMsB0GsvWm4VrB+X1zfgQgR2WDrmRT8UIBpdXlR&#10;YmH8kd/osIq1SBAOBSqwMXaFlEFbchgy3xEnb+d7hzHJvpamx2OCu1ZO8vxWOmw4LVjsaG5J71ff&#10;TkHzuf3Kly96ttabzfhkF88fr6yVGl0Njw8gIg3xP/zXfjIKbu7h/CX9AF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AlAcYAAADbAAAADwAAAAAAAAAAAAAAAACYAgAAZHJz&#10;L2Rvd25yZXYueG1sUEsFBgAAAAAEAAQA9QAAAIsDAAAAAA==&#10;" filled="f" fillcolor="#0c9" stroked="f">
              <v:textbox inset="1.70181mm,.85089mm,1.70181mm,.85089mm">
                <w:txbxContent>
                  <w:p w:rsidR="009C4932" w:rsidRPr="00C90B00" w:rsidRDefault="009C4932" w:rsidP="00E74825">
                    <w:pPr>
                      <w:autoSpaceDE w:val="0"/>
                      <w:autoSpaceDN w:val="0"/>
                      <w:adjustRightInd w:val="0"/>
                      <w:rPr>
                        <w:color w:val="000000"/>
                        <w:sz w:val="21"/>
                        <w:szCs w:val="32"/>
                      </w:rPr>
                    </w:pPr>
                    <w:r w:rsidRPr="00C90B00">
                      <w:rPr>
                        <w:color w:val="000000"/>
                        <w:sz w:val="21"/>
                        <w:szCs w:val="32"/>
                      </w:rPr>
                      <w:t>MODO 2</w:t>
                    </w:r>
                  </w:p>
                </w:txbxContent>
              </v:textbox>
            </v:rect>
            <w10:anchorlock/>
          </v:group>
        </w:pict>
      </w:r>
    </w:p>
    <w:p w:rsidR="00E74825" w:rsidRPr="00AA7DFD" w:rsidRDefault="00E74825" w:rsidP="00D001B6">
      <w:pPr>
        <w:spacing w:before="60" w:after="60" w:line="360" w:lineRule="auto"/>
        <w:jc w:val="center"/>
      </w:pPr>
      <w:r w:rsidRPr="00F40E4B">
        <w:rPr>
          <w:b/>
          <w:bCs/>
        </w:rPr>
        <w:t>F</w:t>
      </w:r>
      <w:r w:rsidR="008E6F59">
        <w:rPr>
          <w:b/>
          <w:bCs/>
        </w:rPr>
        <w:t>uente</w:t>
      </w:r>
      <w:r w:rsidRPr="00F40E4B">
        <w:rPr>
          <w:b/>
          <w:bCs/>
        </w:rPr>
        <w:t>:</w:t>
      </w:r>
      <w:r w:rsidR="00CF077A" w:rsidRPr="00CF077A">
        <w:rPr>
          <w:b/>
          <w:bCs/>
        </w:rPr>
        <w:t>E</w:t>
      </w:r>
      <w:r w:rsidR="00C97AF0" w:rsidRPr="00CF077A">
        <w:rPr>
          <w:b/>
          <w:bCs/>
        </w:rPr>
        <w:t>laboración</w:t>
      </w:r>
      <w:r w:rsidRPr="00CF077A">
        <w:rPr>
          <w:b/>
        </w:rPr>
        <w:t xml:space="preserve"> propia.</w:t>
      </w:r>
    </w:p>
    <w:p w:rsidR="00E74825" w:rsidRPr="00AA7DFD" w:rsidRDefault="00E74825" w:rsidP="00D001B6">
      <w:pPr>
        <w:spacing w:before="60" w:after="60" w:line="360" w:lineRule="auto"/>
        <w:ind w:right="-160"/>
        <w:jc w:val="both"/>
      </w:pPr>
    </w:p>
    <w:p w:rsidR="00E74825" w:rsidRPr="00AA7DFD" w:rsidRDefault="00E74825" w:rsidP="00D001B6">
      <w:pPr>
        <w:spacing w:line="360" w:lineRule="auto"/>
        <w:ind w:right="-160"/>
        <w:jc w:val="both"/>
      </w:pPr>
      <w:r w:rsidRPr="00AA7DFD">
        <w:t xml:space="preserve">Los procesos socioculturales del conocimiento se problematizan cuando dentro de la cultura de los académicos, la esfera política se manifiesta por encima de la esfera académica o la administrativa; </w:t>
      </w:r>
      <w:r w:rsidR="00336011">
        <w:t xml:space="preserve">esto hace que sea </w:t>
      </w:r>
      <w:r w:rsidRPr="00AA7DFD">
        <w:t>eviden</w:t>
      </w:r>
      <w:r w:rsidR="00336011">
        <w:t>te</w:t>
      </w:r>
      <w:r w:rsidRPr="00AA7DFD">
        <w:t xml:space="preserve"> una falta de </w:t>
      </w:r>
      <w:r w:rsidRPr="00AA7DFD">
        <w:rPr>
          <w:i/>
        </w:rPr>
        <w:t>tecnología</w:t>
      </w:r>
      <w:r w:rsidRPr="00AA7DFD">
        <w:t xml:space="preserve"> del sistema escolar, lo cual se traduce </w:t>
      </w:r>
      <w:r w:rsidR="00336011">
        <w:t>en</w:t>
      </w:r>
      <w:r w:rsidRPr="00AA7DFD">
        <w:t xml:space="preserve"> una ausencia de reglas de operación o normas para la interacción de las esferas. </w:t>
      </w:r>
    </w:p>
    <w:p w:rsidR="00E74825" w:rsidRDefault="00336011" w:rsidP="00D001B6">
      <w:pPr>
        <w:spacing w:line="360" w:lineRule="auto"/>
        <w:ind w:firstLine="708"/>
        <w:jc w:val="both"/>
      </w:pPr>
      <w:r>
        <w:rPr>
          <w:bCs/>
        </w:rPr>
        <w:t>L</w:t>
      </w:r>
      <w:r w:rsidR="00E74825" w:rsidRPr="00AA7DFD">
        <w:rPr>
          <w:bCs/>
        </w:rPr>
        <w:t>a siguiente figur</w:t>
      </w:r>
      <w:r>
        <w:rPr>
          <w:bCs/>
        </w:rPr>
        <w:t xml:space="preserve">a </w:t>
      </w:r>
      <w:r w:rsidR="00E74825" w:rsidRPr="00AA7DFD">
        <w:rPr>
          <w:bCs/>
        </w:rPr>
        <w:t xml:space="preserve">muestra ambos subsistemas (cultura y currículo) </w:t>
      </w:r>
      <w:r>
        <w:rPr>
          <w:bCs/>
        </w:rPr>
        <w:t>y pone de relieve</w:t>
      </w:r>
      <w:r w:rsidR="00E74825" w:rsidRPr="00AA7DFD">
        <w:rPr>
          <w:bCs/>
        </w:rPr>
        <w:t xml:space="preserve"> sus elementos (entradas, salidas y procesos). </w:t>
      </w:r>
      <w:r w:rsidR="00E74825" w:rsidRPr="00AA7DFD">
        <w:t xml:space="preserve">Ese déficit de tecnología se manifiesta por vacíos conceptuales y por no tener la visión del currículo como un </w:t>
      </w:r>
      <w:r w:rsidR="00E74825" w:rsidRPr="00AA7DFD">
        <w:rPr>
          <w:i/>
        </w:rPr>
        <w:t>todo estructurador</w:t>
      </w:r>
      <w:r w:rsidR="00E74825" w:rsidRPr="00AA7DFD">
        <w:t xml:space="preserve"> de las funciones universitarias tradicionales de docencia e investigación</w:t>
      </w:r>
      <w:r>
        <w:t>,</w:t>
      </w:r>
      <w:r w:rsidR="00E74825" w:rsidRPr="00AA7DFD">
        <w:t xml:space="preserve"> mismas que se deben integrar a las operaciones cotidianas de los académicos </w:t>
      </w:r>
      <w:r w:rsidR="00AE5929">
        <w:t xml:space="preserve">al llevarlos </w:t>
      </w:r>
      <w:r w:rsidR="00E74825" w:rsidRPr="00AA7DFD">
        <w:t>a establecer las normas y criterios que legitim</w:t>
      </w:r>
      <w:r w:rsidR="00AE5929">
        <w:t>a</w:t>
      </w:r>
      <w:r w:rsidR="00E74825" w:rsidRPr="00AA7DFD">
        <w:t xml:space="preserve">n desde la investigación </w:t>
      </w:r>
      <w:r w:rsidR="00AE5929">
        <w:t>de</w:t>
      </w:r>
      <w:r w:rsidR="00E74825" w:rsidRPr="00AA7DFD">
        <w:t xml:space="preserve"> cómo</w:t>
      </w:r>
      <w:r w:rsidR="00096CB7">
        <w:t xml:space="preserve"> se debe </w:t>
      </w:r>
      <w:r w:rsidR="00E74825" w:rsidRPr="00AA7DFD">
        <w:t xml:space="preserve">enseñar hasta la enseñanza de cómo </w:t>
      </w:r>
      <w:r w:rsidR="00096CB7">
        <w:t xml:space="preserve">se debe </w:t>
      </w:r>
      <w:r w:rsidR="00E74825" w:rsidRPr="00AA7DFD">
        <w:t xml:space="preserve">investigar. </w:t>
      </w:r>
    </w:p>
    <w:p w:rsidR="005F4282" w:rsidRPr="00AA7DFD" w:rsidRDefault="005F4282" w:rsidP="00D001B6">
      <w:pPr>
        <w:spacing w:line="360" w:lineRule="auto"/>
        <w:ind w:firstLine="708"/>
        <w:jc w:val="both"/>
        <w:rPr>
          <w:bCs/>
        </w:rPr>
      </w:pPr>
    </w:p>
    <w:p w:rsidR="00E74825" w:rsidRPr="00AA7DFD" w:rsidRDefault="00E74825" w:rsidP="00D001B6">
      <w:pPr>
        <w:spacing w:before="60" w:after="60" w:line="360" w:lineRule="auto"/>
        <w:jc w:val="both"/>
        <w:rPr>
          <w:b/>
          <w:bCs/>
        </w:rPr>
      </w:pPr>
    </w:p>
    <w:p w:rsidR="00E74825" w:rsidRPr="00AA7DFD" w:rsidRDefault="00E74825" w:rsidP="00D001B6">
      <w:pPr>
        <w:spacing w:before="60" w:after="60" w:line="360" w:lineRule="auto"/>
        <w:jc w:val="center"/>
        <w:rPr>
          <w:b/>
        </w:rPr>
      </w:pPr>
      <w:r w:rsidRPr="00AA7DFD">
        <w:rPr>
          <w:b/>
          <w:bCs/>
        </w:rPr>
        <w:lastRenderedPageBreak/>
        <w:t>Figura 6:</w:t>
      </w:r>
      <w:r w:rsidRPr="00AA7DFD">
        <w:rPr>
          <w:b/>
        </w:rPr>
        <w:t xml:space="preserve"> El software del sistema estudiado</w:t>
      </w:r>
    </w:p>
    <w:p w:rsidR="00E74825" w:rsidRPr="00AA7DFD" w:rsidRDefault="00922C0B" w:rsidP="00D001B6">
      <w:pPr>
        <w:spacing w:before="60" w:after="60" w:line="360" w:lineRule="auto"/>
        <w:jc w:val="both"/>
        <w:rPr>
          <w:b/>
          <w:bCs/>
        </w:rPr>
      </w:pPr>
      <w:r>
        <w:rPr>
          <w:noProof/>
          <w:lang w:val="es-MX" w:eastAsia="es-MX"/>
        </w:rPr>
        <w:pict>
          <v:group id="Grupo 2" o:spid="_x0000_s1330" style="position:absolute;left:0;text-align:left;margin-left:-5.55pt;margin-top:20.8pt;width:455.7pt;height:204.6pt;z-index:251659264" coordorigin="1348,1406" coordsize="9833,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">
            <v:group id="Group 307" o:spid="_x0000_s1331" style="position:absolute;left:1348;top:1406;width:9475;height:4092" coordorigin="1346,1406" coordsize="9475,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Canvas 308" o:spid="_x0000_s1332" style="position:absolute;left:1701;top:1406;width:9120;height:4092" coordorigin="3166,-174" coordsize="11613,5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o:lock v:ext="edit" aspectratio="t"/>
                <v:rect id="AutoShape 309" o:spid="_x0000_s1333" style="position:absolute;left:3166;top:-158;width:11613;height:5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text="t"/>
                </v:rect>
                <v:shape id="Text Box 310" o:spid="_x0000_s1334" type="#_x0000_t202" style="position:absolute;left:9125;top:1226;width:1290;height:17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tN+roA&#10;AADaAAAADwAAAGRycy9kb3ducmV2LnhtbERPSwrCMBDdC94hjOBOUxVEqlFEEAQ3/jbuxmRsi82k&#10;NLHW2xtBcPl4/8WqtaVoqPaFYwWjYQKCWDtTcKbgct4OZiB8QDZYOiYFb/KwWnY7C0yNe/GRmlPI&#10;RAxhn6KCPIQqldLrnCz6oauII3d3tcUQYZ1JU+MrhttSjpNkKi0WHBtyrGiTk36cnjbOmJCvHnq/&#10;u86eTXFoG+/ON61Uv9eu5yACteEv/rl3RsEUvleiH+TyA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R9tN+roAAADaAAAADwAAAAAAAAAAAAAAAACYAgAAZHJzL2Rvd25yZXYueG1s&#10;UEsFBgAAAAAEAAQA9QAAAH8DAAAAAA==&#10;" filled="f" fillcolor="#0c9" stroked="f">
                  <v:textbox inset="4.68pt,2.34pt,4.68pt,2.34pt">
                    <w:txbxContent>
                      <w:p w:rsidR="009C4932" w:rsidRPr="00C90B00" w:rsidRDefault="009C4932" w:rsidP="00E74825">
                        <w:pPr>
                          <w:autoSpaceDE w:val="0"/>
                          <w:autoSpaceDN w:val="0"/>
                          <w:adjustRightInd w:val="0"/>
                          <w:jc w:val="center"/>
                          <w:rPr>
                            <w:color w:val="000000"/>
                            <w:sz w:val="16"/>
                          </w:rPr>
                        </w:pPr>
                        <w:r w:rsidRPr="00C90B00">
                          <w:rPr>
                            <w:color w:val="000000"/>
                            <w:sz w:val="16"/>
                          </w:rPr>
                          <w:t xml:space="preserve">MODO 1    </w:t>
                        </w:r>
                      </w:p>
                      <w:p w:rsidR="009C4932" w:rsidRPr="00C90B00" w:rsidRDefault="009C4932" w:rsidP="00E74825">
                        <w:pPr>
                          <w:autoSpaceDE w:val="0"/>
                          <w:autoSpaceDN w:val="0"/>
                          <w:adjustRightInd w:val="0"/>
                          <w:jc w:val="center"/>
                          <w:rPr>
                            <w:color w:val="000000"/>
                            <w:sz w:val="16"/>
                          </w:rPr>
                        </w:pPr>
                        <w:r w:rsidRPr="00C90B00">
                          <w:rPr>
                            <w:color w:val="000000"/>
                            <w:sz w:val="16"/>
                          </w:rPr>
                          <w:t xml:space="preserve">+     </w:t>
                        </w:r>
                      </w:p>
                      <w:p w:rsidR="009C4932" w:rsidRPr="00C90B00" w:rsidRDefault="009C4932" w:rsidP="00E74825">
                        <w:pPr>
                          <w:autoSpaceDE w:val="0"/>
                          <w:autoSpaceDN w:val="0"/>
                          <w:adjustRightInd w:val="0"/>
                          <w:jc w:val="center"/>
                          <w:rPr>
                            <w:color w:val="000000"/>
                            <w:sz w:val="16"/>
                          </w:rPr>
                        </w:pPr>
                        <w:r w:rsidRPr="00C90B00">
                          <w:rPr>
                            <w:color w:val="000000"/>
                            <w:sz w:val="16"/>
                          </w:rPr>
                          <w:t>MODO 2</w:t>
                        </w:r>
                      </w:p>
                    </w:txbxContent>
                  </v:textbox>
                </v:shape>
                <v:line id="Line 311" o:spid="_x0000_s1335" style="position:absolute;visibility:visible" from="3166,2275" to="6485,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pYh8UAAADaAAAADwAAAGRycy9kb3ducmV2LnhtbESP3WrCQBSE7wu+w3KE3ohu0oqW1FWk&#10;pdAK/qXi9SF7mgSzZ0N2q4lP3xWEXg4z8w0zW7SmEmdqXGlZQTyKQBBnVpecKzh8fwxfQDiPrLGy&#10;TAo6crCY9x5mmGh74T2dU5+LAGGXoILC+zqR0mUFGXQjWxMH78c2Bn2QTS51g5cAN5V8iqKJNFhy&#10;WCiwpreCslP6axSs6Po++Rps1zj28e7YPQ/irtwo9dhvl68gPLX+P3xvf2oFU7hdCT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pYh8UAAADaAAAADwAAAAAAAAAA&#10;AAAAAAChAgAAZHJzL2Rvd25yZXYueG1sUEsFBgAAAAAEAAQA+QAAAJMDAAAAAA==&#10;" strokeweight="2.25pt">
                  <v:stroke endarrow="block"/>
                </v:line>
                <v:shape id="Text Box 312" o:spid="_x0000_s1336" type="#_x0000_t202" style="position:absolute;left:3349;top:2322;width:3137;height:8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h8E70A&#10;AADaAAAADwAAAGRycy9kb3ducmV2LnhtbERPS4vCMBC+L/gfwgje1tQVFqlGEUEQ9uJjL97GZGyL&#10;zaQ0sdZ/7xwEjx/fe7Hqfa06amMV2MBknIEitsFVXBj4P22/Z6BiQnZYByYDT4qwWg6+Fpi78OAD&#10;dcdUKAnhmKOBMqUm1zrakjzGcWiIhbuG1mMS2BbatfiQcF/rnyz71R4rloYSG9qUZG/Hu5cZU4rN&#10;zf7tzrN7V+37LobTxRozGvbrOahEffqI3+6dMyBb5Yr4QS9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Qh8E70AAADaAAAADwAAAAAAAAAAAAAAAACYAgAAZHJzL2Rvd25yZXYu&#10;eG1sUEsFBgAAAAAEAAQA9QAAAIIDAAAAAA==&#10;" filled="f" fillcolor="#0c9" stroked="f">
                  <v:textbox inset="4.68pt,2.34pt,4.68pt,2.34pt">
                    <w:txbxContent>
                      <w:p w:rsidR="009C4932" w:rsidRPr="00C90B00" w:rsidRDefault="009C4932" w:rsidP="00E74825">
                        <w:pPr>
                          <w:autoSpaceDE w:val="0"/>
                          <w:autoSpaceDN w:val="0"/>
                          <w:adjustRightInd w:val="0"/>
                          <w:jc w:val="center"/>
                          <w:rPr>
                            <w:color w:val="000000"/>
                            <w:sz w:val="18"/>
                            <w:szCs w:val="28"/>
                          </w:rPr>
                        </w:pPr>
                        <w:r w:rsidRPr="00C90B00">
                          <w:rPr>
                            <w:color w:val="000000"/>
                            <w:sz w:val="18"/>
                            <w:szCs w:val="28"/>
                          </w:rPr>
                          <w:t xml:space="preserve">Conocimiento </w:t>
                        </w:r>
                      </w:p>
                      <w:p w:rsidR="009C4932" w:rsidRPr="00C90B00" w:rsidRDefault="009C4932" w:rsidP="00E74825">
                        <w:pPr>
                          <w:autoSpaceDE w:val="0"/>
                          <w:autoSpaceDN w:val="0"/>
                          <w:adjustRightInd w:val="0"/>
                          <w:jc w:val="center"/>
                          <w:rPr>
                            <w:color w:val="000000"/>
                            <w:sz w:val="18"/>
                            <w:szCs w:val="28"/>
                          </w:rPr>
                        </w:pPr>
                        <w:r w:rsidRPr="00C90B00">
                          <w:rPr>
                            <w:color w:val="000000"/>
                            <w:sz w:val="18"/>
                            <w:szCs w:val="28"/>
                          </w:rPr>
                          <w:t>importado</w:t>
                        </w:r>
                      </w:p>
                    </w:txbxContent>
                  </v:textbox>
                </v:shape>
                <v:line id="Line 313" o:spid="_x0000_s1337" style="position:absolute;visibility:visible" from="5655,-158" to="5655,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lpbsUAAADaAAAADwAAAGRycy9kb3ducmV2LnhtbESP3WrCQBSE7wu+w3KE3ohu0orY1FWk&#10;pdAK/qXi9SF7mgSzZ0N2q4lP3xWEXg4z8w0zW7SmEmdqXGlZQTyKQBBnVpecKzh8fwynIJxH1lhZ&#10;JgUdOVjMew8zTLS98J7Oqc9FgLBLUEHhfZ1I6bKCDLqRrYmD92Mbgz7IJpe6wUuAm0o+RdFEGiw5&#10;LBRY01tB2Sn9NQpWdH2ffA22axz7eHfsngdxV26Ueuy3y1cQnlr/H763P7WCF7hdCT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lpbsUAAADaAAAADwAAAAAAAAAA&#10;AAAAAAChAgAAZHJzL2Rvd25yZXYueG1sUEsFBgAAAAAEAAQA+QAAAJMDAAAAAA==&#10;" strokeweight="2.25pt">
                  <v:stroke endarrow="block"/>
                </v:line>
                <v:shape id="Text Box 314" o:spid="_x0000_s1338" type="#_x0000_t202" style="position:absolute;left:3349;top:-174;width:2306;height:1207;rotation:22703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zg6MIA&#10;AADbAAAADwAAAGRycy9kb3ducmV2LnhtbESPT4vCMBDF7wt+hzCCtzV1EVmqUcQ/4B51PXgcmrEt&#10;NpPQZG310zuHBW8zvDfv/Wax6l2j7tTG2rOByTgDRVx4W3Np4Py7//wGFROyxcYzGXhQhNVy8LHA&#10;3PqOj3Q/pVJJCMccDVQphVzrWFTkMI59IBbt6luHSda21LbFTsJdo7+ybKYd1iwNFQbaVFTcTn/O&#10;wHbXFaHbPMOOZ+vHz+UwJeumxoyG/XoOKlGf3ub/64MVfKGXX2QAv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ODowgAAANsAAAAPAAAAAAAAAAAAAAAAAJgCAABkcnMvZG93&#10;bnJldi54bWxQSwUGAAAAAAQABAD1AAAAhwMAAAAA&#10;" filled="f" fillcolor="#0c9" stroked="f">
                  <v:textbox inset="4.68pt,2.34pt,4.68pt,2.34pt">
                    <w:txbxContent>
                      <w:p w:rsidR="009C4932" w:rsidRPr="00C90B00" w:rsidRDefault="009C4932" w:rsidP="00E74825">
                        <w:pPr>
                          <w:autoSpaceDE w:val="0"/>
                          <w:autoSpaceDN w:val="0"/>
                          <w:adjustRightInd w:val="0"/>
                          <w:jc w:val="center"/>
                          <w:rPr>
                            <w:color w:val="000000"/>
                            <w:sz w:val="18"/>
                            <w:szCs w:val="28"/>
                          </w:rPr>
                        </w:pPr>
                        <w:r w:rsidRPr="00C90B00">
                          <w:rPr>
                            <w:color w:val="000000"/>
                            <w:sz w:val="18"/>
                            <w:szCs w:val="28"/>
                          </w:rPr>
                          <w:t xml:space="preserve">Conocimiento válido: </w:t>
                        </w:r>
                      </w:p>
                      <w:p w:rsidR="009C4932" w:rsidRPr="00C90B00" w:rsidRDefault="009C4932" w:rsidP="00E74825">
                        <w:pPr>
                          <w:autoSpaceDE w:val="0"/>
                          <w:autoSpaceDN w:val="0"/>
                          <w:adjustRightInd w:val="0"/>
                          <w:jc w:val="center"/>
                          <w:rPr>
                            <w:color w:val="000000"/>
                            <w:sz w:val="18"/>
                            <w:szCs w:val="28"/>
                          </w:rPr>
                        </w:pPr>
                        <w:r w:rsidRPr="00C90B00">
                          <w:rPr>
                            <w:color w:val="000000"/>
                            <w:sz w:val="18"/>
                            <w:szCs w:val="28"/>
                          </w:rPr>
                          <w:t>Neguentropía</w:t>
                        </w:r>
                      </w:p>
                      <w:p w:rsidR="009C4932" w:rsidRPr="00C90B00" w:rsidRDefault="009C4932" w:rsidP="00E74825">
                        <w:pPr>
                          <w:autoSpaceDE w:val="0"/>
                          <w:autoSpaceDN w:val="0"/>
                          <w:adjustRightInd w:val="0"/>
                          <w:jc w:val="center"/>
                          <w:rPr>
                            <w:color w:val="000000"/>
                            <w:sz w:val="18"/>
                            <w:szCs w:val="28"/>
                          </w:rPr>
                        </w:pPr>
                        <w:r w:rsidRPr="00C90B00">
                          <w:rPr>
                            <w:color w:val="000000"/>
                            <w:sz w:val="18"/>
                            <w:szCs w:val="28"/>
                          </w:rPr>
                          <w:t>MODO 2</w:t>
                        </w:r>
                      </w:p>
                    </w:txbxContent>
                  </v:textbox>
                </v:shape>
                <v:line id="Line 315" o:spid="_x0000_s1339" style="position:absolute;flip:x y;visibility:visible" from="6025,2275" to="6025,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AT/cEAAADbAAAADwAAAGRycy9kb3ducmV2LnhtbERPyW7CMBC9V+o/WFOJW3HSA4pSDGJp&#10;lF4LXLiN4iFL43GITZL+fY2ExG2e3jrL9WRaMVDvassK4nkEgriwuuZSwemYvScgnEfW2FomBX/k&#10;YL16fVliqu3IPzQcfClCCLsUFVTed6mUrqjIoJvbjjhwF9sb9AH2pdQ9jiHctPIjihbSYM2hocKO&#10;dhUVv4ebUXD5aqYku2a3U95srudt3uzjcq/U7G3afILwNPmn+OH+1mF+DPdfwgF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IBP9wQAAANsAAAAPAAAAAAAAAAAAAAAA&#10;AKECAABkcnMvZG93bnJldi54bWxQSwUGAAAAAAQABAD5AAAAjwMAAAAA&#10;" strokeweight="2.25pt">
                  <v:stroke endarrow="block"/>
                </v:line>
                <v:shape id="Text Box 316" o:spid="_x0000_s1340" type="#_x0000_t202" style="position:absolute;left:9096;top:-59;width:1775;height:3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kx+74A&#10;AADbAAAADwAAAGRycy9kb3ducmV2LnhtbESPzQrCMBCE74LvEFbwpqkKItUoIgiCF/8u3tZkbYvN&#10;pjSx1rc3guBtl5lvdnaxam0pGqp94VjBaJiAINbOFJwpuJy3gxkIH5ANlo5JwZs8rJbdzgJT4158&#10;pOYUMhFD2KeoIA+hSqX0OieLfugq4qjdXW0xxLXOpKnxFcNtKcdJMpUWC44Xcqxok5N+nJ421piQ&#10;rx56v7vOnk1xaBvvzjetVL/XrucgArXhb/7ROxO5MXx/iQP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yZMfu+AAAA2wAAAA8AAAAAAAAAAAAAAAAAmAIAAGRycy9kb3ducmV2&#10;LnhtbFBLBQYAAAAABAAEAPUAAACDAwAAAAA=&#10;" filled="f" fillcolor="#0c9" stroked="f">
                  <v:textbox inset="4.68pt,2.34pt,4.68pt,2.34pt">
                    <w:txbxContent>
                      <w:p w:rsidR="009C4932" w:rsidRPr="00C90B00" w:rsidRDefault="009C4932" w:rsidP="00E74825">
                        <w:pPr>
                          <w:autoSpaceDE w:val="0"/>
                          <w:autoSpaceDN w:val="0"/>
                          <w:adjustRightInd w:val="0"/>
                          <w:jc w:val="center"/>
                          <w:rPr>
                            <w:color w:val="000000"/>
                            <w:sz w:val="14"/>
                            <w:szCs w:val="14"/>
                          </w:rPr>
                        </w:pPr>
                        <w:r w:rsidRPr="00C90B00">
                          <w:rPr>
                            <w:color w:val="000000"/>
                            <w:sz w:val="14"/>
                            <w:szCs w:val="14"/>
                          </w:rPr>
                          <w:t>MODO 2 &gt; MODO 1</w:t>
                        </w:r>
                      </w:p>
                    </w:txbxContent>
                  </v:textbox>
                </v:shape>
                <v:line id="Line 317" o:spid="_x0000_s1341" style="position:absolute;flip:x y;visibility:visible" from="13337,-158" to="13337,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6Jr8AAAADbAAAADwAAAGRycy9kb3ducmV2LnhtbERPTWvCQBC9F/wPyxR6q5tWEEldJQSE&#10;0osaBT0O2WkSzM6GzNak/94VBG/zeJ+zXI+uVVfqpfFs4GOagCIuvW24MnA8bN4XoCQgW2w9k4F/&#10;ElivJi9LTK0feE/XIlQqhrCkaKAOoUu1lrImhzL1HXHkfn3vMETYV9r2OMRw1+rPJJlrhw3Hhho7&#10;ymsqL8WfM3A5ybk4Z5IPJ8mT7eFHxl1WGvP2OmZfoAKN4Sl+uL9tnD+D+y/xAL2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j+ia/AAAAA2wAAAA8AAAAAAAAAAAAAAAAA&#10;oQIAAGRycy9kb3ducmV2LnhtbFBLBQYAAAAABAAEAPkAAACOAwAAAAA=&#10;" strokeweight="2.25pt"/>
                <v:line id="Line 318" o:spid="_x0000_s1342" style="position:absolute;flip:x;visibility:visible" from="5655,-158" to="1333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xtQ8cAAADbAAAADwAAAGRycy9kb3ducmV2LnhtbESPT2vCQBDF7wW/wzJCL0U3ltBK6iaI&#10;bf0DUjB66HHMjkkwOxuyW43fvisUepvhvd+bN7OsN424UOdqywom4wgEcWF1zaWCw/5zNAXhPLLG&#10;xjIpuJGDLB08zDDR9so7uuS+FCGEXYIKKu/bREpXVGTQjW1LHLST7Qz6sHal1B1eQ7hp5HMUvUiD&#10;NYcLFba0qKg45z8m1HiP95vbcbV8/fpYFNvTJn6K1t9KPQ77+RsIT73/N//Rax24GO6/hAFk+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DG1DxwAAANsAAAAPAAAAAAAA&#10;AAAAAAAAAKECAABkcnMvZG93bnJldi54bWxQSwUGAAAAAAQABAD5AAAAlQMAAAAA&#10;" strokeweight="2.25pt"/>
                <v:shape id="Text Box 319" o:spid="_x0000_s1343" type="#_x0000_t202" style="position:absolute;left:11463;top:-158;width:1973;height:6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Cpj8IA&#10;AADbAAAADwAAAGRycy9kb3ducmV2LnhtbESPT4vCMBDF7wt+hzCCtzV1ZaVUUxFhQfCy/rl4G5Ox&#10;LW0mpYm1fvuNsOBthvd+b96s1oNtRE+drxwrmE0TEMTamYoLBefTz2cKwgdkg41jUvAkD+t89LHC&#10;zLgHH6g/hkLEEPYZKihDaDMpvS7Jop+6ljhqN9dZDHHtCmk6fMRw28ivJFlIixXHCyW2tC1J18e7&#10;jTXm5Nta73eX9N5Xv0Pv3emqlZqMh80SRKAhvM3/9M5E7htev8QB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KmPwgAAANsAAAAPAAAAAAAAAAAAAAAAAJgCAABkcnMvZG93&#10;bnJldi54bWxQSwUGAAAAAAQABAD1AAAAhwMAAAAA&#10;" filled="f" fillcolor="#0c9" stroked="f">
                  <v:textbox inset="4.68pt,2.34pt,4.68pt,2.34pt">
                    <w:txbxContent>
                      <w:p w:rsidR="009C4932" w:rsidRPr="00C90B00" w:rsidRDefault="009C4932" w:rsidP="00E74825">
                        <w:pPr>
                          <w:autoSpaceDE w:val="0"/>
                          <w:autoSpaceDN w:val="0"/>
                          <w:adjustRightInd w:val="0"/>
                          <w:jc w:val="center"/>
                          <w:rPr>
                            <w:color w:val="000000"/>
                            <w:sz w:val="16"/>
                          </w:rPr>
                        </w:pPr>
                        <w:r w:rsidRPr="00C90B00">
                          <w:rPr>
                            <w:color w:val="000000"/>
                            <w:sz w:val="16"/>
                          </w:rPr>
                          <w:t xml:space="preserve">Mecanismo de </w:t>
                        </w:r>
                      </w:p>
                      <w:p w:rsidR="009C4932" w:rsidRPr="00C90B00" w:rsidRDefault="009C4932" w:rsidP="00E74825">
                        <w:pPr>
                          <w:autoSpaceDE w:val="0"/>
                          <w:autoSpaceDN w:val="0"/>
                          <w:adjustRightInd w:val="0"/>
                          <w:jc w:val="center"/>
                          <w:rPr>
                            <w:color w:val="000000"/>
                            <w:sz w:val="16"/>
                          </w:rPr>
                        </w:pPr>
                        <w:r w:rsidRPr="00C90B00">
                          <w:rPr>
                            <w:color w:val="000000"/>
                            <w:sz w:val="16"/>
                          </w:rPr>
                          <w:t>control académico</w:t>
                        </w:r>
                      </w:p>
                    </w:txbxContent>
                  </v:textbox>
                </v:shape>
                <v:group id="Group 320" o:spid="_x0000_s1344" style="position:absolute;left:6392;top:523;width:2951;height:3016" coordorigin="1344,1056" coordsize="1488,1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oval id="Oval 321" o:spid="_x0000_s1345" style="position:absolute;left:1392;top:1056;width:1344;height:14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g1kMMA&#10;AADbAAAADwAAAGRycy9kb3ducmV2LnhtbERPTWsCMRC9F/ofwhS8dbNK0bIaRWoLeiii7cHjkIy7&#10;sZvJdhN19debgtDbPN7nTGadq8WJ2mA9K+hnOQhi7Y3lUsH318fzK4gQkQ3WnknBhQLMpo8PEyyM&#10;P/OGTttYihTCoUAFVYxNIWXQFTkMmW+IE7f3rcOYYFtK0+I5hbtaDvJ8KB1aTg0VNvRWkf7ZHp2C&#10;64tdrzbvdqc/5/3cLpZh9HvQSvWeuvkYRKQu/ovv7qVJ80fw90s6QE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g1kMMAAADbAAAADwAAAAAAAAAAAAAAAACYAgAAZHJzL2Rv&#10;d25yZXYueG1sUEsFBgAAAAAEAAQA9QAAAIgDAAAAAA==&#10;" strokecolor="#3cc">
                    <v:fill color2="#cff" focusposition=".5,.5" focussize="" focus="100%" type="gradientRadial"/>
                  </v:oval>
                  <v:shape id="Text Box 322" o:spid="_x0000_s1346" type="#_x0000_t202" style="position:absolute;left:1344;top:1248;width:1488;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GEcEA&#10;AADbAAAADwAAAGRycy9kb3ducmV2LnhtbESPT4vCMBDF7wt+hzCCtzV1hUWqUUQQhL34Zy/exmRs&#10;i82kNLHWb+8cBG/zmPd782ax6n2tOmpjFdjAZJyBIrbBVVwY+D9tv2egYkJ2WAcmA0+KsFoOvhaY&#10;u/DgA3XHVCgJ4ZijgTKlJtc62pI8xnFoiGV3Da3HJLIttGvxIeG+1j9Z9qs9ViwXSmxoU5K9He9e&#10;akwpNjf7tzvP7l2177sYThdrzGjYr+egEvXpY37TOyeclJVfZAC9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xBhHBAAAA2wAAAA8AAAAAAAAAAAAAAAAAmAIAAGRycy9kb3du&#10;cmV2LnhtbFBLBQYAAAAABAAEAPUAAACGAwAAAAA=&#10;" filled="f" fillcolor="#0c9" stroked="f">
                    <v:textbox inset="4.68pt,2.34pt,4.68pt,2.34pt">
                      <w:txbxContent>
                        <w:p w:rsidR="009C4932" w:rsidRPr="00C90B00" w:rsidRDefault="009C4932" w:rsidP="00E74825">
                          <w:pPr>
                            <w:autoSpaceDE w:val="0"/>
                            <w:autoSpaceDN w:val="0"/>
                            <w:adjustRightInd w:val="0"/>
                            <w:jc w:val="center"/>
                            <w:rPr>
                              <w:color w:val="000000"/>
                              <w:sz w:val="18"/>
                              <w:szCs w:val="28"/>
                            </w:rPr>
                          </w:pPr>
                          <w:r w:rsidRPr="00C90B00">
                            <w:rPr>
                              <w:color w:val="000000"/>
                              <w:sz w:val="18"/>
                              <w:szCs w:val="28"/>
                            </w:rPr>
                            <w:t>Sistema de Cultura</w:t>
                          </w:r>
                        </w:p>
                      </w:txbxContent>
                    </v:textbox>
                  </v:shape>
                  <v:shape id="Text Box 323" o:spid="_x0000_s1347" type="#_x0000_t202" style="position:absolute;left:1391;top:1679;width:1394;height: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2jisEA&#10;AADbAAAADwAAAGRycy9kb3ducmV2LnhtbESPzarCMBCF98J9hzAX3NlUBdFqFLlwQXDj38bdmIxt&#10;sZmUJtb69kYQ3M1wznfmzGLV2Uq01PjSsYJhkoIg1s6UnCs4Hf8HUxA+IBusHJOCJ3lYLX96C8yM&#10;e/Ce2kPIRQxhn6GCIoQ6k9Lrgiz6xNXEUbu6xmKIa5NL0+AjhttKjtJ0Ii2WHC8UWNNfQfp2uNtY&#10;Y0y+vunt5jy9t+Wua707XrRS/d9uPQcRqAtf84femMjN4P1LH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9o4rBAAAA2wAAAA8AAAAAAAAAAAAAAAAAmAIAAGRycy9kb3du&#10;cmV2LnhtbFBLBQYAAAAABAAEAPUAAACGAwAAAAA=&#10;" filled="f" fillcolor="#0c9" stroked="f">
                    <v:textbox inset="4.68pt,2.34pt,4.68pt,2.34pt">
                      <w:txbxContent>
                        <w:p w:rsidR="009C4932" w:rsidRPr="00C90B00" w:rsidRDefault="009C4932" w:rsidP="00E74825">
                          <w:pPr>
                            <w:autoSpaceDE w:val="0"/>
                            <w:autoSpaceDN w:val="0"/>
                            <w:adjustRightInd w:val="0"/>
                            <w:jc w:val="center"/>
                            <w:rPr>
                              <w:color w:val="000000"/>
                              <w:sz w:val="18"/>
                              <w:szCs w:val="28"/>
                            </w:rPr>
                          </w:pPr>
                          <w:r w:rsidRPr="00C90B00">
                            <w:rPr>
                              <w:color w:val="000000"/>
                              <w:sz w:val="18"/>
                              <w:szCs w:val="28"/>
                            </w:rPr>
                            <w:t>Procesos de la actividad académica</w:t>
                          </w:r>
                        </w:p>
                      </w:txbxContent>
                    </v:textbox>
                  </v:shape>
                </v:group>
                <v:shape id="Text Box 324" o:spid="_x0000_s1348" type="#_x0000_t202" style="position:absolute;left:8406;top:3814;width:2169;height: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vAqsIA&#10;AADbAAAADwAAAGRycy9kb3ducmV2LnhtbESPwWrDMAyG74O+g1Ght9VZC6OkdcsYFAK9bO0uvam2&#10;loTGcojdxHv76TDYUfz6P33aHbLv1EhDbAMbeFkWoIhtcC3XBr4ux+cNqJiQHXaBycAPRTjsZ087&#10;LF2Y+JPGc6qVQDiWaKBJqS+1jrYhj3EZemLJvsPgMck41NoNOAncd3pVFK/aY8tyocGe3huy9/PD&#10;i8aaYn+3p+q6eYztRx5juNysMYt5ftuCSpTT//Jfu3IGVmIvvwgA9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a8CqwgAAANsAAAAPAAAAAAAAAAAAAAAAAJgCAABkcnMvZG93&#10;bnJldi54bWxQSwUGAAAAAAQABAD1AAAAhwMAAAAA&#10;" filled="f" fillcolor="#0c9" stroked="f">
                  <v:textbox inset="4.68pt,2.34pt,4.68pt,2.34pt">
                    <w:txbxContent>
                      <w:p w:rsidR="009C4932" w:rsidRPr="00C90B00" w:rsidRDefault="009C4932" w:rsidP="00E74825">
                        <w:pPr>
                          <w:autoSpaceDE w:val="0"/>
                          <w:autoSpaceDN w:val="0"/>
                          <w:adjustRightInd w:val="0"/>
                          <w:jc w:val="center"/>
                          <w:rPr>
                            <w:color w:val="000000"/>
                            <w:sz w:val="16"/>
                          </w:rPr>
                        </w:pPr>
                        <w:r w:rsidRPr="00C90B00">
                          <w:rPr>
                            <w:color w:val="000000"/>
                            <w:sz w:val="16"/>
                          </w:rPr>
                          <w:t>MODO 1  &gt; MODO 2</w:t>
                        </w:r>
                      </w:p>
                    </w:txbxContent>
                  </v:textbox>
                </v:shape>
                <v:line id="Line 325" o:spid="_x0000_s1349" style="position:absolute;flip:y;visibility:visible" from="9195,2126" to="10378,2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Yx0cMAAADbAAAADwAAAGRycy9kb3ducmV2LnhtbESPT4vCMBTE74LfITzBi2hawT9UoyzC&#10;LmUvYl3Y66N5NsXmpTRZrd9+Iwgeh5n5DbPd97YRN+p87VhBOktAEJdO11wp+Dl/TtcgfEDW2Dgm&#10;BQ/ysN8NB1vMtLvziW5FqESEsM9QgQmhzaT0pSGLfuZa4uhdXGcxRNlVUnd4j3DbyHmSLKXFmuOC&#10;wZYOhspr8WcVLNPjIs/Pxn8d6Brq71+zmqRGqfGo/9iACNSHd/jVzrWCeQrPL/EHyN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2MdHDAAAA2wAAAA8AAAAAAAAAAAAA&#10;AAAAoQIAAGRycy9kb3ducmV2LnhtbFBLBQYAAAAABAAEAPkAAACRAwAAAAA=&#10;" strokeweight="2.25pt">
                  <v:stroke endarrow="block"/>
                </v:line>
                <v:line id="Line 326" o:spid="_x0000_s1350" style="position:absolute;visibility:visible" from="13140,2027" to="13140,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1vGsEAAADbAAAADwAAAGRycy9kb3ducmV2LnhtbESPQYvCMBSE7wv+h/AEb2tqEVmqUUQQ&#10;enAPVtHro3k2xealNlmt/94Iwh6HmfmGWax624g7db52rGAyTkAQl07XXCk4HrbfPyB8QNbYOCYF&#10;T/KwWg6+Fphp9+A93YtQiQhhn6ECE0KbSelLQxb92LXE0bu4zmKIsquk7vAR4baRaZLMpMWa44LB&#10;ljaGymvxZxVMf3Ojz/3O7/ZJfqL6Nt3cCqfUaNiv5yAC9eE//GnnWkGawvtL/AF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TW8awQAAANsAAAAPAAAAAAAAAAAAAAAA&#10;AKECAABkcnMvZG93bnJldi54bWxQSwUGAAAAAAQABAD5AAAAjwMAAAAA&#10;" strokeweight="2.25pt"/>
                <v:line id="Line 327" o:spid="_x0000_s1351" style="position:absolute;flip:x;visibility:visible" from="6039,4112" to="13140,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k/isYAAADbAAAADwAAAGRycy9kb3ducmV2LnhtbESPQWvCQBCF74L/YRnBS6kbrViJriJq&#10;rYIUqh48jtkxCWZnQ3bV+O+7QsHj48373rzxtDaFuFHlcssKup0IBHFidc6pgsP+630IwnlkjYVl&#10;UvAgB9NJszHGWNs7/9Jt51MRIOxiVJB5X8ZSuiQjg65jS+LgnW1l0AdZpVJXeA9wU8heFA2kwZxD&#10;Q4YlzTNKLrurCW8s+vvN4/S9+vxZzpPtedN/i9ZHpdqtejYC4an2r+P/9For6H3Ac0sAgJ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JP4rGAAAA2wAAAA8AAAAAAAAA&#10;AAAAAAAAoQIAAGRycy9kb3ducmV2LnhtbFBLBQYAAAAABAAEAPkAAACUAwAAAAA=&#10;" strokeweight="2.25pt"/>
                <v:shape id="Text Box 328" o:spid="_x0000_s1352" type="#_x0000_t202" style="position:absolute;left:11265;top:3534;width:2304;height:10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GqcAA&#10;AADbAAAADwAAAGRycy9kb3ducmV2LnhtbESPTcvCMBCE7y/4H8IK3l5TPxCpRhFBELz4dfG2Jmtb&#10;bDalibX+eyMIHofZeWZnvmxtKRqqfeFYwaCfgCDWzhScKTifNv9TED4gGywdk4IXeVguOn9zTI17&#10;8oGaY8hEhLBPUUEeQpVK6XVOFn3fVcTRu7naYoiyzqSp8RnhtpTDJJlIiwXHhhwrWuek78eHjW+M&#10;yFd3vdtepo+m2LeNd6erVqrXbVczEIHa8Dv+prdGwXAMny0RAH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DGqcAAAADbAAAADwAAAAAAAAAAAAAAAACYAgAAZHJzL2Rvd25y&#10;ZXYueG1sUEsFBgAAAAAEAAQA9QAAAIUDAAAAAA==&#10;" filled="f" fillcolor="#0c9" stroked="f">
                  <v:textbox inset="4.68pt,2.34pt,4.68pt,2.34pt">
                    <w:txbxContent>
                      <w:p w:rsidR="009C4932" w:rsidRPr="00C90B00" w:rsidRDefault="009C4932" w:rsidP="00E74825">
                        <w:pPr>
                          <w:autoSpaceDE w:val="0"/>
                          <w:autoSpaceDN w:val="0"/>
                          <w:adjustRightInd w:val="0"/>
                          <w:jc w:val="center"/>
                          <w:rPr>
                            <w:color w:val="000000"/>
                            <w:sz w:val="16"/>
                          </w:rPr>
                        </w:pPr>
                        <w:r w:rsidRPr="00C90B00">
                          <w:rPr>
                            <w:color w:val="000000"/>
                            <w:sz w:val="16"/>
                          </w:rPr>
                          <w:t xml:space="preserve">Mecanismo </w:t>
                        </w:r>
                      </w:p>
                      <w:p w:rsidR="009C4932" w:rsidRPr="00C90B00" w:rsidRDefault="009C4932" w:rsidP="00E74825">
                        <w:pPr>
                          <w:autoSpaceDE w:val="0"/>
                          <w:autoSpaceDN w:val="0"/>
                          <w:adjustRightInd w:val="0"/>
                          <w:jc w:val="center"/>
                          <w:rPr>
                            <w:color w:val="000000"/>
                            <w:sz w:val="16"/>
                          </w:rPr>
                        </w:pPr>
                        <w:r w:rsidRPr="00C90B00">
                          <w:rPr>
                            <w:color w:val="000000"/>
                            <w:sz w:val="16"/>
                          </w:rPr>
                          <w:t xml:space="preserve">de  control </w:t>
                        </w:r>
                      </w:p>
                      <w:p w:rsidR="009C4932" w:rsidRPr="00C90B00" w:rsidRDefault="00FC67A1" w:rsidP="00E74825">
                        <w:pPr>
                          <w:autoSpaceDE w:val="0"/>
                          <w:autoSpaceDN w:val="0"/>
                          <w:adjustRightInd w:val="0"/>
                          <w:jc w:val="center"/>
                          <w:rPr>
                            <w:color w:val="000000"/>
                            <w:sz w:val="16"/>
                          </w:rPr>
                        </w:pPr>
                        <w:r>
                          <w:rPr>
                            <w:color w:val="000000"/>
                            <w:sz w:val="16"/>
                          </w:rPr>
                          <w:t>p</w:t>
                        </w:r>
                        <w:r w:rsidRPr="00C90B00">
                          <w:rPr>
                            <w:color w:val="000000"/>
                            <w:sz w:val="16"/>
                          </w:rPr>
                          <w:t>olítico</w:t>
                        </w:r>
                      </w:p>
                    </w:txbxContent>
                  </v:textbox>
                </v:shape>
                <v:shape id="Text Box 329" o:spid="_x0000_s1353" type="#_x0000_t202" style="position:absolute;left:5287;top:2373;width:1383;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xjMsAA&#10;AADbAAAADwAAAGRycy9kb3ducmV2LnhtbESPTcvCMBCE7y/4H8IK3l5TFUWqUUQQBC9+XbytydoW&#10;m01pYq3/3giCx2F2ntmZL1tbioZqXzhWMOgnIIi1MwVnCs6nzf8UhA/IBkvHpOBFHpaLzt8cU+Oe&#10;fKDmGDIRIexTVJCHUKVSep2TRd93FXH0bq62GKKsM2lqfEa4LeUwSSbSYsGxIceK1jnp+/Fh4xsj&#10;8tVd77aX6aMp9m3j3emqlep129UMRKA2/I6/6a1RMBzDZ0sE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RxjMsAAAADbAAAADwAAAAAAAAAAAAAAAACYAgAAZHJzL2Rvd25y&#10;ZXYueG1sUEsFBgAAAAAEAAQA9QAAAIUDAAAAAA==&#10;" filled="f" fillcolor="#0c9" stroked="f">
                  <v:textbox inset="4.68pt,2.34pt,4.68pt,2.34pt">
                    <w:txbxContent>
                      <w:p w:rsidR="009C4932" w:rsidRDefault="009C4932" w:rsidP="00E74825">
                        <w:pPr>
                          <w:autoSpaceDE w:val="0"/>
                          <w:autoSpaceDN w:val="0"/>
                          <w:adjustRightInd w:val="0"/>
                          <w:jc w:val="center"/>
                          <w:rPr>
                            <w:rFonts w:ascii="Arial Narrow" w:hAnsi="Arial Narrow" w:cs="Arial Narrow"/>
                            <w:color w:val="000000"/>
                            <w:sz w:val="18"/>
                            <w:szCs w:val="28"/>
                          </w:rPr>
                        </w:pPr>
                      </w:p>
                    </w:txbxContent>
                  </v:textbox>
                </v:shape>
                <v:line id="Line 330" o:spid="_x0000_s1354" style="position:absolute;flip:y;visibility:visible" from="3811,2275" to="3811,3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ppcIAAADbAAAADwAAAGRycy9kb3ducmV2LnhtbESPQYvCMBSE74L/ITzBi2hawSpdoyzC&#10;LsWLqAt7fTRvm2LzUpqs1n9vBMHjMDPfMOttbxtxpc7XjhWkswQEcel0zZWCn/PXdAXCB2SNjWNS&#10;cCcP281wsMZcuxsf6XoKlYgQ9jkqMCG0uZS+NGTRz1xLHL0/11kMUXaV1B3eItw2cp4kmbRYc1ww&#10;2NLOUHk5/VsFWXpYFMXZ+O8dXUK9/zXLSWqUGo/6zw8QgfrwDr/ahVYwz+D5Jf4A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J+ppcIAAADbAAAADwAAAAAAAAAAAAAA&#10;AAChAgAAZHJzL2Rvd25yZXYueG1sUEsFBgAAAAAEAAQA+QAAAJADAAAAAA==&#10;" strokeweight="2.25pt">
                  <v:stroke endarrow="block"/>
                </v:line>
                <v:line id="Line 331" o:spid="_x0000_s1355" style="position:absolute;visibility:visible" from="4456,1009" to="4456,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UFD8YAAADbAAAADwAAAGRycy9kb3ducmV2LnhtbESP3WrCQBSE74W+w3IEb0Q3sUUldZVS&#10;EdqCtv7Q60P2mIRmz4bsqolP3xUEL4eZ+YaZLRpTijPVrrCsIB5GIIhTqwvOFBz2q8EUhPPIGkvL&#10;pKAlB4v5U2eGibYX3tJ55zMRIOwSVJB7XyVSujQng25oK+LgHW1t0AdZZ1LXeAlwU8pRFI2lwYLD&#10;Qo4VveeU/u1ORsEXXZfjz/73Gl98/PPbPvfjttgo1es2b68gPDX+Eb63P7SC0QRuX8IPkP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VBQ/GAAAA2wAAAA8AAAAAAAAA&#10;AAAAAAAAoQIAAGRycy9kb3ducmV2LnhtbFBLBQYAAAAABAAEAPkAAACUAwAAAAA=&#10;" strokeweight="2.25pt">
                  <v:stroke endarrow="block"/>
                </v:line>
                <v:group id="Group 332" o:spid="_x0000_s1356" style="position:absolute;left:10378;top:636;width:2663;height:2880" coordorigin="4128,1536" coordsize="1296,1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oval id="Oval 333" o:spid="_x0000_s1357" style="position:absolute;left:4128;top:1536;width:1248;height:13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NMz8cA&#10;AADbAAAADwAAAGRycy9kb3ducmV2LnhtbESPT2vCQBTE74V+h+UVehHd1FLR6EaKpdBaFPxz8fbI&#10;PpOQ7Nuwu9XYT+8KQo/DzPyGmc0704gTOV9ZVvAySEAQ51ZXXCjY7z77YxA+IGtsLJOCC3mYZ48P&#10;M0y1PfOGTttQiAhhn6KCMoQ2ldLnJRn0A9sSR+9oncEQpSukdniOcNPIYZKMpMGK40KJLS1Kyuvt&#10;r1Gwqg+jt3FvTT/fu+Vi0ru4148/p9TzU/c+BRGoC//he/tLKxhO4PYl/gCZ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jTM/HAAAA2wAAAA8AAAAAAAAAAAAAAAAAmAIAAGRy&#10;cy9kb3ducmV2LnhtbFBLBQYAAAAABAAEAPUAAACMAwAAAAA=&#10;" strokecolor="#3cc">
                    <v:fill color2="#cff" focusposition=".5,.5" focussize="" focus="100%" type="gradientRadial"/>
                    <v:textbox inset="4.68pt,2.34pt,4.68pt,2.34pt">
                      <w:txbxContent>
                        <w:p w:rsidR="009C4932" w:rsidRDefault="009C4932" w:rsidP="00E74825">
                          <w:pPr>
                            <w:autoSpaceDE w:val="0"/>
                            <w:autoSpaceDN w:val="0"/>
                            <w:adjustRightInd w:val="0"/>
                            <w:jc w:val="center"/>
                            <w:rPr>
                              <w:rFonts w:ascii="Arial Narrow" w:hAnsi="Arial Narrow" w:cs="Arial Narrow"/>
                              <w:color w:val="000000"/>
                              <w:sz w:val="18"/>
                              <w:szCs w:val="28"/>
                            </w:rPr>
                          </w:pPr>
                        </w:p>
                      </w:txbxContent>
                    </v:textbox>
                  </v:oval>
                  <v:shape id="Text Box 334" o:spid="_x0000_s1358" type="#_x0000_t202" style="position:absolute;left:4176;top:1728;width:1248;height:1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Wd8IA&#10;AADbAAAADwAAAGRycy9kb3ducmV2LnhtbESPwWrDMAyG74O9g9Fgt8XZAqVkdcsYDAq7rEkvvWm2&#10;loTGcojdJHv76lDoUfz6P33a7Bbfq4nG2AU28JrloIhtcB03Bo7118saVEzIDvvAZOCfIuy2jw8b&#10;LF2Y+UBTlRolEI4lGmhTGkqto23JY8zCQCzZXxg9JhnHRrsRZ4H7Xr/l+Up77FgutDjQZ0v2XF28&#10;aBQUh7P93p/Wl6n7WaYY6l9rzPPT8vEOKtGS7su39t4ZKMRefhEA6O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lZ3wgAAANsAAAAPAAAAAAAAAAAAAAAAAJgCAABkcnMvZG93&#10;bnJldi54bWxQSwUGAAAAAAQABAD1AAAAhwMAAAAA&#10;" filled="f" fillcolor="#0c9" stroked="f">
                    <v:textbox inset="4.68pt,2.34pt,4.68pt,2.34pt">
                      <w:txbxContent>
                        <w:p w:rsidR="009C4932" w:rsidRPr="00C90B00" w:rsidRDefault="009C4932" w:rsidP="00E74825">
                          <w:pPr>
                            <w:autoSpaceDE w:val="0"/>
                            <w:autoSpaceDN w:val="0"/>
                            <w:adjustRightInd w:val="0"/>
                            <w:jc w:val="center"/>
                            <w:rPr>
                              <w:color w:val="000000"/>
                              <w:sz w:val="18"/>
                              <w:szCs w:val="28"/>
                            </w:rPr>
                          </w:pPr>
                          <w:r w:rsidRPr="00C90B00">
                            <w:rPr>
                              <w:color w:val="000000"/>
                              <w:sz w:val="18"/>
                              <w:szCs w:val="28"/>
                            </w:rPr>
                            <w:t>Sistema de Currículo</w:t>
                          </w:r>
                        </w:p>
                      </w:txbxContent>
                    </v:textbox>
                  </v:shape>
                  <v:shape id="Text Box 335" o:spid="_x0000_s1359" type="#_x0000_t202" style="position:absolute;left:4128;top:2064;width:1248;height:3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z7L4A&#10;AADbAAAADwAAAGRycy9kb3ducmV2LnhtbESPzQrCMBCE74LvEFbwpqkKItUoIgiCF/8u3tZkbYvN&#10;pjSx1rc3guBxmJ1vdhar1paiodoXjhWMhgkIYu1MwZmCy3k7mIHwAdlg6ZgUvMnDatntLDA17sVH&#10;ak4hExHCPkUFeQhVKqXXOVn0Q1cRR+/uaoshyjqTpsZXhNtSjpNkKi0WHBtyrGiTk36cnja+MSFf&#10;PfR+d509m+LQNt6db1qpfq9dz0EEasP/+JfeGQWTEXy3RAD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f+8+y+AAAA2wAAAA8AAAAAAAAAAAAAAAAAmAIAAGRycy9kb3ducmV2&#10;LnhtbFBLBQYAAAAABAAEAPUAAACDAwAAAAA=&#10;" filled="f" fillcolor="#0c9" stroked="f">
                    <v:textbox inset="4.68pt,2.34pt,4.68pt,2.34pt">
                      <w:txbxContent>
                        <w:p w:rsidR="009C4932" w:rsidRPr="00CD49FB" w:rsidRDefault="009C4932" w:rsidP="00E74825">
                          <w:pPr>
                            <w:autoSpaceDE w:val="0"/>
                            <w:autoSpaceDN w:val="0"/>
                            <w:adjustRightInd w:val="0"/>
                            <w:jc w:val="center"/>
                            <w:rPr>
                              <w:color w:val="000000"/>
                              <w:sz w:val="18"/>
                              <w:szCs w:val="28"/>
                            </w:rPr>
                          </w:pPr>
                          <w:r w:rsidRPr="00CD49FB">
                            <w:rPr>
                              <w:color w:val="000000"/>
                              <w:sz w:val="18"/>
                              <w:szCs w:val="28"/>
                            </w:rPr>
                            <w:t>Procesos de diseño y operación</w:t>
                          </w:r>
                        </w:p>
                      </w:txbxContent>
                    </v:textbox>
                  </v:shape>
                </v:group>
                <v:line id="Line 336" o:spid="_x0000_s1360" style="position:absolute;visibility:visible" from="12943,2027" to="14323,2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wSsUAAADbAAAADwAAAGRycy9kb3ducmV2LnhtbESPQWvCQBSE70L/w/IKvYhuoiKSugmi&#10;CFrQtrb0/Mi+JqHZtyG71aS/3hWEHoeZ+YZZZp2pxZlaV1lWEI8jEMS51RUXCj4/tqMFCOeRNdaW&#10;SUFPDrL0YbDERNsLv9P55AsRIOwSVFB63yRSurwkg25sG+LgfdvWoA+yLaRu8RLgppaTKJpLgxWH&#10;hRIbWpeU/5x+jYIX+tvM98PXA858/PbVT4dxXx2VenrsVs8gPHX+P3xv77SC6QRuX8IPk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wSsUAAADbAAAADwAAAAAAAAAA&#10;AAAAAAChAgAAZHJzL2Rvd25yZXYueG1sUEsFBgAAAAAEAAQA+QAAAJMDAAAAAA==&#10;" strokeweight="2.25pt">
                  <v:stroke endarrow="block"/>
                </v:line>
                <v:line id="Line 337" o:spid="_x0000_s1361" style="position:absolute;visibility:visible" from="13140,4112" to="13140,4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eV0cUAAADbAAAADwAAAGRycy9kb3ducmV2LnhtbESPQWvCQBSE7wX/w/IEL6KbNEVKdJXS&#10;UlDBamPp+ZF9JqHZtyG7auKv7xaEHoeZ+YZZrDpTiwu1rrKsIJ5GIIhzqysuFHwd3yfPIJxH1lhb&#10;JgU9OVgtBw8LTLW98iddMl+IAGGXooLS+yaV0uUlGXRT2xAH72Rbgz7ItpC6xWuAm1o+RtFMGqw4&#10;LJTY0GtJ+U92Ngq2dHubbcb7HT75+PDdJ+O4rz6UGg27lzkIT53/D9/ba60gSeDvS/gB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eV0cUAAADbAAAADwAAAAAAAAAA&#10;AAAAAAChAgAAZHJzL2Rvd25yZXYueG1sUEsFBgAAAAAEAAQA+QAAAJMDAAAAAA==&#10;" strokeweight="2.25pt">
                  <v:stroke endarrow="block"/>
                </v:line>
                <v:shape id="Text Box 338" o:spid="_x0000_s1362" type="#_x0000_t202" style="position:absolute;left:13098;top:3303;width:1579;height:17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lQdMMA&#10;AADbAAAADwAAAGRycy9kb3ducmV2LnhtbESPzWrDMBCE74G8g9hAb4mcupTgRgkhEDD00ji59LaV&#10;traxtTKW/NO3rwKFHofZ+WZnf5xtK0bqfe1YwXaTgCDWztRcKrjfLusdCB+QDbaOScEPeTgelos9&#10;ZsZNfKWxCKWIEPYZKqhC6DIpva7Iot+4jjh63663GKLsS2l6nCLctvI5SV6lxZpjQ4UdnSvSTTHY&#10;+EZKvmv0e/65G8b6Yx69u31ppZ5W8+kNRKA5/B//pXOjIH2Bx5YIAH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lQdMMAAADbAAAADwAAAAAAAAAAAAAAAACYAgAAZHJzL2Rv&#10;d25yZXYueG1sUEsFBgAAAAAEAAQA9QAAAIgDAAAAAA==&#10;" filled="f" fillcolor="#0c9" stroked="f">
                  <v:textbox inset="4.68pt,2.34pt,4.68pt,2.34pt">
                    <w:txbxContent>
                      <w:p w:rsidR="009C4932" w:rsidRPr="00C90B00" w:rsidRDefault="009C4932" w:rsidP="00E74825">
                        <w:pPr>
                          <w:autoSpaceDE w:val="0"/>
                          <w:autoSpaceDN w:val="0"/>
                          <w:adjustRightInd w:val="0"/>
                          <w:jc w:val="center"/>
                          <w:rPr>
                            <w:color w:val="000000"/>
                            <w:sz w:val="16"/>
                          </w:rPr>
                        </w:pPr>
                        <w:r w:rsidRPr="00C90B00">
                          <w:rPr>
                            <w:color w:val="000000"/>
                            <w:sz w:val="16"/>
                          </w:rPr>
                          <w:t xml:space="preserve">Currículo </w:t>
                        </w:r>
                      </w:p>
                      <w:p w:rsidR="009C4932" w:rsidRPr="00C90B00" w:rsidRDefault="009C4932" w:rsidP="00E74825">
                        <w:pPr>
                          <w:autoSpaceDE w:val="0"/>
                          <w:autoSpaceDN w:val="0"/>
                          <w:adjustRightInd w:val="0"/>
                          <w:jc w:val="center"/>
                          <w:rPr>
                            <w:color w:val="000000"/>
                            <w:sz w:val="16"/>
                          </w:rPr>
                        </w:pPr>
                        <w:r w:rsidRPr="00C90B00">
                          <w:rPr>
                            <w:color w:val="000000"/>
                            <w:sz w:val="16"/>
                          </w:rPr>
                          <w:t>r</w:t>
                        </w:r>
                        <w:r>
                          <w:rPr>
                            <w:color w:val="000000"/>
                            <w:sz w:val="16"/>
                          </w:rPr>
                          <w:t>í</w:t>
                        </w:r>
                        <w:r w:rsidRPr="00C90B00">
                          <w:rPr>
                            <w:color w:val="000000"/>
                            <w:sz w:val="16"/>
                          </w:rPr>
                          <w:t>gido</w:t>
                        </w:r>
                      </w:p>
                      <w:p w:rsidR="009C4932" w:rsidRPr="00C90B00" w:rsidRDefault="009C4932" w:rsidP="00E74825">
                        <w:pPr>
                          <w:autoSpaceDE w:val="0"/>
                          <w:autoSpaceDN w:val="0"/>
                          <w:adjustRightInd w:val="0"/>
                          <w:jc w:val="center"/>
                          <w:rPr>
                            <w:color w:val="000000"/>
                            <w:sz w:val="16"/>
                          </w:rPr>
                        </w:pPr>
                        <w:r w:rsidRPr="00C90B00">
                          <w:rPr>
                            <w:color w:val="000000"/>
                            <w:sz w:val="16"/>
                          </w:rPr>
                          <w:t>cerrado</w:t>
                        </w:r>
                      </w:p>
                      <w:p w:rsidR="009C4932" w:rsidRPr="00C90B00" w:rsidRDefault="009C4932" w:rsidP="00E74825">
                        <w:pPr>
                          <w:autoSpaceDE w:val="0"/>
                          <w:autoSpaceDN w:val="0"/>
                          <w:adjustRightInd w:val="0"/>
                          <w:jc w:val="center"/>
                          <w:rPr>
                            <w:color w:val="000000"/>
                            <w:sz w:val="16"/>
                          </w:rPr>
                        </w:pPr>
                        <w:r w:rsidRPr="00C90B00">
                          <w:rPr>
                            <w:color w:val="000000"/>
                            <w:sz w:val="16"/>
                          </w:rPr>
                          <w:t>agregado</w:t>
                        </w:r>
                      </w:p>
                    </w:txbxContent>
                  </v:textbox>
                </v:shape>
              </v:group>
              <v:shape id="Text Box 339" o:spid="_x0000_s1363" type="#_x0000_t202" style="position:absolute;left:1346;top:4154;width:2020;height:1179;rotation:-2046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UGe8MA&#10;AADbAAAADwAAAGRycy9kb3ducmV2LnhtbESPQWvCQBSE74L/YXmCt7pJW0VSV7ElLYonY+n5kX3N&#10;RrNvQ3bV9N+7QsHjMDPfMItVbxtxoc7XjhWkkwQEcel0zZWC78Pn0xyED8gaG8ek4I88rJbDwQIz&#10;7a68p0sRKhEh7DNUYEJoMyl9aciin7iWOHq/rrMYouwqqTu8Rrht5HOSzKTFmuOCwZY+DJWn4mwV&#10;5KnJT/JYFK/GfJXb1r3vNj+9UuNRv34DEagPj/B/e6MVvEzh/iX+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UGe8MAAADbAAAADwAAAAAAAAAAAAAAAACYAgAAZHJzL2Rv&#10;d25yZXYueG1sUEsFBgAAAAAEAAQA9QAAAIgDAAAAAA==&#10;" filled="f" fillcolor="#0c9" stroked="f">
                <v:textbox style="mso-fit-shape-to-text:t">
                  <w:txbxContent>
                    <w:p w:rsidR="009C4932" w:rsidRPr="00C90B00" w:rsidRDefault="009C4932" w:rsidP="00E74825">
                      <w:pPr>
                        <w:autoSpaceDE w:val="0"/>
                        <w:autoSpaceDN w:val="0"/>
                        <w:adjustRightInd w:val="0"/>
                        <w:jc w:val="center"/>
                        <w:rPr>
                          <w:color w:val="000000"/>
                          <w:sz w:val="18"/>
                          <w:szCs w:val="28"/>
                        </w:rPr>
                      </w:pPr>
                      <w:r w:rsidRPr="00C90B00">
                        <w:rPr>
                          <w:color w:val="000000"/>
                          <w:sz w:val="18"/>
                          <w:szCs w:val="28"/>
                        </w:rPr>
                        <w:t>Conocimiento</w:t>
                      </w:r>
                    </w:p>
                    <w:p w:rsidR="009C4932" w:rsidRPr="00C90B00" w:rsidRDefault="009C4932" w:rsidP="00E74825">
                      <w:pPr>
                        <w:autoSpaceDE w:val="0"/>
                        <w:autoSpaceDN w:val="0"/>
                        <w:adjustRightInd w:val="0"/>
                        <w:jc w:val="center"/>
                        <w:rPr>
                          <w:color w:val="000000"/>
                          <w:sz w:val="18"/>
                          <w:szCs w:val="28"/>
                        </w:rPr>
                      </w:pPr>
                      <w:r w:rsidRPr="00C90B00">
                        <w:rPr>
                          <w:color w:val="000000"/>
                          <w:sz w:val="18"/>
                          <w:szCs w:val="28"/>
                        </w:rPr>
                        <w:t>no válido:</w:t>
                      </w:r>
                    </w:p>
                    <w:p w:rsidR="009C4932" w:rsidRPr="00C90B00" w:rsidRDefault="009C4932" w:rsidP="00E74825">
                      <w:pPr>
                        <w:autoSpaceDE w:val="0"/>
                        <w:autoSpaceDN w:val="0"/>
                        <w:adjustRightInd w:val="0"/>
                        <w:jc w:val="center"/>
                        <w:rPr>
                          <w:color w:val="000000"/>
                          <w:sz w:val="18"/>
                          <w:szCs w:val="28"/>
                        </w:rPr>
                      </w:pPr>
                      <w:r w:rsidRPr="00C90B00">
                        <w:rPr>
                          <w:color w:val="000000"/>
                          <w:sz w:val="18"/>
                          <w:szCs w:val="28"/>
                        </w:rPr>
                        <w:t>Entropía</w:t>
                      </w:r>
                    </w:p>
                    <w:p w:rsidR="009C4932" w:rsidRPr="00C90B00" w:rsidRDefault="009C4932" w:rsidP="00E74825">
                      <w:pPr>
                        <w:autoSpaceDE w:val="0"/>
                        <w:autoSpaceDN w:val="0"/>
                        <w:adjustRightInd w:val="0"/>
                        <w:jc w:val="center"/>
                        <w:rPr>
                          <w:color w:val="000000"/>
                          <w:sz w:val="18"/>
                          <w:szCs w:val="28"/>
                        </w:rPr>
                      </w:pPr>
                      <w:r w:rsidRPr="00C90B00">
                        <w:rPr>
                          <w:color w:val="000000"/>
                          <w:sz w:val="18"/>
                          <w:szCs w:val="28"/>
                        </w:rPr>
                        <w:t>MODO 1</w:t>
                      </w:r>
                    </w:p>
                    <w:p w:rsidR="009C4932" w:rsidRPr="00C90B00" w:rsidRDefault="009C4932" w:rsidP="00E74825">
                      <w:pPr>
                        <w:autoSpaceDE w:val="0"/>
                        <w:autoSpaceDN w:val="0"/>
                        <w:adjustRightInd w:val="0"/>
                        <w:jc w:val="center"/>
                        <w:rPr>
                          <w:color w:val="000000"/>
                          <w:sz w:val="18"/>
                          <w:szCs w:val="28"/>
                        </w:rPr>
                      </w:pPr>
                    </w:p>
                  </w:txbxContent>
                </v:textbox>
              </v:shape>
            </v:group>
            <v:shape id="Text Box 340" o:spid="_x0000_s1364" type="#_x0000_t202" style="position:absolute;left:9981;top:2678;width:1200;height:8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XL78A&#10;AADbAAAADwAAAGRycy9kb3ducmV2LnhtbESPwQrCMBBE74L/EFbwpqkKItUoKgherYr1tjRrW2w2&#10;pYla/94IgsdhZt4wi1VrKvGkxpWWFYyGEQjizOqScwWn424wA+E8ssbKMil4k4PVsttZYKztiw/0&#10;THwuAoRdjAoK7+tYSpcVZNANbU0cvJttDPogm1zqBl8Bbio5jqKpNFhyWCiwpm1B2T15GAX7zfEa&#10;JRuftpexGT2uuyo9pGel+r12PQfhqfX/8K+91womU/h+C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mFcvvwAAANsAAAAPAAAAAAAAAAAAAAAAAJgCAABkcnMvZG93bnJl&#10;di54bWxQSwUGAAAAAAQABAD1AAAAhAMAAAAA&#10;" filled="f" fillcolor="#0c9" stroked="f">
              <v:textbox style="mso-fit-shape-to-text:t">
                <w:txbxContent>
                  <w:p w:rsidR="009C4932" w:rsidRPr="00C90B00" w:rsidRDefault="009C4932" w:rsidP="00E74825">
                    <w:pPr>
                      <w:autoSpaceDE w:val="0"/>
                      <w:autoSpaceDN w:val="0"/>
                      <w:adjustRightInd w:val="0"/>
                      <w:jc w:val="center"/>
                      <w:rPr>
                        <w:color w:val="000000"/>
                        <w:sz w:val="20"/>
                      </w:rPr>
                    </w:pPr>
                    <w:r w:rsidRPr="00C90B00">
                      <w:rPr>
                        <w:color w:val="000000"/>
                        <w:sz w:val="20"/>
                      </w:rPr>
                      <w:t xml:space="preserve">MODO 1    </w:t>
                    </w:r>
                  </w:p>
                  <w:p w:rsidR="009C4932" w:rsidRPr="00C90B00" w:rsidRDefault="009C4932" w:rsidP="00E74825">
                    <w:pPr>
                      <w:autoSpaceDE w:val="0"/>
                      <w:autoSpaceDN w:val="0"/>
                      <w:adjustRightInd w:val="0"/>
                      <w:jc w:val="center"/>
                      <w:rPr>
                        <w:color w:val="000000"/>
                        <w:sz w:val="20"/>
                      </w:rPr>
                    </w:pPr>
                    <w:r w:rsidRPr="00C90B00">
                      <w:rPr>
                        <w:color w:val="000000"/>
                        <w:sz w:val="20"/>
                      </w:rPr>
                      <w:t xml:space="preserve">+     </w:t>
                    </w:r>
                  </w:p>
                  <w:p w:rsidR="009C4932" w:rsidRPr="00C90B00" w:rsidRDefault="009C4932" w:rsidP="00E74825">
                    <w:pPr>
                      <w:autoSpaceDE w:val="0"/>
                      <w:autoSpaceDN w:val="0"/>
                      <w:adjustRightInd w:val="0"/>
                      <w:jc w:val="center"/>
                      <w:rPr>
                        <w:color w:val="000000"/>
                        <w:sz w:val="20"/>
                      </w:rPr>
                    </w:pPr>
                    <w:r w:rsidRPr="00C90B00">
                      <w:rPr>
                        <w:color w:val="000000"/>
                        <w:sz w:val="20"/>
                      </w:rPr>
                      <w:t>MODO 2</w:t>
                    </w:r>
                  </w:p>
                </w:txbxContent>
              </v:textbox>
            </v:shape>
          </v:group>
        </w:pict>
      </w:r>
    </w:p>
    <w:p w:rsidR="00E74825" w:rsidRPr="00AA7DFD" w:rsidRDefault="00922C0B" w:rsidP="00D001B6">
      <w:pPr>
        <w:spacing w:before="60" w:after="60" w:line="360" w:lineRule="auto"/>
        <w:jc w:val="center"/>
      </w:pPr>
      <w:r>
        <w:rPr>
          <w:noProof/>
          <w:lang w:val="es-MX" w:eastAsia="es-MX"/>
        </w:rPr>
      </w:r>
      <w:r>
        <w:rPr>
          <w:noProof/>
          <w:lang w:val="es-MX" w:eastAsia="es-MX"/>
        </w:rPr>
        <w:pict>
          <v:rect id="Rectángulo 1" o:spid="_x0000_s1365" style="width:456.4pt;height:204.1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00E74825" w:rsidRPr="00883C88">
        <w:rPr>
          <w:b/>
          <w:bCs/>
        </w:rPr>
        <w:t>F</w:t>
      </w:r>
      <w:r w:rsidR="00AE5929">
        <w:rPr>
          <w:b/>
          <w:bCs/>
        </w:rPr>
        <w:t>uente</w:t>
      </w:r>
      <w:r w:rsidR="00E74825" w:rsidRPr="00883C88">
        <w:rPr>
          <w:b/>
          <w:bCs/>
        </w:rPr>
        <w:t>:</w:t>
      </w:r>
      <w:r w:rsidR="005F4282">
        <w:rPr>
          <w:b/>
          <w:bCs/>
        </w:rPr>
        <w:t xml:space="preserve"> </w:t>
      </w:r>
      <w:r w:rsidR="00FC67A1">
        <w:rPr>
          <w:b/>
        </w:rPr>
        <w:t>E</w:t>
      </w:r>
      <w:r w:rsidR="00C97AF0" w:rsidRPr="00FC67A1">
        <w:rPr>
          <w:b/>
        </w:rPr>
        <w:t>laboración</w:t>
      </w:r>
      <w:r w:rsidR="00E74825" w:rsidRPr="00FC67A1">
        <w:rPr>
          <w:b/>
        </w:rPr>
        <w:t xml:space="preserve"> propia.</w:t>
      </w:r>
    </w:p>
    <w:p w:rsidR="00E74825" w:rsidRPr="00AA7DFD" w:rsidRDefault="00E74825" w:rsidP="00D001B6">
      <w:pPr>
        <w:spacing w:before="60" w:after="60" w:line="360" w:lineRule="auto"/>
        <w:ind w:right="-160" w:firstLine="708"/>
        <w:jc w:val="both"/>
      </w:pPr>
    </w:p>
    <w:p w:rsidR="00E74825" w:rsidRPr="00DB26FC" w:rsidRDefault="00E74825" w:rsidP="00D001B6">
      <w:pPr>
        <w:spacing w:line="360" w:lineRule="auto"/>
        <w:ind w:right="-160" w:firstLine="708"/>
        <w:jc w:val="both"/>
      </w:pPr>
      <w:r w:rsidRPr="00DB26FC">
        <w:t>Si los grupos de académicos no logran participar activamente en las decisiones sobre el currículo formal y operativo</w:t>
      </w:r>
      <w:r w:rsidR="00306EA8" w:rsidRPr="00DB26FC">
        <w:t>,</w:t>
      </w:r>
      <w:r w:rsidRPr="00DB26FC">
        <w:t xml:space="preserve"> no pueden realizar investigación sobre el currículo, o más genéricamente, de la educación o científico-disciplinaria</w:t>
      </w:r>
      <w:r w:rsidR="00B2337F" w:rsidRPr="00DB26FC">
        <w:t>,</w:t>
      </w:r>
      <w:r w:rsidR="00306EA8" w:rsidRPr="00DB26FC">
        <w:t xml:space="preserve">y </w:t>
      </w:r>
      <w:r w:rsidR="00B2337F" w:rsidRPr="00DB26FC">
        <w:t>entonces</w:t>
      </w:r>
      <w:r w:rsidRPr="00DB26FC">
        <w:t xml:space="preserve"> los hallazgos </w:t>
      </w:r>
      <w:r w:rsidR="00B2337F" w:rsidRPr="00DB26FC">
        <w:t>caen dentro del</w:t>
      </w:r>
      <w:r w:rsidRPr="00DB26FC">
        <w:t xml:space="preserve"> individualismo. </w:t>
      </w:r>
    </w:p>
    <w:p w:rsidR="00E74825" w:rsidRPr="00DB26FC" w:rsidRDefault="00E74825" w:rsidP="00D001B6">
      <w:pPr>
        <w:spacing w:line="360" w:lineRule="auto"/>
        <w:ind w:right="-160" w:firstLine="708"/>
        <w:jc w:val="both"/>
      </w:pPr>
      <w:r w:rsidRPr="00DB26FC">
        <w:t>Además, si el cuerpo de académicos no realiza investigación, no está generando nuevos conocimientos y no tiene elementos para hacer de los estudiantes futuros investigadores</w:t>
      </w:r>
      <w:r w:rsidR="00B2337F" w:rsidRPr="00DB26FC">
        <w:t xml:space="preserve">, </w:t>
      </w:r>
      <w:r w:rsidRPr="00DB26FC">
        <w:t>se continú</w:t>
      </w:r>
      <w:r w:rsidR="00B2337F" w:rsidRPr="00DB26FC">
        <w:t>a</w:t>
      </w:r>
      <w:r w:rsidRPr="00DB26FC">
        <w:t xml:space="preserve"> transmitiendo de generación en generación el carácter profesionalizante de los currículos.</w:t>
      </w:r>
    </w:p>
    <w:p w:rsidR="00E74825" w:rsidRPr="00DB26FC" w:rsidRDefault="00E74825" w:rsidP="00D001B6">
      <w:pPr>
        <w:spacing w:line="360" w:lineRule="auto"/>
        <w:ind w:right="-160" w:firstLine="708"/>
        <w:jc w:val="both"/>
      </w:pPr>
      <w:r w:rsidRPr="00DB26FC">
        <w:t>Desde la reflexión pedagógica, en el ejercicio de la investigación educativa se dice que la función de docencia obedece al fin educativo de la socialización</w:t>
      </w:r>
      <w:r w:rsidR="00B2337F" w:rsidRPr="00DB26FC">
        <w:t>,</w:t>
      </w:r>
      <w:r w:rsidRPr="00DB26FC">
        <w:t xml:space="preserve"> mientras que la función de investigación tiene como fin la producción de nuevos conocimientos. En el ámbito educativo ambos fines son teóricos, en la práctica las que se implementan son las formas didácticas diferenciadas según provengan de una u otra concepción pedagógica.  (Fl</w:t>
      </w:r>
      <w:r w:rsidR="00C97AF0" w:rsidRPr="00DB26FC">
        <w:t>o</w:t>
      </w:r>
      <w:r w:rsidRPr="00DB26FC">
        <w:t>rez</w:t>
      </w:r>
      <w:r w:rsidR="00C97AF0" w:rsidRPr="00DB26FC">
        <w:t>,</w:t>
      </w:r>
      <w:r w:rsidRPr="00DB26FC">
        <w:t xml:space="preserve"> 1995</w:t>
      </w:r>
      <w:r w:rsidR="00C97AF0" w:rsidRPr="00DB26FC">
        <w:t>;</w:t>
      </w:r>
      <w:r w:rsidRPr="00DB26FC">
        <w:t>Posner</w:t>
      </w:r>
      <w:r w:rsidR="00C97AF0" w:rsidRPr="00DB26FC">
        <w:t>,</w:t>
      </w:r>
      <w:r w:rsidRPr="00DB26FC">
        <w:t xml:space="preserve"> 1998). </w:t>
      </w:r>
    </w:p>
    <w:p w:rsidR="00E74825" w:rsidRPr="00DB26FC" w:rsidRDefault="00E74825" w:rsidP="00D001B6">
      <w:pPr>
        <w:spacing w:line="360" w:lineRule="auto"/>
        <w:ind w:right="-160" w:firstLine="708"/>
        <w:jc w:val="both"/>
      </w:pPr>
      <w:r w:rsidRPr="00DB26FC">
        <w:t>La relación maestro-alumno-contenido</w:t>
      </w:r>
      <w:r w:rsidR="00B2337F" w:rsidRPr="00DB26FC">
        <w:t xml:space="preserve"> la</w:t>
      </w:r>
      <w:r w:rsidRPr="00DB26FC">
        <w:t xml:space="preserve"> determina su independencia</w:t>
      </w:r>
      <w:r w:rsidR="00E254E6" w:rsidRPr="00DB26FC">
        <w:t>, e</w:t>
      </w:r>
      <w:r w:rsidRPr="00DB26FC">
        <w:t xml:space="preserve">sto es, por más que avance la investigación educativa, ningún fin de socialización ni de producción de conocimientos puede establecer y regular las formas didácticas. La diversidad de </w:t>
      </w:r>
      <w:r w:rsidR="00E254E6" w:rsidRPr="00DB26FC">
        <w:t>e</w:t>
      </w:r>
      <w:r w:rsidRPr="00DB26FC">
        <w:t xml:space="preserve">stas </w:t>
      </w:r>
      <w:r w:rsidRPr="00DB26FC">
        <w:lastRenderedPageBreak/>
        <w:t xml:space="preserve">produce el enfrentamiento entre académicos, pues desde su marco referencial cada docente clasifica y enmarca el conocimiento que le parece válido; a menos que todo el que ejerce la didáctica participe en el establecimiento de las reglas pedagógicas y de investigación educativa que habrán de regir el quehacer de un determinado centro escolar; esto es, ver al currículo como un todo integrador de prácticas académicas que se construye socialmente. Dicho de otra manera, la construcción social del currículo debilita la clasificación y enmarcación del conocimiento si la participación real del conjunto de los académicos es plural y constante; </w:t>
      </w:r>
      <w:r w:rsidR="005807B5" w:rsidRPr="00DB26FC">
        <w:t>de lo contrario,</w:t>
      </w:r>
      <w:r w:rsidRPr="00DB26FC">
        <w:t xml:space="preserve"> s</w:t>
      </w:r>
      <w:r w:rsidR="005807B5" w:rsidRPr="00DB26FC">
        <w:t>o</w:t>
      </w:r>
      <w:r w:rsidRPr="00DB26FC">
        <w:t xml:space="preserve">lo confiere mayor poder a quien ejerce el liderazgo para que </w:t>
      </w:r>
      <w:r w:rsidR="00C97AF0" w:rsidRPr="00DB26FC">
        <w:t>e</w:t>
      </w:r>
      <w:r w:rsidRPr="00DB26FC">
        <w:t>ste legitime sus propuestas.</w:t>
      </w:r>
    </w:p>
    <w:p w:rsidR="00E74825" w:rsidRPr="00DB26FC" w:rsidRDefault="00E74825" w:rsidP="00D001B6">
      <w:pPr>
        <w:spacing w:line="360" w:lineRule="auto"/>
        <w:ind w:right="-160" w:firstLine="708"/>
        <w:jc w:val="both"/>
      </w:pPr>
      <w:r w:rsidRPr="00DB26FC">
        <w:t>Aquí hay una relación compleja entre la práctica académica concebida desde el campo de lo epistémico; o bien, desde el campo de lo político. En el primero, cobra importancia la validez del conocimiento</w:t>
      </w:r>
      <w:r w:rsidR="00481D21" w:rsidRPr="00DB26FC">
        <w:t>,</w:t>
      </w:r>
      <w:r w:rsidRPr="00DB26FC">
        <w:t xml:space="preserve"> mientras que </w:t>
      </w:r>
      <w:r w:rsidR="00E254E6" w:rsidRPr="00DB26FC">
        <w:t xml:space="preserve">en </w:t>
      </w:r>
      <w:r w:rsidRPr="00DB26FC">
        <w:t>el segundo el problema es la legitimidad del mismo. Esto es importante para comprender la diferencia entre cómo se deben integrar los equipos de trabajo para que sean eficientes, eficaces y competitivos; y por otra parte, cómo realizar un trabajo académico interdisciplinario, transdisciplinario, pluridisciplinario o multidisciplinario (Ortiz y Padilla</w:t>
      </w:r>
      <w:r w:rsidR="00C97AF0" w:rsidRPr="00DB26FC">
        <w:t>,</w:t>
      </w:r>
      <w:r w:rsidRPr="00DB26FC">
        <w:t xml:space="preserve"> 1995).</w:t>
      </w:r>
    </w:p>
    <w:p w:rsidR="00E74825" w:rsidRPr="00DB26FC" w:rsidRDefault="00E74825" w:rsidP="00D001B6">
      <w:pPr>
        <w:spacing w:line="360" w:lineRule="auto"/>
        <w:ind w:right="-160" w:firstLine="708"/>
        <w:jc w:val="both"/>
      </w:pPr>
      <w:r w:rsidRPr="00DB26FC">
        <w:t xml:space="preserve">Una disciplina posee un objeto de estudio y además un lenguaje propio a partir de conceptos, los cuales entrelazados componen constructos (teorías) y  procedimientos acordes a la naturaleza de dicho objeto. </w:t>
      </w:r>
    </w:p>
    <w:p w:rsidR="00E74825" w:rsidRPr="00DB26FC" w:rsidRDefault="00E74825" w:rsidP="00D001B6">
      <w:pPr>
        <w:spacing w:line="360" w:lineRule="auto"/>
        <w:ind w:right="-160" w:firstLine="708"/>
        <w:jc w:val="both"/>
      </w:pPr>
      <w:r w:rsidRPr="00DB26FC">
        <w:t>Según Dogan y Parhe (1993)</w:t>
      </w:r>
      <w:r w:rsidR="00E254E6" w:rsidRPr="00DB26FC">
        <w:t>,</w:t>
      </w:r>
      <w:r w:rsidRPr="00DB26FC">
        <w:t xml:space="preserve"> en la actualidad las disciplinas soportan el proceso de </w:t>
      </w:r>
      <w:r w:rsidRPr="00DB26FC">
        <w:rPr>
          <w:i/>
        </w:rPr>
        <w:t>hibridación</w:t>
      </w:r>
      <w:r w:rsidRPr="00DB26FC">
        <w:t>, pues los nuevos problemas que sufre la humanidad no pueden ser estudiados exclusivamente desde el núcleo teórico de una sola de ellas; entonces se infiere que si un problema científico se aborda desde el núcleo teórico de una disciplina, y luego se profundiza en su estudio</w:t>
      </w:r>
      <w:r w:rsidR="00E254E6" w:rsidRPr="00DB26FC">
        <w:t xml:space="preserve"> al </w:t>
      </w:r>
      <w:r w:rsidRPr="00DB26FC">
        <w:t>trascend</w:t>
      </w:r>
      <w:r w:rsidR="00E254E6" w:rsidRPr="00DB26FC">
        <w:t xml:space="preserve">er </w:t>
      </w:r>
      <w:r w:rsidRPr="00DB26FC">
        <w:t xml:space="preserve">hacia otra disciplina para poder abarcar la totalidad de dicho problema, se está realizando una práctica </w:t>
      </w:r>
      <w:r w:rsidRPr="00DB26FC">
        <w:rPr>
          <w:i/>
        </w:rPr>
        <w:t>transdisciplinaria</w:t>
      </w:r>
      <w:r w:rsidRPr="00DB26FC">
        <w:t>. Esto lo puede</w:t>
      </w:r>
      <w:r w:rsidR="00481D21" w:rsidRPr="00DB26FC">
        <w:t>n</w:t>
      </w:r>
      <w:r w:rsidRPr="00DB26FC">
        <w:t xml:space="preserve"> hacer una persona o varias.</w:t>
      </w:r>
    </w:p>
    <w:p w:rsidR="00E74825" w:rsidRPr="00DB26FC" w:rsidRDefault="00E74825" w:rsidP="00D001B6">
      <w:pPr>
        <w:spacing w:line="360" w:lineRule="auto"/>
        <w:ind w:right="-160" w:firstLine="708"/>
        <w:jc w:val="both"/>
      </w:pPr>
      <w:r w:rsidRPr="00DB26FC">
        <w:t xml:space="preserve">Si desde </w:t>
      </w:r>
      <w:r w:rsidR="00E254E6" w:rsidRPr="00DB26FC">
        <w:t xml:space="preserve">el </w:t>
      </w:r>
      <w:r w:rsidRPr="00DB26FC">
        <w:t>inicio del procedimiento científico se toma postura en las inmediaciones de dos o más disciplinas</w:t>
      </w:r>
      <w:r w:rsidR="00E53365" w:rsidRPr="00DB26FC">
        <w:t xml:space="preserve"> para </w:t>
      </w:r>
      <w:r w:rsidRPr="00DB26FC">
        <w:t>sintetiza</w:t>
      </w:r>
      <w:r w:rsidR="00E53365" w:rsidRPr="00DB26FC">
        <w:t>r</w:t>
      </w:r>
      <w:r w:rsidRPr="00DB26FC">
        <w:t xml:space="preserve"> concepciones y procedimientos </w:t>
      </w:r>
      <w:r w:rsidR="00E53365" w:rsidRPr="00DB26FC">
        <w:t>y</w:t>
      </w:r>
      <w:r w:rsidRPr="00DB26FC">
        <w:t xml:space="preserve"> adaptar la teoría al objeto de estudio, se está llevando a cabo una práctica </w:t>
      </w:r>
      <w:r w:rsidRPr="00DB26FC">
        <w:rPr>
          <w:i/>
        </w:rPr>
        <w:t>interdisciplinaria</w:t>
      </w:r>
      <w:r w:rsidRPr="00DB26FC">
        <w:t>; también esto lo puede</w:t>
      </w:r>
      <w:r w:rsidR="00481D21" w:rsidRPr="00DB26FC">
        <w:t>n</w:t>
      </w:r>
      <w:r w:rsidRPr="00DB26FC">
        <w:t xml:space="preserve"> hacer una persona o varias.</w:t>
      </w:r>
    </w:p>
    <w:p w:rsidR="00E74825" w:rsidRPr="00DB26FC" w:rsidRDefault="00E74825" w:rsidP="00D001B6">
      <w:pPr>
        <w:spacing w:line="360" w:lineRule="auto"/>
        <w:ind w:right="-160" w:firstLine="708"/>
        <w:jc w:val="both"/>
      </w:pPr>
      <w:r w:rsidRPr="00DB26FC">
        <w:lastRenderedPageBreak/>
        <w:t xml:space="preserve">Hay diferencia entre un </w:t>
      </w:r>
      <w:r w:rsidRPr="00DB26FC">
        <w:rPr>
          <w:i/>
        </w:rPr>
        <w:t>proyecto</w:t>
      </w:r>
      <w:r w:rsidRPr="00DB26FC">
        <w:t xml:space="preserve"> y un </w:t>
      </w:r>
      <w:r w:rsidRPr="00DB26FC">
        <w:rPr>
          <w:i/>
        </w:rPr>
        <w:t>programa</w:t>
      </w:r>
      <w:r w:rsidRPr="00DB26FC">
        <w:t xml:space="preserve"> de investigación. El primero posee un marco teórico </w:t>
      </w:r>
      <w:r w:rsidR="00E53365" w:rsidRPr="00DB26FC">
        <w:t xml:space="preserve">unificado </w:t>
      </w:r>
      <w:r w:rsidRPr="00DB26FC">
        <w:t>(incluso todo el protocolo)</w:t>
      </w:r>
      <w:r w:rsidR="00E53365" w:rsidRPr="00DB26FC">
        <w:t>,</w:t>
      </w:r>
      <w:r w:rsidRPr="00DB26FC">
        <w:t xml:space="preserve"> mientras </w:t>
      </w:r>
      <w:r w:rsidR="00E53365" w:rsidRPr="00DB26FC">
        <w:t xml:space="preserve">que </w:t>
      </w:r>
      <w:r w:rsidRPr="00DB26FC">
        <w:t xml:space="preserve">el segundo puede poseer más de un marco teórico, dependiendo de las diferencias de uno a otro propósito de la investigación. Un </w:t>
      </w:r>
      <w:r w:rsidRPr="00DB26FC">
        <w:rPr>
          <w:i/>
        </w:rPr>
        <w:t>programa</w:t>
      </w:r>
      <w:r w:rsidRPr="00DB26FC">
        <w:t xml:space="preserve"> de investigación puede </w:t>
      </w:r>
      <w:r w:rsidR="00EC56D6" w:rsidRPr="00DB26FC">
        <w:t xml:space="preserve">ser </w:t>
      </w:r>
      <w:r w:rsidRPr="00DB26FC">
        <w:t>aborda</w:t>
      </w:r>
      <w:r w:rsidR="00EC56D6" w:rsidRPr="00DB26FC">
        <w:t>do</w:t>
      </w:r>
      <w:r w:rsidRPr="00DB26FC">
        <w:t xml:space="preserve"> por un equipo de investigadores </w:t>
      </w:r>
      <w:r w:rsidR="00E53365" w:rsidRPr="00DB26FC">
        <w:t>de manera</w:t>
      </w:r>
      <w:r w:rsidRPr="00DB26FC">
        <w:rPr>
          <w:i/>
        </w:rPr>
        <w:t>multidisciplinaria</w:t>
      </w:r>
      <w:r w:rsidRPr="00DB26FC">
        <w:t xml:space="preserve">; </w:t>
      </w:r>
      <w:r w:rsidR="00E53365" w:rsidRPr="00DB26FC">
        <w:t xml:space="preserve">esto sucede </w:t>
      </w:r>
      <w:r w:rsidRPr="00DB26FC">
        <w:t>si quien coordina está en el centro de las relaciones y trata con cada uno de los participantes. Si hay suficiente relación entre todos los investigadores como para que la visión de cada uno de ellos influya sobre l</w:t>
      </w:r>
      <w:r w:rsidR="00EC56D6" w:rsidRPr="00DB26FC">
        <w:t>o</w:t>
      </w:r>
      <w:r w:rsidRPr="00DB26FC">
        <w:t xml:space="preserve">s demás, se lleven a cabo análisis conjuntos y </w:t>
      </w:r>
      <w:r w:rsidR="00E53365" w:rsidRPr="00DB26FC">
        <w:t xml:space="preserve">se </w:t>
      </w:r>
      <w:r w:rsidR="00EC56D6" w:rsidRPr="00DB26FC">
        <w:t>adopt</w:t>
      </w:r>
      <w:r w:rsidR="00EB6D08" w:rsidRPr="00DB26FC">
        <w:t>e</w:t>
      </w:r>
      <w:r w:rsidR="00EC56D6" w:rsidRPr="00DB26FC">
        <w:t>la</w:t>
      </w:r>
      <w:r w:rsidRPr="00DB26FC">
        <w:t xml:space="preserve"> posición teórica y práctica con referencia al objeto estudiado, entonces se está llevando a cabo una práctica </w:t>
      </w:r>
      <w:r w:rsidRPr="00DB26FC">
        <w:rPr>
          <w:i/>
        </w:rPr>
        <w:t>plur</w:t>
      </w:r>
      <w:r w:rsidR="00E53365" w:rsidRPr="00DB26FC">
        <w:rPr>
          <w:i/>
        </w:rPr>
        <w:t>idisc</w:t>
      </w:r>
      <w:r w:rsidRPr="00DB26FC">
        <w:rPr>
          <w:i/>
        </w:rPr>
        <w:t>iplinaria</w:t>
      </w:r>
      <w:r w:rsidRPr="00DB26FC">
        <w:t xml:space="preserve">. Este concepto proviene de </w:t>
      </w:r>
      <w:r w:rsidRPr="00DB26FC">
        <w:rPr>
          <w:i/>
        </w:rPr>
        <w:t xml:space="preserve">pluralidad </w:t>
      </w:r>
      <w:r w:rsidRPr="00DB26FC">
        <w:t xml:space="preserve">y su origen está en el campo de las </w:t>
      </w:r>
      <w:r w:rsidRPr="00DB26FC">
        <w:rPr>
          <w:i/>
        </w:rPr>
        <w:t>relaciones políticas</w:t>
      </w:r>
      <w:r w:rsidRPr="00DB26FC">
        <w:t xml:space="preserve"> entre </w:t>
      </w:r>
      <w:r w:rsidR="007D7B1B" w:rsidRPr="00DB26FC">
        <w:t xml:space="preserve">los </w:t>
      </w:r>
      <w:r w:rsidRPr="00DB26FC">
        <w:t>actores.</w:t>
      </w:r>
    </w:p>
    <w:p w:rsidR="00E74825" w:rsidRPr="00DB26FC" w:rsidRDefault="005D7D42" w:rsidP="00D001B6">
      <w:pPr>
        <w:spacing w:line="360" w:lineRule="auto"/>
        <w:ind w:right="-160" w:firstLine="708"/>
        <w:jc w:val="both"/>
      </w:pPr>
      <w:r w:rsidRPr="00DB26FC">
        <w:t xml:space="preserve">Con respecto </w:t>
      </w:r>
      <w:r w:rsidR="00E74825" w:rsidRPr="00DB26FC">
        <w:t xml:space="preserve">a los casos estudiados, para esa construcción social del currículo se requiere de una tecnología que propicie las relaciones internas del </w:t>
      </w:r>
      <w:r w:rsidR="00E74825" w:rsidRPr="00DB26FC">
        <w:rPr>
          <w:i/>
        </w:rPr>
        <w:t>sistema cultura-currículo</w:t>
      </w:r>
      <w:r w:rsidR="00E74825" w:rsidRPr="00DB26FC">
        <w:t xml:space="preserve">, diferenciados por los códigos lingüísticos propios de la semántica de los campos disciplinarios que le confieren identidad a cada  una de las carreras profesionales que una institución imparta. </w:t>
      </w:r>
    </w:p>
    <w:p w:rsidR="00E74825" w:rsidRPr="00DB26FC" w:rsidRDefault="00E74825" w:rsidP="00D001B6">
      <w:pPr>
        <w:spacing w:line="360" w:lineRule="auto"/>
        <w:ind w:right="-160" w:firstLine="708"/>
        <w:jc w:val="both"/>
      </w:pPr>
      <w:r w:rsidRPr="00DB26FC">
        <w:t>La tecnología implica códigos</w:t>
      </w:r>
      <w:r w:rsidR="005D7D42" w:rsidRPr="00DB26FC">
        <w:t xml:space="preserve"> y</w:t>
      </w:r>
      <w:r w:rsidRPr="00DB26FC">
        <w:t xml:space="preserve"> ambos son los insumos que alimentan a ese </w:t>
      </w:r>
      <w:r w:rsidRPr="00DB26FC">
        <w:rPr>
          <w:i/>
        </w:rPr>
        <w:t>sistema</w:t>
      </w:r>
      <w:r w:rsidRPr="00DB26FC">
        <w:t xml:space="preserve"> estudiado (cada carrera o plan de estudio) y lo convierten en </w:t>
      </w:r>
      <w:r w:rsidRPr="00DB26FC">
        <w:rPr>
          <w:i/>
        </w:rPr>
        <w:t>subsistema</w:t>
      </w:r>
      <w:r w:rsidRPr="00DB26FC">
        <w:t xml:space="preserve">, tomando el entorno institucional, el significado de la categoría de </w:t>
      </w:r>
      <w:r w:rsidRPr="00DB26FC">
        <w:rPr>
          <w:i/>
        </w:rPr>
        <w:t>sistema</w:t>
      </w:r>
      <w:r w:rsidRPr="00DB26FC">
        <w:t>.</w:t>
      </w:r>
    </w:p>
    <w:p w:rsidR="00E74825" w:rsidRPr="00DB26FC" w:rsidRDefault="00E74825" w:rsidP="00D001B6">
      <w:pPr>
        <w:spacing w:line="360" w:lineRule="auto"/>
        <w:ind w:firstLine="708"/>
        <w:jc w:val="both"/>
      </w:pPr>
      <w:r w:rsidRPr="00DB26FC">
        <w:t xml:space="preserve">Se dice que el </w:t>
      </w:r>
      <w:r w:rsidRPr="00DB26FC">
        <w:rPr>
          <w:i/>
        </w:rPr>
        <w:t>sistema cultura-currículo</w:t>
      </w:r>
      <w:r w:rsidRPr="00DB26FC">
        <w:t xml:space="preserve"> presenta un </w:t>
      </w:r>
      <w:r w:rsidRPr="00DB26FC">
        <w:rPr>
          <w:i/>
        </w:rPr>
        <w:t>déficit tecnológico</w:t>
      </w:r>
      <w:r w:rsidRPr="00DB26FC">
        <w:t xml:space="preserve">, porque las manifestaciones de la </w:t>
      </w:r>
      <w:r w:rsidRPr="00DB26FC">
        <w:rPr>
          <w:i/>
        </w:rPr>
        <w:t>esfera política</w:t>
      </w:r>
      <w:r w:rsidRPr="00DB26FC">
        <w:t xml:space="preserve"> integrante de la </w:t>
      </w:r>
      <w:r w:rsidRPr="00DB26FC">
        <w:rPr>
          <w:i/>
        </w:rPr>
        <w:t>cultura de los académicos</w:t>
      </w:r>
      <w:r w:rsidRPr="00DB26FC">
        <w:t xml:space="preserve"> no obedecen a una regularidad normativa que las relacione con manifestaciones de la cultura académica, tendientes a la operación de códigos binarios como: éxito/fracaso</w:t>
      </w:r>
      <w:r w:rsidR="005D7D42" w:rsidRPr="00DB26FC">
        <w:t xml:space="preserve"> (para el ámbito de la evaluación)</w:t>
      </w:r>
      <w:r w:rsidRPr="00DB26FC">
        <w:t>; rígido/flexible</w:t>
      </w:r>
      <w:r w:rsidR="005D7D42" w:rsidRPr="00DB26FC">
        <w:t xml:space="preserve"> (para el campo del currículo)</w:t>
      </w:r>
      <w:r w:rsidRPr="00DB26FC">
        <w:t>; cerrado/abierto; agregado/integrado.</w:t>
      </w:r>
    </w:p>
    <w:p w:rsidR="00E74825" w:rsidRPr="00DB26FC" w:rsidRDefault="00E74825" w:rsidP="00D001B6">
      <w:pPr>
        <w:spacing w:line="360" w:lineRule="auto"/>
        <w:jc w:val="both"/>
      </w:pPr>
      <w:r w:rsidRPr="00DB26FC">
        <w:tab/>
        <w:t>A grandes rasgos, en eso ha consistido el modelo planteado</w:t>
      </w:r>
      <w:r w:rsidR="00580E7A" w:rsidRPr="00DB26FC">
        <w:t>. P</w:t>
      </w:r>
      <w:r w:rsidRPr="00DB26FC">
        <w:t xml:space="preserve">ara generalizarlo o contextualizarlo a otros ámbitos es necesario, primeramente, analizar las condiciones prevalecientes en tales contextos y determinar qué esferas de manifestación se colocan en la estructura, tanto del subsistema de cultura como del subsistema currículo, </w:t>
      </w:r>
      <w:r w:rsidR="00580E7A" w:rsidRPr="00DB26FC">
        <w:t>e</w:t>
      </w:r>
      <w:r w:rsidRPr="00DB26FC">
        <w:t xml:space="preserve"> integrar el nuevo sistema </w:t>
      </w:r>
      <w:r w:rsidR="00EB5919" w:rsidRPr="00DB26FC">
        <w:t>en</w:t>
      </w:r>
      <w:r w:rsidRPr="00DB26FC">
        <w:t xml:space="preserve"> estudio. Con lo </w:t>
      </w:r>
      <w:r w:rsidR="00EB5919" w:rsidRPr="00DB26FC">
        <w:t xml:space="preserve">expuesto </w:t>
      </w:r>
      <w:r w:rsidRPr="00DB26FC">
        <w:t>hasta aquí se espera haber alcanzado el objetivo de este artículo</w:t>
      </w:r>
      <w:r w:rsidR="00EB5919" w:rsidRPr="00DB26FC">
        <w:t>:</w:t>
      </w:r>
      <w:r w:rsidRPr="00DB26FC">
        <w:t xml:space="preserve"> explicar cómo se construyó un modelo teórico para analizar la relación que </w:t>
      </w:r>
      <w:r w:rsidRPr="00DB26FC">
        <w:lastRenderedPageBreak/>
        <w:t xml:space="preserve">guardan cultura y currículo en la UAS, ambos componentes en movimiento, </w:t>
      </w:r>
      <w:r w:rsidR="00EB5919" w:rsidRPr="00DB26FC">
        <w:t xml:space="preserve">en </w:t>
      </w:r>
      <w:r w:rsidRPr="00DB26FC">
        <w:t>transform</w:t>
      </w:r>
      <w:r w:rsidR="00EB5919" w:rsidRPr="00DB26FC">
        <w:t>ación</w:t>
      </w:r>
      <w:r w:rsidRPr="00DB26FC">
        <w:t xml:space="preserve"> e íntima relaci</w:t>
      </w:r>
      <w:r w:rsidR="00EB5919" w:rsidRPr="00DB26FC">
        <w:t>ón</w:t>
      </w:r>
      <w:r w:rsidRPr="00DB26FC">
        <w:t>. Más aún, se espera que esta exposición pueda también servir a otros investigadores que se cuestionancómo constru</w:t>
      </w:r>
      <w:r w:rsidR="00580E7A" w:rsidRPr="00DB26FC">
        <w:t>ir</w:t>
      </w:r>
      <w:r w:rsidRPr="00DB26FC">
        <w:t xml:space="preserve"> una teoría en </w:t>
      </w:r>
      <w:r w:rsidR="00EB5919" w:rsidRPr="00DB26FC">
        <w:t>c</w:t>
      </w:r>
      <w:r w:rsidRPr="00DB26FC">
        <w:t xml:space="preserve">iencias </w:t>
      </w:r>
      <w:r w:rsidR="00EB5919" w:rsidRPr="00DB26FC">
        <w:t>s</w:t>
      </w:r>
      <w:r w:rsidRPr="00DB26FC">
        <w:t>ociales.</w:t>
      </w:r>
    </w:p>
    <w:p w:rsidR="00E74825" w:rsidRPr="00DB26FC" w:rsidRDefault="00E74825" w:rsidP="00D001B6">
      <w:pPr>
        <w:spacing w:line="360" w:lineRule="auto"/>
        <w:jc w:val="both"/>
      </w:pPr>
      <w:r w:rsidRPr="00DB26FC">
        <w:tab/>
        <w:t>La aplicación de este mismo modelo al estudio de dos casos (</w:t>
      </w:r>
      <w:r w:rsidR="00EB5919" w:rsidRPr="00DB26FC">
        <w:t>d</w:t>
      </w:r>
      <w:r w:rsidRPr="00DB26FC">
        <w:t xml:space="preserve">erecho e </w:t>
      </w:r>
      <w:r w:rsidR="00EB5919" w:rsidRPr="00DB26FC">
        <w:t>i</w:t>
      </w:r>
      <w:r w:rsidRPr="00DB26FC">
        <w:t xml:space="preserve">ngeniería </w:t>
      </w:r>
      <w:r w:rsidR="00EB5919" w:rsidRPr="00DB26FC">
        <w:t>c</w:t>
      </w:r>
      <w:r w:rsidRPr="00DB26FC">
        <w:t xml:space="preserve">ivil)  </w:t>
      </w:r>
      <w:r w:rsidR="00580E7A" w:rsidRPr="00DB26FC">
        <w:t xml:space="preserve">la </w:t>
      </w:r>
      <w:r w:rsidRPr="00DB26FC">
        <w:t xml:space="preserve">trata en otra obra </w:t>
      </w:r>
      <w:r w:rsidR="00580E7A" w:rsidRPr="00DB26FC">
        <w:t>esta</w:t>
      </w:r>
      <w:r w:rsidRPr="00DB26FC">
        <w:t xml:space="preserve"> misma autora: Cultura y currículo: dos casos en la UAS.</w:t>
      </w:r>
    </w:p>
    <w:p w:rsidR="00E74825" w:rsidRPr="00DB26FC" w:rsidRDefault="00E74825" w:rsidP="00D001B6">
      <w:pPr>
        <w:spacing w:line="360" w:lineRule="auto"/>
        <w:jc w:val="both"/>
      </w:pPr>
    </w:p>
    <w:p w:rsidR="00E74825" w:rsidRPr="00DB26FC" w:rsidRDefault="00E74825" w:rsidP="00D001B6">
      <w:pPr>
        <w:spacing w:line="360" w:lineRule="auto"/>
        <w:rPr>
          <w:b/>
        </w:rPr>
      </w:pPr>
      <w:r w:rsidRPr="00DB26FC">
        <w:rPr>
          <w:b/>
        </w:rPr>
        <w:t>Discusión</w:t>
      </w:r>
    </w:p>
    <w:p w:rsidR="00E74825" w:rsidRPr="00DB26FC" w:rsidRDefault="00E74825" w:rsidP="00D001B6">
      <w:pPr>
        <w:pStyle w:val="Sangra2detindependiente"/>
        <w:spacing w:after="0" w:line="360" w:lineRule="auto"/>
        <w:ind w:left="0" w:firstLine="708"/>
        <w:jc w:val="both"/>
        <w:rPr>
          <w:bCs/>
        </w:rPr>
      </w:pPr>
      <w:r w:rsidRPr="00DB26FC">
        <w:rPr>
          <w:bCs/>
        </w:rPr>
        <w:t>El referente empírico durante las primeras dos fases de la investigación fue la UAS en su conjunto</w:t>
      </w:r>
      <w:r w:rsidR="00580E7A" w:rsidRPr="00DB26FC">
        <w:rPr>
          <w:bCs/>
        </w:rPr>
        <w:t>,</w:t>
      </w:r>
      <w:r w:rsidR="0096002F" w:rsidRPr="00DB26FC">
        <w:rPr>
          <w:bCs/>
        </w:rPr>
        <w:t>al definir</w:t>
      </w:r>
      <w:r w:rsidRPr="00DB26FC">
        <w:rPr>
          <w:bCs/>
        </w:rPr>
        <w:t xml:space="preserve"> términos y establec</w:t>
      </w:r>
      <w:r w:rsidR="0096002F" w:rsidRPr="00DB26FC">
        <w:rPr>
          <w:bCs/>
        </w:rPr>
        <w:t>er</w:t>
      </w:r>
      <w:r w:rsidRPr="00DB26FC">
        <w:rPr>
          <w:bCs/>
        </w:rPr>
        <w:t xml:space="preserve"> relaciones que se priorizaron a través de entrevistas, además de constru</w:t>
      </w:r>
      <w:r w:rsidR="00580E7A" w:rsidRPr="00DB26FC">
        <w:rPr>
          <w:bCs/>
        </w:rPr>
        <w:t>ir el</w:t>
      </w:r>
      <w:r w:rsidRPr="00DB26FC">
        <w:rPr>
          <w:bCs/>
        </w:rPr>
        <w:t xml:space="preserve"> término </w:t>
      </w:r>
      <w:r w:rsidRPr="00DB26FC">
        <w:rPr>
          <w:bCs/>
          <w:i/>
        </w:rPr>
        <w:t>cultura de los académicos</w:t>
      </w:r>
      <w:r w:rsidRPr="00DB26FC">
        <w:rPr>
          <w:bCs/>
        </w:rPr>
        <w:t>. En la tercera fase se estudiaron s</w:t>
      </w:r>
      <w:r w:rsidR="0096002F" w:rsidRPr="00DB26FC">
        <w:rPr>
          <w:bCs/>
        </w:rPr>
        <w:t>o</w:t>
      </w:r>
      <w:r w:rsidRPr="00DB26FC">
        <w:rPr>
          <w:bCs/>
        </w:rPr>
        <w:t>lo dos casos</w:t>
      </w:r>
      <w:r w:rsidR="0096002F" w:rsidRPr="00DB26FC">
        <w:rPr>
          <w:bCs/>
        </w:rPr>
        <w:t>:</w:t>
      </w:r>
      <w:r w:rsidRPr="00DB26FC">
        <w:rPr>
          <w:bCs/>
        </w:rPr>
        <w:t xml:space="preserve"> las Facultades de Ingeniería Civil y de Derecho, por ser las que brindaron mayor evidencia de haber realizado múltiples cambios curriculares durante el per</w:t>
      </w:r>
      <w:r w:rsidR="0096002F" w:rsidRPr="00DB26FC">
        <w:rPr>
          <w:bCs/>
        </w:rPr>
        <w:t>i</w:t>
      </w:r>
      <w:r w:rsidRPr="00DB26FC">
        <w:rPr>
          <w:bCs/>
        </w:rPr>
        <w:t>odo estudiado</w:t>
      </w:r>
      <w:r w:rsidR="0096002F" w:rsidRPr="00DB26FC">
        <w:rPr>
          <w:bCs/>
        </w:rPr>
        <w:t xml:space="preserve"> y</w:t>
      </w:r>
      <w:r w:rsidRPr="00DB26FC">
        <w:rPr>
          <w:bCs/>
        </w:rPr>
        <w:t xml:space="preserve"> que </w:t>
      </w:r>
      <w:r w:rsidR="00580E7A" w:rsidRPr="00DB26FC">
        <w:rPr>
          <w:bCs/>
        </w:rPr>
        <w:t>es</w:t>
      </w:r>
      <w:r w:rsidRPr="00DB26FC">
        <w:rPr>
          <w:bCs/>
        </w:rPr>
        <w:t xml:space="preserve"> el tema central de discusión </w:t>
      </w:r>
      <w:r w:rsidR="00BA6293" w:rsidRPr="00DB26FC">
        <w:rPr>
          <w:bCs/>
        </w:rPr>
        <w:t>dentro del</w:t>
      </w:r>
      <w:r w:rsidRPr="00DB26FC">
        <w:rPr>
          <w:bCs/>
        </w:rPr>
        <w:t xml:space="preserve"> marco teórico.</w:t>
      </w:r>
    </w:p>
    <w:p w:rsidR="00E74825" w:rsidRPr="00DB26FC" w:rsidRDefault="00614F9E" w:rsidP="00D001B6">
      <w:pPr>
        <w:spacing w:line="360" w:lineRule="auto"/>
        <w:ind w:firstLine="708"/>
        <w:jc w:val="both"/>
        <w:rPr>
          <w:b/>
          <w:bCs/>
        </w:rPr>
      </w:pPr>
      <w:r w:rsidRPr="00DB26FC">
        <w:rPr>
          <w:bCs/>
        </w:rPr>
        <w:t>La estructuración d</w:t>
      </w:r>
      <w:r w:rsidR="00E74825" w:rsidRPr="00DB26FC">
        <w:rPr>
          <w:bCs/>
        </w:rPr>
        <w:t>el marco teórico de la investigación</w:t>
      </w:r>
      <w:r w:rsidRPr="00DB26FC">
        <w:rPr>
          <w:bCs/>
        </w:rPr>
        <w:t xml:space="preserve"> y</w:t>
      </w:r>
      <w:r w:rsidR="00E74825" w:rsidRPr="00DB26FC">
        <w:rPr>
          <w:bCs/>
        </w:rPr>
        <w:t xml:space="preserve"> l</w:t>
      </w:r>
      <w:r w:rsidR="00E74825" w:rsidRPr="00DB26FC">
        <w:t>a dinámica de producción de conocimiento científico, se explicó desde la perspectiva de Michael Gibbons (1997)</w:t>
      </w:r>
      <w:r w:rsidRPr="00DB26FC">
        <w:t>,</w:t>
      </w:r>
      <w:r w:rsidR="00E74825" w:rsidRPr="00DB26FC">
        <w:t xml:space="preserve">  autor que señala como signo primordial de la transición de milenio a la configuración de un nuevo modo de producir conocimientos</w:t>
      </w:r>
      <w:r w:rsidRPr="00DB26FC">
        <w:t>, denominada</w:t>
      </w:r>
      <w:r w:rsidR="00E74825" w:rsidRPr="00DB26FC">
        <w:rPr>
          <w:i/>
        </w:rPr>
        <w:t>modo 2</w:t>
      </w:r>
      <w:r w:rsidR="00E74825" w:rsidRPr="00DB26FC">
        <w:t xml:space="preserve">. </w:t>
      </w:r>
    </w:p>
    <w:p w:rsidR="00E74825" w:rsidRPr="00DB26FC" w:rsidRDefault="00E74825" w:rsidP="00D001B6">
      <w:pPr>
        <w:spacing w:line="360" w:lineRule="auto"/>
        <w:ind w:firstLine="708"/>
        <w:jc w:val="both"/>
      </w:pPr>
      <w:r w:rsidRPr="00DB26FC">
        <w:t xml:space="preserve">El </w:t>
      </w:r>
      <w:r w:rsidRPr="00DB26FC">
        <w:rPr>
          <w:i/>
        </w:rPr>
        <w:t>modo 2</w:t>
      </w:r>
      <w:r w:rsidRPr="00DB26FC">
        <w:t xml:space="preserve"> nace en el seno del modo tradicional (</w:t>
      </w:r>
      <w:r w:rsidRPr="00DB26FC">
        <w:rPr>
          <w:i/>
        </w:rPr>
        <w:t>modo 1</w:t>
      </w:r>
      <w:r w:rsidRPr="00DB26FC">
        <w:t xml:space="preserve">) de producir conocimientos científicos o </w:t>
      </w:r>
      <w:r w:rsidR="00804FD0" w:rsidRPr="00DB26FC">
        <w:t xml:space="preserve">en </w:t>
      </w:r>
      <w:r w:rsidRPr="00DB26FC">
        <w:t xml:space="preserve">el </w:t>
      </w:r>
      <w:r w:rsidRPr="00DB26FC">
        <w:rPr>
          <w:i/>
        </w:rPr>
        <w:t>método científico</w:t>
      </w:r>
      <w:r w:rsidRPr="00DB26FC">
        <w:t xml:space="preserve">, cuya rigidez y carácter preponderantemente experimental </w:t>
      </w:r>
      <w:r w:rsidR="00804FD0" w:rsidRPr="00DB26FC">
        <w:t xml:space="preserve">servían de </w:t>
      </w:r>
      <w:r w:rsidRPr="00DB26FC">
        <w:t>s</w:t>
      </w:r>
      <w:r w:rsidR="00804FD0" w:rsidRPr="00DB26FC">
        <w:t>ostén para</w:t>
      </w:r>
      <w:r w:rsidRPr="00DB26FC">
        <w:t xml:space="preserve"> la validez y confiabilidad de los productos obtenidos. Dentro de esa tradición, paulatinamente se han ido desarrollando y desprendiendo algunos procedimientos utilizados por académicos, investigadores, comerciantes</w:t>
      </w:r>
      <w:r w:rsidR="00804FD0" w:rsidRPr="00DB26FC">
        <w:t xml:space="preserve"> y</w:t>
      </w:r>
      <w:r w:rsidRPr="00DB26FC">
        <w:t xml:space="preserve"> empresarios para dar paso al surgimiento del </w:t>
      </w:r>
      <w:r w:rsidRPr="00DB26FC">
        <w:rPr>
          <w:i/>
        </w:rPr>
        <w:t>modo 2</w:t>
      </w:r>
      <w:r w:rsidRPr="00DB26FC">
        <w:t xml:space="preserve">, el cual a veces se ha desarrollado abiertamente, mientras que </w:t>
      </w:r>
      <w:r w:rsidR="00BA6293" w:rsidRPr="00DB26FC">
        <w:t xml:space="preserve">en </w:t>
      </w:r>
      <w:r w:rsidRPr="00DB26FC">
        <w:t xml:space="preserve">otras se ha reconvertido en </w:t>
      </w:r>
      <w:r w:rsidRPr="00DB26FC">
        <w:rPr>
          <w:i/>
        </w:rPr>
        <w:t>modo 1</w:t>
      </w:r>
      <w:r w:rsidRPr="00DB26FC">
        <w:t xml:space="preserve">. </w:t>
      </w:r>
    </w:p>
    <w:p w:rsidR="00A35017" w:rsidRPr="00DB26FC" w:rsidRDefault="00E74825" w:rsidP="00D001B6">
      <w:pPr>
        <w:spacing w:line="360" w:lineRule="auto"/>
        <w:ind w:firstLine="708"/>
        <w:jc w:val="both"/>
        <w:rPr>
          <w:bCs/>
        </w:rPr>
      </w:pPr>
      <w:r w:rsidRPr="00DB26FC">
        <w:t xml:space="preserve">El proceso del conocimiento en el </w:t>
      </w:r>
      <w:r w:rsidRPr="00DB26FC">
        <w:rPr>
          <w:i/>
        </w:rPr>
        <w:t>modo 2</w:t>
      </w:r>
      <w:r w:rsidRPr="00DB26FC">
        <w:t xml:space="preserve"> se caracteriza porque: se lleva a cabo en el contexto de su aplicación; es transdisciplinar y heterogéneo; su organización es heterárquica y transitoria; posee otra forma de control de calidad (Gibbons</w:t>
      </w:r>
      <w:r w:rsidR="007700A1" w:rsidRPr="00DB26FC">
        <w:t>,</w:t>
      </w:r>
      <w:r w:rsidRPr="00DB26FC">
        <w:t xml:space="preserve"> 1997</w:t>
      </w:r>
      <w:r w:rsidR="007700A1" w:rsidRPr="00DB26FC">
        <w:t>,</w:t>
      </w:r>
      <w:r w:rsidR="00510492" w:rsidRPr="00DB26FC">
        <w:t xml:space="preserve">pp. </w:t>
      </w:r>
      <w:r w:rsidRPr="00DB26FC">
        <w:t xml:space="preserve">14-24). </w:t>
      </w:r>
      <w:r w:rsidR="004C3BCB" w:rsidRPr="00DB26FC">
        <w:t xml:space="preserve">Por su parte, </w:t>
      </w:r>
      <w:r w:rsidRPr="00DB26FC">
        <w:t xml:space="preserve">Nowotny y Scott (2002), coautores de Gibbons, hablan de la incidencia de la universidad ampliada en los procesos de cientificación social para la conformación de la </w:t>
      </w:r>
      <w:r w:rsidRPr="00DB26FC">
        <w:rPr>
          <w:i/>
        </w:rPr>
        <w:t>sociedad del modo 2</w:t>
      </w:r>
      <w:r w:rsidRPr="00DB26FC">
        <w:t xml:space="preserve"> que se puede interpretar como un sinónimo de </w:t>
      </w:r>
      <w:r w:rsidRPr="00DB26FC">
        <w:rPr>
          <w:i/>
        </w:rPr>
        <w:t xml:space="preserve">sociedad del </w:t>
      </w:r>
      <w:r w:rsidRPr="00DB26FC">
        <w:rPr>
          <w:i/>
        </w:rPr>
        <w:lastRenderedPageBreak/>
        <w:t>conocimiento</w:t>
      </w:r>
      <w:r w:rsidRPr="00DB26FC">
        <w:t xml:space="preserve">,  </w:t>
      </w:r>
      <w:r w:rsidRPr="00DB26FC">
        <w:rPr>
          <w:bCs/>
        </w:rPr>
        <w:t>término que sirve para designar a una estructura social en transición desde las economías industriales hacia aqu</w:t>
      </w:r>
      <w:r w:rsidR="007700A1" w:rsidRPr="00DB26FC">
        <w:rPr>
          <w:bCs/>
        </w:rPr>
        <w:t>e</w:t>
      </w:r>
      <w:r w:rsidRPr="00DB26FC">
        <w:rPr>
          <w:bCs/>
        </w:rPr>
        <w:t xml:space="preserve">llas fundadas en el saber. La </w:t>
      </w:r>
      <w:r w:rsidRPr="00DB26FC">
        <w:rPr>
          <w:bCs/>
          <w:i/>
        </w:rPr>
        <w:t>sociedad del conocimiento</w:t>
      </w:r>
      <w:r w:rsidR="006F1694" w:rsidRPr="00DB26FC">
        <w:rPr>
          <w:bCs/>
        </w:rPr>
        <w:t>se</w:t>
      </w:r>
      <w:r w:rsidRPr="00DB26FC">
        <w:rPr>
          <w:bCs/>
        </w:rPr>
        <w:t xml:space="preserve"> caracterizapor el uso compulsivo de las nuevas tecnologías de la información, aplicadas a la comunicación para la creación de nuevos saberes</w:t>
      </w:r>
      <w:r w:rsidR="00A35017" w:rsidRPr="00DB26FC">
        <w:rPr>
          <w:bCs/>
        </w:rPr>
        <w:t xml:space="preserve">, en el campo </w:t>
      </w:r>
      <w:r w:rsidR="00003B64" w:rsidRPr="00DB26FC">
        <w:rPr>
          <w:bCs/>
        </w:rPr>
        <w:t>pedagógico</w:t>
      </w:r>
      <w:r w:rsidR="00A35017" w:rsidRPr="00DB26FC">
        <w:rPr>
          <w:bCs/>
        </w:rPr>
        <w:t>, es denominado conocimiento el conjunto de saberes que constituye</w:t>
      </w:r>
      <w:r w:rsidR="00003B64" w:rsidRPr="00DB26FC">
        <w:rPr>
          <w:bCs/>
        </w:rPr>
        <w:t>n el currículo, cada dis</w:t>
      </w:r>
      <w:r w:rsidR="00A35017" w:rsidRPr="00DB26FC">
        <w:rPr>
          <w:bCs/>
        </w:rPr>
        <w:t>c</w:t>
      </w:r>
      <w:r w:rsidR="00003B64" w:rsidRPr="00DB26FC">
        <w:rPr>
          <w:bCs/>
        </w:rPr>
        <w:t>i</w:t>
      </w:r>
      <w:r w:rsidR="00A35017" w:rsidRPr="00DB26FC">
        <w:rPr>
          <w:bCs/>
        </w:rPr>
        <w:t>plina se integra</w:t>
      </w:r>
      <w:r w:rsidR="00003B64" w:rsidRPr="00DB26FC">
        <w:rPr>
          <w:bCs/>
        </w:rPr>
        <w:t xml:space="preserve"> pro saberes en torno a un mism</w:t>
      </w:r>
      <w:r w:rsidR="00A35017" w:rsidRPr="00DB26FC">
        <w:rPr>
          <w:bCs/>
        </w:rPr>
        <w:t>o objeto</w:t>
      </w:r>
      <w:r w:rsidRPr="00DB26FC">
        <w:rPr>
          <w:bCs/>
        </w:rPr>
        <w:t xml:space="preserve"> en constante innovación (Foray</w:t>
      </w:r>
      <w:r w:rsidR="007700A1" w:rsidRPr="00DB26FC">
        <w:rPr>
          <w:bCs/>
        </w:rPr>
        <w:t>,</w:t>
      </w:r>
      <w:r w:rsidRPr="00DB26FC">
        <w:rPr>
          <w:bCs/>
        </w:rPr>
        <w:t xml:space="preserve"> 2002).</w:t>
      </w:r>
    </w:p>
    <w:p w:rsidR="00E74825" w:rsidRPr="00DB26FC" w:rsidRDefault="00E74825" w:rsidP="00D001B6">
      <w:pPr>
        <w:pStyle w:val="Sangra2detindependiente"/>
        <w:spacing w:after="0" w:line="360" w:lineRule="auto"/>
        <w:ind w:left="0" w:firstLine="708"/>
        <w:jc w:val="both"/>
        <w:rPr>
          <w:bCs/>
        </w:rPr>
      </w:pPr>
      <w:r w:rsidRPr="00DB26FC">
        <w:rPr>
          <w:bCs/>
        </w:rPr>
        <w:t>Las aportaciones de Gibbons</w:t>
      </w:r>
      <w:r w:rsidR="00003B64" w:rsidRPr="00DB26FC">
        <w:rPr>
          <w:bCs/>
        </w:rPr>
        <w:t xml:space="preserve"> y sus colaboradores </w:t>
      </w:r>
      <w:r w:rsidRPr="00DB26FC">
        <w:rPr>
          <w:bCs/>
        </w:rPr>
        <w:t xml:space="preserve">fueron de gran utilidad, pues las políticas oficiales para el desarrollo de la ES favorecen el surgimiento una nueva cultura académica, ya que priorizan esa búsqueda de </w:t>
      </w:r>
      <w:r w:rsidRPr="00DB26FC">
        <w:rPr>
          <w:bCs/>
          <w:i/>
        </w:rPr>
        <w:t xml:space="preserve">flexibilidad </w:t>
      </w:r>
      <w:r w:rsidRPr="00DB26FC">
        <w:rPr>
          <w:bCs/>
        </w:rPr>
        <w:t xml:space="preserve">de los programas educativos, consistente precisamente en la inclusión de nuevas formas de obtener conocimiento; para </w:t>
      </w:r>
      <w:r w:rsidR="001F5598" w:rsidRPr="00DB26FC">
        <w:rPr>
          <w:bCs/>
        </w:rPr>
        <w:t>ello</w:t>
      </w:r>
      <w:r w:rsidRPr="00DB26FC">
        <w:rPr>
          <w:bCs/>
        </w:rPr>
        <w:t xml:space="preserve"> se recomienda a las universidades revis</w:t>
      </w:r>
      <w:r w:rsidR="004C3BCB" w:rsidRPr="00DB26FC">
        <w:rPr>
          <w:bCs/>
        </w:rPr>
        <w:t>ar</w:t>
      </w:r>
      <w:r w:rsidRPr="00DB26FC">
        <w:rPr>
          <w:bCs/>
        </w:rPr>
        <w:t xml:space="preserve"> constante</w:t>
      </w:r>
      <w:r w:rsidR="004C3BCB" w:rsidRPr="00DB26FC">
        <w:rPr>
          <w:bCs/>
        </w:rPr>
        <w:t>mente</w:t>
      </w:r>
      <w:r w:rsidRPr="00DB26FC">
        <w:rPr>
          <w:bCs/>
        </w:rPr>
        <w:t xml:space="preserve"> los planes de estudio de las carreras ofertadas. </w:t>
      </w:r>
    </w:p>
    <w:p w:rsidR="00E74825" w:rsidRPr="00DB26FC" w:rsidRDefault="00E74825" w:rsidP="00D001B6">
      <w:pPr>
        <w:pStyle w:val="Sangra2detindependiente"/>
        <w:spacing w:after="0" w:line="360" w:lineRule="auto"/>
        <w:ind w:left="0"/>
        <w:jc w:val="both"/>
        <w:rPr>
          <w:bCs/>
        </w:rPr>
      </w:pPr>
      <w:r w:rsidRPr="00DB26FC">
        <w:rPr>
          <w:bCs/>
        </w:rPr>
        <w:tab/>
        <w:t xml:space="preserve">Desde ahí se delimitaron los dos grandes ejes de análisis: </w:t>
      </w:r>
      <w:r w:rsidRPr="00DB26FC">
        <w:rPr>
          <w:bCs/>
          <w:i/>
        </w:rPr>
        <w:t>cultura y currículo</w:t>
      </w:r>
      <w:r w:rsidRPr="00DB26FC">
        <w:rPr>
          <w:bCs/>
        </w:rPr>
        <w:t xml:space="preserve">. La relación entre ambos constituyó </w:t>
      </w:r>
      <w:r w:rsidR="001F5598" w:rsidRPr="00DB26FC">
        <w:rPr>
          <w:bCs/>
        </w:rPr>
        <w:t>e</w:t>
      </w:r>
      <w:r w:rsidRPr="00DB26FC">
        <w:rPr>
          <w:bCs/>
        </w:rPr>
        <w:t xml:space="preserve">l objeto de estudio, bajo el presupuesto hipotético de que los cambios propiciados en la cultura académica, a su vez, favorecen los procesos de transformación curricular. Es decir, se les visualizaba a ambos ejes de análisis (categorías conceptuales o variables) interrelacionados, moviéndose en concierto y </w:t>
      </w:r>
      <w:r w:rsidR="001F5598" w:rsidRPr="00DB26FC">
        <w:rPr>
          <w:bCs/>
        </w:rPr>
        <w:t xml:space="preserve">alterándose </w:t>
      </w:r>
      <w:r w:rsidRPr="00DB26FC">
        <w:rPr>
          <w:bCs/>
        </w:rPr>
        <w:t>mutuamente.</w:t>
      </w:r>
    </w:p>
    <w:p w:rsidR="00E74825" w:rsidRPr="00DB26FC" w:rsidRDefault="00E74825" w:rsidP="00D001B6">
      <w:pPr>
        <w:pStyle w:val="Sangra2detindependiente"/>
        <w:spacing w:after="0" w:line="360" w:lineRule="auto"/>
        <w:ind w:left="0"/>
        <w:jc w:val="both"/>
      </w:pPr>
      <w:r w:rsidRPr="00DB26FC">
        <w:rPr>
          <w:bCs/>
        </w:rPr>
        <w:tab/>
        <w:t>El siguiente paso fue buscar evidencia de tales movimientos. ¿Cómo demostrar que la cultura académica está cambiando? O bien</w:t>
      </w:r>
      <w:r w:rsidR="00D6580F" w:rsidRPr="00DB26FC">
        <w:rPr>
          <w:bCs/>
        </w:rPr>
        <w:t>,</w:t>
      </w:r>
      <w:r w:rsidRPr="00DB26FC">
        <w:rPr>
          <w:bCs/>
        </w:rPr>
        <w:t xml:space="preserve"> ¿</w:t>
      </w:r>
      <w:r w:rsidR="00D6580F" w:rsidRPr="00DB26FC">
        <w:rPr>
          <w:bCs/>
        </w:rPr>
        <w:t>cuál</w:t>
      </w:r>
      <w:r w:rsidRPr="00DB26FC">
        <w:rPr>
          <w:bCs/>
        </w:rPr>
        <w:t xml:space="preserve"> evidencia presentar acerca de los cambios curriculares?  Entre ambas cuestiones, la segunda de ellas estaba más al alcance de las investigadoras, así que se decidió hacer exhaustiva revisión de las actas del H. Consejo Universitario (H.CU), máxima autoridad de toma de decisiones en la UAS, a partir de ese momento (diciembre de 2002) hacia atrás, hasta donde ya no hubiese continuidad</w:t>
      </w:r>
      <w:r w:rsidR="009A3A47" w:rsidRPr="00DB26FC">
        <w:rPr>
          <w:bCs/>
        </w:rPr>
        <w:t xml:space="preserve"> e</w:t>
      </w:r>
      <w:r w:rsidRPr="00DB26FC">
        <w:rPr>
          <w:bCs/>
        </w:rPr>
        <w:t>n las actas del H. CU (</w:t>
      </w:r>
      <w:r w:rsidR="00D6580F" w:rsidRPr="00DB26FC">
        <w:rPr>
          <w:bCs/>
        </w:rPr>
        <w:t>e</w:t>
      </w:r>
      <w:r w:rsidRPr="00DB26FC">
        <w:rPr>
          <w:bCs/>
        </w:rPr>
        <w:t xml:space="preserve">nero de 1993); </w:t>
      </w:r>
      <w:r w:rsidR="009A3A47" w:rsidRPr="00DB26FC">
        <w:rPr>
          <w:bCs/>
        </w:rPr>
        <w:t>así se delimitó temporalmente el objeto de estudio a una década, incluyéndose más tarde un año más el 2003, debido a cambios curriculares considerables.L</w:t>
      </w:r>
      <w:r w:rsidR="00150F0F" w:rsidRPr="00DB26FC">
        <w:rPr>
          <w:bCs/>
        </w:rPr>
        <w:t xml:space="preserve">uego </w:t>
      </w:r>
      <w:r w:rsidR="000C5609" w:rsidRPr="00DB26FC">
        <w:rPr>
          <w:bCs/>
        </w:rPr>
        <w:t xml:space="preserve">se </w:t>
      </w:r>
      <w:r w:rsidRPr="00DB26FC">
        <w:rPr>
          <w:bCs/>
        </w:rPr>
        <w:t>separa</w:t>
      </w:r>
      <w:r w:rsidR="000C5609" w:rsidRPr="00DB26FC">
        <w:rPr>
          <w:bCs/>
        </w:rPr>
        <w:t>ron</w:t>
      </w:r>
      <w:r w:rsidRPr="00DB26FC">
        <w:rPr>
          <w:bCs/>
        </w:rPr>
        <w:t xml:space="preserve"> los acuerdos académicos y entre ellos</w:t>
      </w:r>
      <w:r w:rsidR="00150F0F" w:rsidRPr="00DB26FC">
        <w:rPr>
          <w:bCs/>
        </w:rPr>
        <w:t xml:space="preserve"> a</w:t>
      </w:r>
      <w:r w:rsidRPr="00DB26FC">
        <w:rPr>
          <w:bCs/>
        </w:rPr>
        <w:t xml:space="preserve"> aquellos que tuviesen que ver con cambios en los currículos universitarios, para tener un punto de partida sólido acerca del comportamiento al menos de una de las variables que componen el objeto de estudio. Esa indagación constituyó once meses de intensa labor, pero, ya </w:t>
      </w:r>
      <w:r w:rsidRPr="00DB26FC">
        <w:t xml:space="preserve">teniendo </w:t>
      </w:r>
      <w:r w:rsidRPr="00DB26FC">
        <w:lastRenderedPageBreak/>
        <w:t>evidencia de que en la UAS se dieron múltiples procesos de transformación curricular</w:t>
      </w:r>
      <w:r w:rsidR="00F419FA" w:rsidRPr="00DB26FC">
        <w:t>, esto rastreando todos los acuerdo</w:t>
      </w:r>
      <w:r w:rsidR="00852DAA" w:rsidRPr="00DB26FC">
        <w:t>s</w:t>
      </w:r>
      <w:r w:rsidR="00F419FA" w:rsidRPr="00DB26FC">
        <w:t xml:space="preserve"> académicos del H. CU, clasificando los concernientes a transformaciones curriculares</w:t>
      </w:r>
      <w:r w:rsidR="00852DAA" w:rsidRPr="00DB26FC">
        <w:t xml:space="preserve">, las facultades de Derecho e Ingeniería, llevándose </w:t>
      </w:r>
      <w:r w:rsidR="00DD1BB5" w:rsidRPr="00DB26FC">
        <w:t>a cab</w:t>
      </w:r>
      <w:r w:rsidR="00852DAA" w:rsidRPr="00DB26FC">
        <w:t xml:space="preserve">o 14 y 12 respectivamente </w:t>
      </w:r>
      <w:r w:rsidRPr="00DB26FC">
        <w:t xml:space="preserve">durante la década comprendida entre 1993 y 2003, se procedió a buscar  la certeza de que efectivamente la </w:t>
      </w:r>
      <w:r w:rsidRPr="00DB26FC">
        <w:rPr>
          <w:i/>
          <w:lang w:val="es-MX"/>
        </w:rPr>
        <w:t>cultura de los académicos</w:t>
      </w:r>
      <w:r w:rsidRPr="00DB26FC">
        <w:t xml:space="preserve"> en la UAS, también se estaba transformando. </w:t>
      </w:r>
    </w:p>
    <w:p w:rsidR="000763FB" w:rsidRPr="00DB26FC" w:rsidRDefault="00E74825" w:rsidP="00D001B6">
      <w:pPr>
        <w:pStyle w:val="Sangra2detindependiente"/>
        <w:tabs>
          <w:tab w:val="left" w:pos="1498"/>
        </w:tabs>
        <w:spacing w:after="0" w:line="360" w:lineRule="auto"/>
        <w:ind w:left="0" w:firstLine="708"/>
        <w:jc w:val="both"/>
      </w:pPr>
      <w:r w:rsidRPr="00DB26FC">
        <w:t>Durante la primera fase de la investigación, a manera de estudio exploratorio, se llevaron a cabo 13 entrevistas a informantes clave (al final de las cuales se sistematizaron s</w:t>
      </w:r>
      <w:r w:rsidR="007700A1" w:rsidRPr="00DB26FC">
        <w:t>o</w:t>
      </w:r>
      <w:r w:rsidRPr="00DB26FC">
        <w:t>lo 10). Como se trataba de entrevista a profundidad</w:t>
      </w:r>
      <w:r w:rsidR="007700A1" w:rsidRPr="00DB26FC">
        <w:t>,</w:t>
      </w:r>
      <w:r w:rsidR="00DD1BB5" w:rsidRPr="00DB26FC">
        <w:rPr>
          <w:bCs/>
        </w:rPr>
        <w:t>e</w:t>
      </w:r>
      <w:r w:rsidR="00DD1BB5" w:rsidRPr="00DB26FC">
        <w:t>sta técnica esta ligada a lo sociológico y antropológico, esencial para recoger la información con los actores sociales acerca de su cultura para conocer sus creencias, rituales y modos de vida de acuerdo a Rodríguez (1999). A</w:t>
      </w:r>
      <w:r w:rsidRPr="00DB26FC">
        <w:t>l momento de aplicarla, de estar frente al entrevistado, tan s</w:t>
      </w:r>
      <w:r w:rsidR="007700A1" w:rsidRPr="00DB26FC">
        <w:t>o</w:t>
      </w:r>
      <w:r w:rsidRPr="00DB26FC">
        <w:t xml:space="preserve">lo se enunciaron los grandes tópicos. La </w:t>
      </w:r>
      <w:r w:rsidR="00D6580F" w:rsidRPr="00DB26FC">
        <w:t>h</w:t>
      </w:r>
      <w:r w:rsidRPr="00DB26FC">
        <w:t>ermenéutica fue la herramienta interpretativa</w:t>
      </w:r>
      <w:r w:rsidR="000763FB" w:rsidRPr="00DB26FC">
        <w:t>, así con la hermenéutica se busca generar un sistema de significados unificados, en la idea de que la totalidad de lo social se corresponde con el todo el todo del autor y su obra (Martínez, 2001)</w:t>
      </w:r>
      <w:r w:rsidR="007700A1" w:rsidRPr="00DB26FC">
        <w:t>.</w:t>
      </w:r>
    </w:p>
    <w:p w:rsidR="00E74825" w:rsidRPr="00DB26FC" w:rsidRDefault="00E74825" w:rsidP="00D001B6">
      <w:pPr>
        <w:pStyle w:val="Sangra2detindependiente"/>
        <w:tabs>
          <w:tab w:val="left" w:pos="1498"/>
        </w:tabs>
        <w:spacing w:after="0" w:line="360" w:lineRule="auto"/>
        <w:ind w:left="0" w:firstLine="708"/>
        <w:jc w:val="both"/>
      </w:pPr>
      <w:r w:rsidRPr="00DB26FC">
        <w:t>La selección de los informantes se llevó a cabo según los siguientes  criterios: ex-rectores dispuestos a colaborar; académicos en activo con 20 o más años de antigüedad; conocedores de la historia universitaria; con producción escrita sobre la universidad y que hubiesen estudiado el modelo de universidad</w:t>
      </w:r>
      <w:r w:rsidR="00CE78E1" w:rsidRPr="00DB26FC">
        <w:t>. No era</w:t>
      </w:r>
      <w:r w:rsidRPr="00DB26FC">
        <w:t xml:space="preserve"> obligatorio el primero de estos criterios.</w:t>
      </w:r>
    </w:p>
    <w:p w:rsidR="00E74825" w:rsidRPr="00DB26FC" w:rsidRDefault="00E74825" w:rsidP="00D001B6">
      <w:pPr>
        <w:pStyle w:val="Sangra2detindependiente"/>
        <w:tabs>
          <w:tab w:val="left" w:pos="1498"/>
        </w:tabs>
        <w:spacing w:after="0" w:line="360" w:lineRule="auto"/>
        <w:ind w:left="0" w:firstLine="709"/>
        <w:jc w:val="both"/>
      </w:pPr>
      <w:r w:rsidRPr="00DB26FC">
        <w:t xml:space="preserve">La docencia se concibió como </w:t>
      </w:r>
      <w:r w:rsidR="00ED571F" w:rsidRPr="00DB26FC">
        <w:t xml:space="preserve">una </w:t>
      </w:r>
      <w:r w:rsidRPr="00DB26FC">
        <w:t xml:space="preserve">actividad académica consistente en operar un programa educativo específico, el cual cobra forma a través de ese todo estructurador llamado </w:t>
      </w:r>
      <w:r w:rsidRPr="00DB26FC">
        <w:rPr>
          <w:i/>
        </w:rPr>
        <w:t>currículo</w:t>
      </w:r>
      <w:r w:rsidRPr="00DB26FC">
        <w:t xml:space="preserve">. </w:t>
      </w:r>
    </w:p>
    <w:p w:rsidR="00E74825" w:rsidRPr="00DB26FC" w:rsidRDefault="00E74825" w:rsidP="00D001B6">
      <w:pPr>
        <w:pStyle w:val="Sangra2detindependiente"/>
        <w:tabs>
          <w:tab w:val="left" w:pos="1498"/>
        </w:tabs>
        <w:spacing w:after="0" w:line="360" w:lineRule="auto"/>
        <w:ind w:left="0" w:firstLine="709"/>
        <w:jc w:val="both"/>
      </w:pPr>
      <w:r w:rsidRPr="00DB26FC">
        <w:t xml:space="preserve">El </w:t>
      </w:r>
      <w:r w:rsidRPr="00DB26FC">
        <w:rPr>
          <w:i/>
        </w:rPr>
        <w:t>currículo</w:t>
      </w:r>
      <w:r w:rsidRPr="00DB26FC">
        <w:t xml:space="preserve"> fue concebido como el todo estructurador del trabajo académico de una institución o dependencia</w:t>
      </w:r>
      <w:r w:rsidR="00ED571F" w:rsidRPr="00DB26FC">
        <w:t xml:space="preserve"> e</w:t>
      </w:r>
      <w:r w:rsidRPr="00DB26FC">
        <w:t xml:space="preserve"> implica una íntima relación con las actividades organizacionales y de gestión del conocimiento. Esta es una noción de </w:t>
      </w:r>
      <w:r w:rsidRPr="00DB26FC">
        <w:rPr>
          <w:i/>
        </w:rPr>
        <w:t>currículo en movimiento</w:t>
      </w:r>
      <w:r w:rsidRPr="00DB26FC">
        <w:t xml:space="preserve">, considerándolo como proceso y producto. </w:t>
      </w:r>
    </w:p>
    <w:p w:rsidR="00E74825" w:rsidRPr="00DB26FC" w:rsidRDefault="00E74825" w:rsidP="00D001B6">
      <w:pPr>
        <w:pStyle w:val="Sangra2detindependiente"/>
        <w:tabs>
          <w:tab w:val="left" w:pos="1498"/>
        </w:tabs>
        <w:spacing w:after="0" w:line="360" w:lineRule="auto"/>
        <w:ind w:left="0" w:firstLine="709"/>
        <w:jc w:val="both"/>
      </w:pPr>
      <w:r w:rsidRPr="00DB26FC">
        <w:t xml:space="preserve">El currículo formal es entonces la expresión modélica de la organización académica  en la institución educativa y sirve de sustento a las tareas de gestión (planeación, socialización, administración, seguimiento y evaluación) </w:t>
      </w:r>
      <w:r w:rsidR="00ED571F" w:rsidRPr="00DB26FC">
        <w:t>porque</w:t>
      </w:r>
      <w:r w:rsidRPr="00DB26FC">
        <w:t>establec</w:t>
      </w:r>
      <w:r w:rsidR="007F39FA" w:rsidRPr="00DB26FC">
        <w:t xml:space="preserve">e </w:t>
      </w:r>
      <w:r w:rsidRPr="00DB26FC">
        <w:t xml:space="preserve">una relación </w:t>
      </w:r>
      <w:r w:rsidRPr="00DB26FC">
        <w:lastRenderedPageBreak/>
        <w:t xml:space="preserve">íntima entre ellas; por </w:t>
      </w:r>
      <w:r w:rsidR="00ED571F" w:rsidRPr="00DB26FC">
        <w:t>tanto,</w:t>
      </w:r>
      <w:r w:rsidRPr="00DB26FC">
        <w:t xml:space="preserve">  al convertirse el currículo en objeto de estudio requiere de una clara delimitación de sus dimensiones.</w:t>
      </w:r>
    </w:p>
    <w:p w:rsidR="00E74825" w:rsidRPr="00DB26FC" w:rsidRDefault="00E74825" w:rsidP="00D001B6">
      <w:pPr>
        <w:pStyle w:val="Sangra2detindependiente"/>
        <w:tabs>
          <w:tab w:val="left" w:pos="1498"/>
        </w:tabs>
        <w:spacing w:after="0" w:line="360" w:lineRule="auto"/>
        <w:ind w:left="0" w:firstLine="709"/>
        <w:jc w:val="both"/>
      </w:pPr>
      <w:r w:rsidRPr="00DB26FC">
        <w:t xml:space="preserve">Atendiendo a las definiciones e información obtenida </w:t>
      </w:r>
      <w:r w:rsidR="00ED571F" w:rsidRPr="00DB26FC">
        <w:t xml:space="preserve">proveniente </w:t>
      </w:r>
      <w:r w:rsidRPr="00DB26FC">
        <w:t xml:space="preserve">de la parte teórica y la parte empírica aportada por los entrevistados, se </w:t>
      </w:r>
      <w:r w:rsidR="00ED571F" w:rsidRPr="00DB26FC">
        <w:t>obtuvo un</w:t>
      </w:r>
      <w:r w:rsidRPr="00DB26FC">
        <w:t xml:space="preserve"> avance en una parte del objeto de estudio (</w:t>
      </w:r>
      <w:r w:rsidRPr="00DB26FC">
        <w:rPr>
          <w:i/>
        </w:rPr>
        <w:t>currículo</w:t>
      </w:r>
      <w:r w:rsidRPr="00DB26FC">
        <w:t xml:space="preserve">). Era momento de ahondar en el otro eje de análisis: </w:t>
      </w:r>
      <w:r w:rsidRPr="00DB26FC">
        <w:rPr>
          <w:i/>
        </w:rPr>
        <w:t>la cultura</w:t>
      </w:r>
      <w:r w:rsidRPr="00DB26FC">
        <w:t>.</w:t>
      </w:r>
    </w:p>
    <w:p w:rsidR="00E74825" w:rsidRPr="00DB26FC" w:rsidRDefault="007F39FA" w:rsidP="00D001B6">
      <w:pPr>
        <w:pStyle w:val="Sangra2detindependiente"/>
        <w:tabs>
          <w:tab w:val="left" w:pos="1498"/>
        </w:tabs>
        <w:spacing w:after="0" w:line="360" w:lineRule="auto"/>
        <w:ind w:left="0" w:firstLine="709"/>
        <w:jc w:val="both"/>
      </w:pPr>
      <w:r w:rsidRPr="00DB26FC">
        <w:t>La</w:t>
      </w:r>
      <w:r w:rsidR="00E74825" w:rsidRPr="00DB26FC">
        <w:rPr>
          <w:i/>
        </w:rPr>
        <w:t>cultura</w:t>
      </w:r>
      <w:r w:rsidR="00E74825" w:rsidRPr="00DB26FC">
        <w:t xml:space="preserve"> se ent</w:t>
      </w:r>
      <w:r w:rsidR="00030494" w:rsidRPr="00DB26FC">
        <w:t>iende</w:t>
      </w:r>
      <w:r w:rsidR="00E74825" w:rsidRPr="00DB26FC">
        <w:t xml:space="preserve"> originalmente </w:t>
      </w:r>
      <w:r w:rsidRPr="00DB26FC">
        <w:t xml:space="preserve">como </w:t>
      </w:r>
      <w:r w:rsidR="00E74825" w:rsidRPr="00DB26FC">
        <w:t>un conjunto de pautas de comportamiento compartidas por grupos de actores</w:t>
      </w:r>
      <w:r w:rsidRPr="00DB26FC">
        <w:t>,</w:t>
      </w:r>
      <w:r w:rsidR="00E74825" w:rsidRPr="00DB26FC">
        <w:t xml:space="preserve"> y </w:t>
      </w:r>
      <w:r w:rsidRPr="00DB26FC">
        <w:t>la</w:t>
      </w:r>
      <w:r w:rsidR="00E74825" w:rsidRPr="00DB26FC">
        <w:rPr>
          <w:i/>
        </w:rPr>
        <w:t>cultura académica</w:t>
      </w:r>
      <w:r w:rsidRPr="00DB26FC">
        <w:t xml:space="preserve">como </w:t>
      </w:r>
      <w:r w:rsidR="00E74825" w:rsidRPr="00DB26FC">
        <w:t xml:space="preserve">la específica de un grupo dedicado formalmente a la docencia y/o la investigación en un espacio institucional dado. </w:t>
      </w:r>
    </w:p>
    <w:p w:rsidR="00E74825" w:rsidRPr="00DB26FC" w:rsidRDefault="00030494" w:rsidP="00D001B6">
      <w:pPr>
        <w:pStyle w:val="Textoindependiente"/>
        <w:tabs>
          <w:tab w:val="left" w:pos="1498"/>
        </w:tabs>
        <w:spacing w:after="0" w:line="360" w:lineRule="auto"/>
        <w:ind w:firstLine="601"/>
        <w:jc w:val="both"/>
      </w:pPr>
      <w:r w:rsidRPr="00DB26FC">
        <w:t>Además,</w:t>
      </w:r>
      <w:r w:rsidR="00E74825" w:rsidRPr="00DB26FC">
        <w:t xml:space="preserve"> como parte del marco teórico se retomaron los planteamientos de Burton Clark (1991)</w:t>
      </w:r>
      <w:r w:rsidR="007F39FA" w:rsidRPr="00DB26FC">
        <w:t>,</w:t>
      </w:r>
      <w:r w:rsidR="00E74825" w:rsidRPr="00DB26FC">
        <w:t xml:space="preserve"> quien habla de </w:t>
      </w:r>
      <w:r w:rsidR="00E74825" w:rsidRPr="00DB26FC">
        <w:rPr>
          <w:i/>
        </w:rPr>
        <w:t>cultura académica</w:t>
      </w:r>
      <w:r w:rsidR="00E74825" w:rsidRPr="00DB26FC">
        <w:t xml:space="preserve"> estructuralmente integrada por tres elementos (contexto, institución y disciplinas) </w:t>
      </w:r>
      <w:r w:rsidRPr="00DB26FC">
        <w:t>haciendo</w:t>
      </w:r>
      <w:r w:rsidR="00E74825" w:rsidRPr="00DB26FC">
        <w:t xml:space="preserve"> referen</w:t>
      </w:r>
      <w:r w:rsidRPr="00DB26FC">
        <w:t>cia a</w:t>
      </w:r>
      <w:r w:rsidR="00E74825" w:rsidRPr="00DB26FC">
        <w:t xml:space="preserve"> países desarrollados; </w:t>
      </w:r>
      <w:r w:rsidR="007F39FA" w:rsidRPr="00DB26FC">
        <w:t>por su parte,</w:t>
      </w:r>
      <w:r w:rsidR="00E74825" w:rsidRPr="00DB26FC">
        <w:t xml:space="preserve"> Rocío Grediaga Kuri (2001) admite dos de ellos (contexto e institución)</w:t>
      </w:r>
      <w:r w:rsidR="007F39FA" w:rsidRPr="00DB26FC">
        <w:t>,</w:t>
      </w:r>
      <w:r w:rsidR="00E74825" w:rsidRPr="00DB26FC">
        <w:t xml:space="preserve"> pero </w:t>
      </w:r>
      <w:r w:rsidR="007F39FA" w:rsidRPr="00DB26FC">
        <w:t xml:space="preserve">pone en </w:t>
      </w:r>
      <w:r w:rsidR="00E74825" w:rsidRPr="00DB26FC">
        <w:t xml:space="preserve">tela de </w:t>
      </w:r>
      <w:r w:rsidR="007F39FA" w:rsidRPr="00DB26FC">
        <w:t>juicio</w:t>
      </w:r>
      <w:r w:rsidR="00E74825" w:rsidRPr="00DB26FC">
        <w:t xml:space="preserve"> la influencia de la estructura de la ciencia y las formas de producir conocimiento en la configuración de una cultura académica característica de las universidades </w:t>
      </w:r>
      <w:r w:rsidRPr="00DB26FC">
        <w:t>dentro d</w:t>
      </w:r>
      <w:r w:rsidR="007F39FA" w:rsidRPr="00DB26FC">
        <w:t>el</w:t>
      </w:r>
      <w:r w:rsidR="00E74825" w:rsidRPr="00DB26FC">
        <w:t xml:space="preserve"> contexto mexicano. Al concluir que en México dicha configuración no influye grandemente sobre la composición de la cultura académica, Grediaga propone </w:t>
      </w:r>
      <w:r w:rsidR="005A32D7" w:rsidRPr="00DB26FC">
        <w:t>que</w:t>
      </w:r>
      <w:r w:rsidR="00E74825" w:rsidRPr="00DB26FC">
        <w:t xml:space="preserve"> el tercer componente de </w:t>
      </w:r>
      <w:r w:rsidR="007700A1" w:rsidRPr="00DB26FC">
        <w:t>e</w:t>
      </w:r>
      <w:r w:rsidR="00E74825" w:rsidRPr="00DB26FC">
        <w:t xml:space="preserve">sta </w:t>
      </w:r>
      <w:r w:rsidR="005A32D7" w:rsidRPr="00DB26FC">
        <w:t>es</w:t>
      </w:r>
      <w:r w:rsidR="00E74825" w:rsidRPr="00DB26FC">
        <w:t xml:space="preserve"> la trayectoria académica.</w:t>
      </w:r>
    </w:p>
    <w:p w:rsidR="00E74825" w:rsidRPr="00DB26FC" w:rsidRDefault="00722AF2" w:rsidP="00D001B6">
      <w:pPr>
        <w:pStyle w:val="Textoindependiente"/>
        <w:tabs>
          <w:tab w:val="left" w:pos="1498"/>
        </w:tabs>
        <w:spacing w:after="0" w:line="360" w:lineRule="auto"/>
        <w:ind w:firstLine="601"/>
        <w:jc w:val="both"/>
      </w:pPr>
      <w:r w:rsidRPr="00DB26FC">
        <w:t>Sin embargo,</w:t>
      </w:r>
      <w:r w:rsidR="00E74825" w:rsidRPr="00DB26FC">
        <w:t xml:space="preserve"> al realizar</w:t>
      </w:r>
      <w:r w:rsidRPr="00DB26FC">
        <w:t>se</w:t>
      </w:r>
      <w:r w:rsidR="00E74825" w:rsidRPr="00DB26FC">
        <w:t xml:space="preserve"> esta investigación</w:t>
      </w:r>
      <w:r w:rsidRPr="00DB26FC">
        <w:t xml:space="preserve"> y</w:t>
      </w:r>
      <w:r w:rsidR="00E74825" w:rsidRPr="00DB26FC">
        <w:t xml:space="preserve"> teniendo como referente precisamente a la UAS,  no se estuvo totalmente de acuerdo en que los modelos teórico</w:t>
      </w:r>
      <w:r w:rsidRPr="00DB26FC">
        <w:t>-</w:t>
      </w:r>
      <w:r w:rsidR="00E74825" w:rsidRPr="00DB26FC">
        <w:t>explicativos de ninguno de estos autores pudiese retratar la realidad que se prefiguraba en la institución. De ahí que se eligier</w:t>
      </w:r>
      <w:r w:rsidR="00B6210F" w:rsidRPr="00DB26FC">
        <w:t>a</w:t>
      </w:r>
      <w:r w:rsidR="00E74825" w:rsidRPr="00DB26FC">
        <w:t>n informantes clave, sabedores de la historia de la UAS</w:t>
      </w:r>
      <w:r w:rsidRPr="00DB26FC">
        <w:t>,</w:t>
      </w:r>
      <w:r w:rsidR="00B6210F" w:rsidRPr="00DB26FC">
        <w:t xml:space="preserve"> y</w:t>
      </w:r>
      <w:r w:rsidR="00E74825" w:rsidRPr="00DB26FC">
        <w:t xml:space="preserve"> de cómo </w:t>
      </w:r>
      <w:r w:rsidRPr="00DB26FC">
        <w:t>e</w:t>
      </w:r>
      <w:r w:rsidR="00E74825" w:rsidRPr="00DB26FC">
        <w:t>sta ha configurado su modelo de universidad</w:t>
      </w:r>
      <w:r w:rsidR="00B6210F" w:rsidRPr="00DB26FC">
        <w:t>. Después</w:t>
      </w:r>
      <w:r w:rsidR="00E74825" w:rsidRPr="00DB26FC">
        <w:t xml:space="preserve"> se aplicaron las primeras entrevistas a profundidad, a la vez que se efectuaba el rastreo de</w:t>
      </w:r>
      <w:r w:rsidR="00B6210F" w:rsidRPr="00DB26FC">
        <w:t xml:space="preserve"> los</w:t>
      </w:r>
      <w:r w:rsidR="00E74825" w:rsidRPr="00DB26FC">
        <w:t xml:space="preserve"> término</w:t>
      </w:r>
      <w:r w:rsidR="00B6210F" w:rsidRPr="00DB26FC">
        <w:t xml:space="preserve">s </w:t>
      </w:r>
      <w:r w:rsidR="00E74825" w:rsidRPr="00DB26FC">
        <w:rPr>
          <w:i/>
        </w:rPr>
        <w:t>cultura</w:t>
      </w:r>
      <w:r w:rsidR="00E74825" w:rsidRPr="00DB26FC">
        <w:t xml:space="preserve"> y </w:t>
      </w:r>
      <w:r w:rsidR="00E74825" w:rsidRPr="00DB26FC">
        <w:rPr>
          <w:i/>
        </w:rPr>
        <w:t>cultura académica</w:t>
      </w:r>
      <w:r w:rsidR="00E74825" w:rsidRPr="00DB26FC">
        <w:t xml:space="preserve">. </w:t>
      </w:r>
    </w:p>
    <w:p w:rsidR="00E74825" w:rsidRPr="00DB26FC" w:rsidRDefault="00E74825" w:rsidP="00D001B6">
      <w:pPr>
        <w:pStyle w:val="Sangra2detindependiente"/>
        <w:tabs>
          <w:tab w:val="left" w:pos="1498"/>
        </w:tabs>
        <w:spacing w:after="0" w:line="360" w:lineRule="auto"/>
        <w:ind w:left="0" w:firstLine="709"/>
        <w:jc w:val="both"/>
      </w:pPr>
      <w:r w:rsidRPr="00DB26FC">
        <w:t xml:space="preserve">Las entrevistas corroboraron que para estudiar los procesos de la UAS, no era suficiente importar un modelo teórico ya dado y aplicarlo en este contexto, por </w:t>
      </w:r>
      <w:r w:rsidR="00B6210F" w:rsidRPr="00DB26FC">
        <w:t>lo que se</w:t>
      </w:r>
      <w:r w:rsidRPr="00DB26FC">
        <w:t xml:space="preserve"> decidió construir un modelo propio a partir de una síntesis de autores sobre el tema. Así, después de rastrear los diversos significados del término </w:t>
      </w:r>
      <w:r w:rsidRPr="00DB26FC">
        <w:rPr>
          <w:i/>
        </w:rPr>
        <w:t>cultura</w:t>
      </w:r>
      <w:r w:rsidRPr="00DB26FC">
        <w:t xml:space="preserve"> y concretamente de </w:t>
      </w:r>
      <w:r w:rsidRPr="00DB26FC">
        <w:rPr>
          <w:i/>
        </w:rPr>
        <w:t>cultura académica</w:t>
      </w:r>
      <w:r w:rsidRPr="00DB26FC">
        <w:t xml:space="preserve">, se adoptó el término </w:t>
      </w:r>
      <w:r w:rsidRPr="00DB26FC">
        <w:rPr>
          <w:i/>
        </w:rPr>
        <w:t>cultura de los académicos</w:t>
      </w:r>
      <w:r w:rsidRPr="00DB26FC">
        <w:t xml:space="preserve"> para diferenciar el significado de esa categoría de lo que Burton Clark (1991) denomina la </w:t>
      </w:r>
      <w:r w:rsidRPr="00DB26FC">
        <w:rPr>
          <w:i/>
        </w:rPr>
        <w:t>cultura académica</w:t>
      </w:r>
      <w:r w:rsidRPr="00DB26FC">
        <w:t xml:space="preserve"> en países </w:t>
      </w:r>
      <w:r w:rsidRPr="00DB26FC">
        <w:lastRenderedPageBreak/>
        <w:t xml:space="preserve">desarrollados y del significado que Rocío Grediaga (2001) le confiere a ese mismo término al estudiar las trayectorias académicas en México. </w:t>
      </w:r>
    </w:p>
    <w:p w:rsidR="00E74825" w:rsidRPr="00DB26FC" w:rsidRDefault="00B6210F" w:rsidP="00D001B6">
      <w:pPr>
        <w:pStyle w:val="Textoindependiente"/>
        <w:tabs>
          <w:tab w:val="left" w:pos="1498"/>
        </w:tabs>
        <w:spacing w:after="0" w:line="360" w:lineRule="auto"/>
        <w:ind w:firstLine="601"/>
        <w:jc w:val="both"/>
      </w:pPr>
      <w:r w:rsidRPr="00DB26FC">
        <w:t>Fue necesario</w:t>
      </w:r>
      <w:r w:rsidR="00E74825" w:rsidRPr="00DB26FC">
        <w:t xml:space="preserve"> llevar a cabo </w:t>
      </w:r>
      <w:r w:rsidRPr="00DB26FC">
        <w:t xml:space="preserve">un </w:t>
      </w:r>
      <w:r w:rsidR="00E74825" w:rsidRPr="00DB26FC">
        <w:t>análisis muy cuidadoso para lograr la precisión conceptual</w:t>
      </w:r>
      <w:r w:rsidR="00722AF2" w:rsidRPr="00DB26FC">
        <w:t>. P</w:t>
      </w:r>
      <w:r w:rsidR="00E74825" w:rsidRPr="00DB26FC">
        <w:t xml:space="preserve">or ejemplo, si el objetivo era construir un modelo teórico al utilizar el término </w:t>
      </w:r>
      <w:r w:rsidR="00E74825" w:rsidRPr="00DB26FC">
        <w:rPr>
          <w:i/>
        </w:rPr>
        <w:t>modelo</w:t>
      </w:r>
      <w:r w:rsidR="00E74825" w:rsidRPr="00DB26FC">
        <w:t xml:space="preserve">, que es polisémico, fue necesario explicitar que en forma genérica se entiende </w:t>
      </w:r>
      <w:r w:rsidRPr="00DB26FC">
        <w:t>como</w:t>
      </w:r>
      <w:r w:rsidR="00E74825" w:rsidRPr="00DB26FC">
        <w:t xml:space="preserve"> tal</w:t>
      </w:r>
      <w:r w:rsidRPr="00DB26FC">
        <w:t xml:space="preserve"> a</w:t>
      </w:r>
      <w:r w:rsidR="00E74825" w:rsidRPr="00DB26FC">
        <w:t xml:space="preserve"> la expresión sintética de una realidad estudiada</w:t>
      </w:r>
      <w:r w:rsidRPr="00DB26FC">
        <w:t>, e</w:t>
      </w:r>
      <w:r w:rsidR="00E74825" w:rsidRPr="00DB26FC">
        <w:t xml:space="preserve">xpresión que hace abstracción de los elementos componentes de esa realidad y de las relaciones entre los mismos. </w:t>
      </w:r>
    </w:p>
    <w:p w:rsidR="00E74825" w:rsidRPr="00DB26FC" w:rsidRDefault="00E74825" w:rsidP="00D001B6">
      <w:pPr>
        <w:pStyle w:val="Textoindependiente"/>
        <w:tabs>
          <w:tab w:val="left" w:pos="1498"/>
        </w:tabs>
        <w:spacing w:after="0" w:line="360" w:lineRule="auto"/>
        <w:ind w:firstLine="601"/>
        <w:jc w:val="both"/>
      </w:pPr>
      <w:r w:rsidRPr="00DB26FC">
        <w:t xml:space="preserve">Así, el concepto </w:t>
      </w:r>
      <w:r w:rsidRPr="00DB26FC">
        <w:rPr>
          <w:i/>
        </w:rPr>
        <w:t>modelo</w:t>
      </w:r>
      <w:r w:rsidRPr="00DB26FC">
        <w:t xml:space="preserve"> se utilizó tanto con el significado de representación, como de perfección ideal y cobró las siguientes acepciones:</w:t>
      </w:r>
    </w:p>
    <w:p w:rsidR="00E74825" w:rsidRPr="00DB26FC" w:rsidRDefault="00E74825" w:rsidP="00D001B6">
      <w:pPr>
        <w:pStyle w:val="Sangra2detindependiente"/>
        <w:numPr>
          <w:ilvl w:val="0"/>
          <w:numId w:val="8"/>
        </w:numPr>
        <w:tabs>
          <w:tab w:val="left" w:pos="1498"/>
        </w:tabs>
        <w:spacing w:after="0" w:line="360" w:lineRule="auto"/>
        <w:jc w:val="both"/>
      </w:pPr>
      <w:r w:rsidRPr="00DB26FC">
        <w:rPr>
          <w:i/>
        </w:rPr>
        <w:t>Modelo teórico explicativo</w:t>
      </w:r>
      <w:r w:rsidR="00B6210F" w:rsidRPr="00DB26FC">
        <w:rPr>
          <w:i/>
        </w:rPr>
        <w:t>.</w:t>
      </w:r>
      <w:r w:rsidR="00B6210F" w:rsidRPr="00DB26FC">
        <w:t>E</w:t>
      </w:r>
      <w:r w:rsidRPr="00DB26FC">
        <w:t>s la expresión sintética que describe un planteamiento teórico; representa las condiciones ideales en las que se produce un fenómeno, al verificar la teoría en la explicación de sus particularidades y puede servir para predecir comportamientos de sistemas reales, a través de un lenguaje lógico mediante el cual se describen sus sistemas formales (Yurén</w:t>
      </w:r>
      <w:r w:rsidR="007700A1" w:rsidRPr="00DB26FC">
        <w:t xml:space="preserve">, </w:t>
      </w:r>
      <w:r w:rsidRPr="00DB26FC">
        <w:t>1990).</w:t>
      </w:r>
    </w:p>
    <w:p w:rsidR="00E74825" w:rsidRPr="00DB26FC" w:rsidRDefault="00E74825" w:rsidP="00D001B6">
      <w:pPr>
        <w:pStyle w:val="Sangra2detindependiente"/>
        <w:numPr>
          <w:ilvl w:val="0"/>
          <w:numId w:val="8"/>
        </w:numPr>
        <w:tabs>
          <w:tab w:val="left" w:pos="1498"/>
        </w:tabs>
        <w:spacing w:after="0" w:line="360" w:lineRule="auto"/>
        <w:jc w:val="both"/>
      </w:pPr>
      <w:r w:rsidRPr="00DB26FC">
        <w:rPr>
          <w:i/>
        </w:rPr>
        <w:t>Modelo de universidad</w:t>
      </w:r>
      <w:r w:rsidR="00B6210F" w:rsidRPr="00DB26FC">
        <w:rPr>
          <w:i/>
        </w:rPr>
        <w:t>.</w:t>
      </w:r>
      <w:r w:rsidR="00B6210F" w:rsidRPr="00DB26FC">
        <w:t>E</w:t>
      </w:r>
      <w:r w:rsidRPr="00DB26FC">
        <w:t xml:space="preserve">s una estructura institucional con base en un arreglo de relaciones entre </w:t>
      </w:r>
      <w:r w:rsidR="00B6210F" w:rsidRPr="00DB26FC">
        <w:t xml:space="preserve">mínimo </w:t>
      </w:r>
      <w:r w:rsidRPr="00DB26FC">
        <w:t>cinco elementos: filosofía política, configuración del binomio Universidad-Estado, forma de financiamiento, forma de admisión estudiantil y formación docente (</w:t>
      </w:r>
      <w:r w:rsidR="00EA2B96" w:rsidRPr="00DB26FC">
        <w:t>E</w:t>
      </w:r>
      <w:r w:rsidRPr="00DB26FC">
        <w:t>ntrevistado 107</w:t>
      </w:r>
      <w:r w:rsidR="007700A1" w:rsidRPr="00DB26FC">
        <w:t>,</w:t>
      </w:r>
      <w:r w:rsidRPr="00DB26FC">
        <w:t xml:space="preserve"> 2003).</w:t>
      </w:r>
    </w:p>
    <w:p w:rsidR="00E74825" w:rsidRPr="00DB26FC" w:rsidRDefault="00E74825" w:rsidP="00D001B6">
      <w:pPr>
        <w:pStyle w:val="Sangra2detindependiente"/>
        <w:numPr>
          <w:ilvl w:val="0"/>
          <w:numId w:val="8"/>
        </w:numPr>
        <w:tabs>
          <w:tab w:val="left" w:pos="1498"/>
        </w:tabs>
        <w:spacing w:after="0" w:line="360" w:lineRule="auto"/>
        <w:ind w:left="357" w:hanging="357"/>
        <w:jc w:val="both"/>
      </w:pPr>
      <w:r w:rsidRPr="00DB26FC">
        <w:rPr>
          <w:i/>
        </w:rPr>
        <w:t>Modelo educativo</w:t>
      </w:r>
      <w:r w:rsidR="00B6210F" w:rsidRPr="00DB26FC">
        <w:rPr>
          <w:i/>
        </w:rPr>
        <w:t>.</w:t>
      </w:r>
      <w:r w:rsidR="00B6210F" w:rsidRPr="00DB26FC">
        <w:t>E</w:t>
      </w:r>
      <w:r w:rsidRPr="00DB26FC">
        <w:t xml:space="preserve">voca al ideal de formación que se configura en una época y lugar determinados. Refleja el proyecto de nación y el tipo de hombre a formar. </w:t>
      </w:r>
      <w:r w:rsidR="00EA2B96" w:rsidRPr="00DB26FC">
        <w:t>En Sinaloa, por ejemplo el modelo educativo vigente es expresado desde la Secretaria de Educación Pública y Cultura en el Estado de Sinaloa (SEPYC).</w:t>
      </w:r>
      <w:r w:rsidR="00246A88" w:rsidRPr="00DB26FC">
        <w:t xml:space="preserve"> Para conocer otros significados asociados como “modelo académico” o “modelo curricular”, se puede consultar el glosario en el Anexo 1 de este documento. </w:t>
      </w:r>
    </w:p>
    <w:p w:rsidR="00E74825" w:rsidRDefault="00E74825" w:rsidP="00D001B6">
      <w:pPr>
        <w:pStyle w:val="Sangra2detindependiente"/>
        <w:numPr>
          <w:ilvl w:val="0"/>
          <w:numId w:val="8"/>
        </w:numPr>
        <w:tabs>
          <w:tab w:val="left" w:pos="1498"/>
        </w:tabs>
        <w:spacing w:after="0" w:line="360" w:lineRule="auto"/>
        <w:ind w:left="357" w:hanging="357"/>
        <w:jc w:val="both"/>
      </w:pPr>
      <w:r w:rsidRPr="00DB26FC">
        <w:rPr>
          <w:i/>
        </w:rPr>
        <w:t>El modelo ideal de Institución de Educación Superior</w:t>
      </w:r>
      <w:r w:rsidRPr="00DB26FC">
        <w:t xml:space="preserve"> (IES)</w:t>
      </w:r>
      <w:r w:rsidR="00B6210F" w:rsidRPr="00DB26FC">
        <w:t>. E</w:t>
      </w:r>
      <w:r w:rsidRPr="00DB26FC">
        <w:t xml:space="preserve">s aquel que se constituye desde los principios de </w:t>
      </w:r>
      <w:r w:rsidRPr="00DB26FC">
        <w:rPr>
          <w:i/>
        </w:rPr>
        <w:t>pertinencia</w:t>
      </w:r>
      <w:r w:rsidRPr="00DB26FC">
        <w:t xml:space="preserve"> y </w:t>
      </w:r>
      <w:r w:rsidRPr="00DB26FC">
        <w:rPr>
          <w:i/>
        </w:rPr>
        <w:t>calidad</w:t>
      </w:r>
      <w:r w:rsidRPr="00DB26FC">
        <w:t xml:space="preserve"> que según el ideal concretizan en los currículos de carácter </w:t>
      </w:r>
      <w:r w:rsidRPr="00DB26FC">
        <w:rPr>
          <w:i/>
        </w:rPr>
        <w:t>flexible</w:t>
      </w:r>
      <w:r w:rsidRPr="00DB26FC">
        <w:t xml:space="preserve">, </w:t>
      </w:r>
      <w:r w:rsidRPr="00DB26FC">
        <w:rPr>
          <w:i/>
        </w:rPr>
        <w:t>abierto</w:t>
      </w:r>
      <w:r w:rsidR="00B6210F" w:rsidRPr="00DB26FC">
        <w:t>e</w:t>
      </w:r>
      <w:r w:rsidRPr="00DB26FC">
        <w:rPr>
          <w:i/>
        </w:rPr>
        <w:t>integrado</w:t>
      </w:r>
      <w:r w:rsidRPr="00DB26FC">
        <w:t>, como virtudes a las que cada PE de las universidades públicas del país se acerca o no en su trayectoria evolutiva, según las condiciones de su operación.</w:t>
      </w:r>
    </w:p>
    <w:p w:rsidR="005F4282" w:rsidRPr="00DB26FC" w:rsidRDefault="005F4282" w:rsidP="005F4282">
      <w:pPr>
        <w:pStyle w:val="Sangra2detindependiente"/>
        <w:tabs>
          <w:tab w:val="left" w:pos="1498"/>
        </w:tabs>
        <w:spacing w:after="0" w:line="360" w:lineRule="auto"/>
        <w:jc w:val="both"/>
      </w:pPr>
    </w:p>
    <w:p w:rsidR="00E74825" w:rsidRPr="00DB26FC" w:rsidRDefault="00E74825" w:rsidP="00D001B6">
      <w:pPr>
        <w:pStyle w:val="Textoindependiente2"/>
        <w:tabs>
          <w:tab w:val="left" w:pos="1498"/>
        </w:tabs>
        <w:spacing w:after="0" w:line="360" w:lineRule="auto"/>
        <w:ind w:firstLine="720"/>
        <w:jc w:val="both"/>
        <w:rPr>
          <w:b/>
        </w:rPr>
      </w:pPr>
      <w:r w:rsidRPr="00DB26FC">
        <w:lastRenderedPageBreak/>
        <w:t>La idea principal de la investigación ya cobraba forma</w:t>
      </w:r>
      <w:r w:rsidR="00B6210F" w:rsidRPr="00DB26FC">
        <w:t xml:space="preserve"> y</w:t>
      </w:r>
      <w:r w:rsidRPr="00DB26FC">
        <w:t xml:space="preserve"> se deseaba llegar a construir un modelo teórico que explicase el comportamiento de la cultura de los académicos de la UAS, interrelacionado con las transformaciones curriculares, para lo cual había que estudiar cómo la UAS ha ido construyendo por más de un siglo su propio modelo de universidad pública, hasta llegar a un momento en el que las dinámicas de producción de nuevos conocimientos y los lineamientos externos provenientes de las políticas internacionales y nacionales para la ES, le exigen a las universidades públicas deshacerse de sus viejas estructuras</w:t>
      </w:r>
      <w:r w:rsidR="00137652" w:rsidRPr="00DB26FC">
        <w:t xml:space="preserve"> y</w:t>
      </w:r>
      <w:r w:rsidRPr="00DB26FC">
        <w:t xml:space="preserve"> configurar un nuevo modelo de IES.</w:t>
      </w:r>
    </w:p>
    <w:p w:rsidR="00E74825" w:rsidRPr="00DB26FC" w:rsidRDefault="00E74825" w:rsidP="00D001B6">
      <w:pPr>
        <w:pStyle w:val="Textoindependiente2"/>
        <w:tabs>
          <w:tab w:val="left" w:pos="1498"/>
        </w:tabs>
        <w:spacing w:after="0" w:line="360" w:lineRule="auto"/>
        <w:jc w:val="both"/>
        <w:rPr>
          <w:b/>
        </w:rPr>
      </w:pPr>
      <w:r w:rsidRPr="00DB26FC">
        <w:tab/>
        <w:t xml:space="preserve">Sobre esas bases había que ahondar </w:t>
      </w:r>
      <w:r w:rsidR="00722AF2" w:rsidRPr="00DB26FC">
        <w:t>sobre la manera co</w:t>
      </w:r>
      <w:r w:rsidRPr="00DB26FC">
        <w:t xml:space="preserve">mo las nuevas dinámicas de producción de conocimiento hacen emerger ese conjunto de relaciones denominado </w:t>
      </w:r>
      <w:r w:rsidRPr="00DB26FC">
        <w:rPr>
          <w:i/>
        </w:rPr>
        <w:t>sociedad del conocimiento</w:t>
      </w:r>
      <w:r w:rsidRPr="00DB26FC">
        <w:t xml:space="preserve">. Eso implicó un nuevo rastreo para el término </w:t>
      </w:r>
      <w:r w:rsidRPr="00DB26FC">
        <w:rPr>
          <w:i/>
        </w:rPr>
        <w:t>sociedad</w:t>
      </w:r>
      <w:r w:rsidRPr="00DB26FC">
        <w:t>.</w:t>
      </w:r>
    </w:p>
    <w:p w:rsidR="00E74825" w:rsidRPr="00DB26FC" w:rsidRDefault="00E74825" w:rsidP="00D001B6">
      <w:pPr>
        <w:pStyle w:val="Textoindependiente2"/>
        <w:tabs>
          <w:tab w:val="left" w:pos="1498"/>
        </w:tabs>
        <w:spacing w:after="0" w:line="360" w:lineRule="auto"/>
        <w:ind w:firstLine="708"/>
        <w:jc w:val="both"/>
        <w:rPr>
          <w:b/>
        </w:rPr>
      </w:pPr>
      <w:r w:rsidRPr="00DB26FC">
        <w:t xml:space="preserve">La noción de </w:t>
      </w:r>
      <w:r w:rsidRPr="00DB26FC">
        <w:rPr>
          <w:i/>
        </w:rPr>
        <w:t>sociedad</w:t>
      </w:r>
      <w:r w:rsidRPr="00DB26FC">
        <w:t xml:space="preserve"> implicó la comprensión de la existencia de un entrama</w:t>
      </w:r>
      <w:r w:rsidR="008D78ED" w:rsidRPr="00DB26FC">
        <w:t>do</w:t>
      </w:r>
      <w:r w:rsidRPr="00DB26FC">
        <w:t xml:space="preserve"> de relaciones económicas, políticas, meramente sociales, culturales y laborales, entre actores de diversa índole. Por </w:t>
      </w:r>
      <w:r w:rsidRPr="00DB26FC">
        <w:rPr>
          <w:i/>
        </w:rPr>
        <w:t>actor</w:t>
      </w:r>
      <w:r w:rsidRPr="00DB26FC">
        <w:t xml:space="preserve"> se consideró desde un organismo, una institución, hasta un sujeto o grupo de ellos.  </w:t>
      </w:r>
    </w:p>
    <w:p w:rsidR="00E74825" w:rsidRPr="00DB26FC" w:rsidRDefault="00E74825" w:rsidP="00D001B6">
      <w:pPr>
        <w:tabs>
          <w:tab w:val="left" w:pos="1498"/>
        </w:tabs>
        <w:spacing w:line="360" w:lineRule="auto"/>
        <w:ind w:firstLine="708"/>
        <w:jc w:val="both"/>
      </w:pPr>
      <w:r w:rsidRPr="00DB26FC">
        <w:rPr>
          <w:color w:val="000000"/>
        </w:rPr>
        <w:t xml:space="preserve">La compleja noción de </w:t>
      </w:r>
      <w:r w:rsidRPr="00DB26FC">
        <w:rPr>
          <w:i/>
          <w:color w:val="000000"/>
        </w:rPr>
        <w:t>conocimiento</w:t>
      </w:r>
      <w:r w:rsidRPr="00DB26FC">
        <w:rPr>
          <w:color w:val="000000"/>
        </w:rPr>
        <w:t xml:space="preserve"> se fue esclareciendo mediante el rastreo histórico del término, encontrándose en los postulados de Emmanuel Kant (Santillana</w:t>
      </w:r>
      <w:r w:rsidR="007700A1" w:rsidRPr="00DB26FC">
        <w:rPr>
          <w:color w:val="000000"/>
        </w:rPr>
        <w:t xml:space="preserve">, </w:t>
      </w:r>
      <w:r w:rsidRPr="00DB26FC">
        <w:rPr>
          <w:color w:val="000000"/>
        </w:rPr>
        <w:t xml:space="preserve">1998) la existencia de dos dimensiones del conocimiento, una dinámica y otra estática y desde donde </w:t>
      </w:r>
      <w:r w:rsidR="007700A1" w:rsidRPr="00DB26FC">
        <w:rPr>
          <w:color w:val="000000"/>
        </w:rPr>
        <w:t>e</w:t>
      </w:r>
      <w:r w:rsidRPr="00DB26FC">
        <w:rPr>
          <w:color w:val="000000"/>
        </w:rPr>
        <w:t>ste se p</w:t>
      </w:r>
      <w:r w:rsidR="00152372" w:rsidRPr="00DB26FC">
        <w:rPr>
          <w:color w:val="000000"/>
        </w:rPr>
        <w:t>odía</w:t>
      </w:r>
      <w:r w:rsidRPr="00DB26FC">
        <w:rPr>
          <w:color w:val="000000"/>
        </w:rPr>
        <w:t xml:space="preserve"> visualizar como un proceso y, a la vez, como un producto, hasta llegar a un concepto inte</w:t>
      </w:r>
      <w:r w:rsidRPr="00DB26FC">
        <w:t xml:space="preserve">grador de ambas dimensiones, es decir, </w:t>
      </w:r>
      <w:r w:rsidRPr="00DB26FC">
        <w:rPr>
          <w:i/>
        </w:rPr>
        <w:t>conocimiento</w:t>
      </w:r>
      <w:r w:rsidRPr="00DB26FC">
        <w:t xml:space="preserve"> como constructo; como conjunto de saberes propios de un campo disciplinario ya construido; o bien, interdisciplinario, pluridisciplinario o transdisciplinario, que está en construcción siguiendo algunos criterios metodológicos de validez conforme a un paradigma científico dado.</w:t>
      </w:r>
    </w:p>
    <w:p w:rsidR="00E74825" w:rsidRPr="00DB26FC" w:rsidRDefault="00E74825" w:rsidP="00D001B6">
      <w:pPr>
        <w:tabs>
          <w:tab w:val="left" w:pos="1498"/>
        </w:tabs>
        <w:spacing w:line="360" w:lineRule="auto"/>
        <w:ind w:firstLine="708"/>
        <w:jc w:val="both"/>
      </w:pPr>
      <w:r w:rsidRPr="00DB26FC">
        <w:t xml:space="preserve">Los resultados de la investigación han arrojado que hay una </w:t>
      </w:r>
      <w:r w:rsidR="007700A1" w:rsidRPr="00DB26FC">
        <w:t>í</w:t>
      </w:r>
      <w:r w:rsidRPr="00DB26FC">
        <w:t>ntima incidencia entre la cultura y el currículo, que se afectan y transforman mutuamente y que atendiendo únicamente al contexto y sus componente</w:t>
      </w:r>
      <w:r w:rsidR="00152372" w:rsidRPr="00DB26FC">
        <w:t>s</w:t>
      </w:r>
      <w:r w:rsidRPr="00DB26FC">
        <w:t xml:space="preserve"> podríamos realizar tres estudios separados que coadyuven a tener una radiografía más precisa de cómo ocurre este fenómeno para que los casos de estudio de las facultades sean más detallados y precisos.</w:t>
      </w:r>
    </w:p>
    <w:p w:rsidR="00E74825" w:rsidRPr="00DB26FC" w:rsidRDefault="00E74825" w:rsidP="00D001B6">
      <w:pPr>
        <w:pStyle w:val="Sangra2detindependiente"/>
        <w:tabs>
          <w:tab w:val="left" w:pos="1498"/>
        </w:tabs>
        <w:spacing w:after="0" w:line="360" w:lineRule="auto"/>
        <w:ind w:left="0"/>
        <w:jc w:val="both"/>
      </w:pPr>
    </w:p>
    <w:p w:rsidR="00E74825" w:rsidRPr="00DB26FC" w:rsidRDefault="00E74825" w:rsidP="00D001B6">
      <w:pPr>
        <w:tabs>
          <w:tab w:val="left" w:pos="1498"/>
        </w:tabs>
        <w:spacing w:line="360" w:lineRule="auto"/>
        <w:jc w:val="both"/>
        <w:rPr>
          <w:b/>
        </w:rPr>
      </w:pPr>
      <w:r w:rsidRPr="00DB26FC">
        <w:rPr>
          <w:b/>
        </w:rPr>
        <w:lastRenderedPageBreak/>
        <w:t>Conclusiones</w:t>
      </w:r>
    </w:p>
    <w:p w:rsidR="00E74825" w:rsidRPr="00DB26FC" w:rsidRDefault="00E74825" w:rsidP="00D001B6">
      <w:pPr>
        <w:tabs>
          <w:tab w:val="left" w:pos="1498"/>
        </w:tabs>
        <w:spacing w:line="360" w:lineRule="auto"/>
        <w:ind w:right="80" w:firstLine="708"/>
        <w:jc w:val="both"/>
      </w:pPr>
      <w:r w:rsidRPr="00DB26FC">
        <w:t>La</w:t>
      </w:r>
      <w:r w:rsidR="00B85A39" w:rsidRPr="00DB26FC">
        <w:t>s</w:t>
      </w:r>
      <w:r w:rsidRPr="00DB26FC">
        <w:t xml:space="preserve"> pregunta</w:t>
      </w:r>
      <w:r w:rsidR="002E3C10" w:rsidRPr="00DB26FC">
        <w:t>s</w:t>
      </w:r>
      <w:r w:rsidRPr="00DB26FC">
        <w:t xml:space="preserve"> planteadas al inicio de la investigación </w:t>
      </w:r>
      <w:r w:rsidR="007105BA" w:rsidRPr="00DB26FC">
        <w:t>se hicieron tratando de</w:t>
      </w:r>
      <w:r w:rsidRPr="00DB26FC">
        <w:t xml:space="preserve"> encontrar la forma de evidenciar cambios en la cultura académica y </w:t>
      </w:r>
      <w:r w:rsidR="00493C0F" w:rsidRPr="00DB26FC">
        <w:t>el</w:t>
      </w:r>
      <w:r w:rsidRPr="00DB26FC">
        <w:t xml:space="preserve"> curr</w:t>
      </w:r>
      <w:r w:rsidR="007105BA" w:rsidRPr="00DB26FC">
        <w:t>ículo</w:t>
      </w:r>
      <w:r w:rsidRPr="00DB26FC">
        <w:t xml:space="preserve">. </w:t>
      </w:r>
      <w:r w:rsidR="007105BA" w:rsidRPr="00DB26FC">
        <w:t xml:space="preserve">Tras </w:t>
      </w:r>
      <w:r w:rsidR="002E3C10" w:rsidRPr="00DB26FC">
        <w:t>a</w:t>
      </w:r>
      <w:r w:rsidRPr="00DB26FC">
        <w:t>tend</w:t>
      </w:r>
      <w:r w:rsidR="002E3C10" w:rsidRPr="00DB26FC">
        <w:t>er</w:t>
      </w:r>
      <w:r w:rsidRPr="00DB26FC">
        <w:t xml:space="preserve"> la investigación </w:t>
      </w:r>
      <w:r w:rsidR="002E3C10" w:rsidRPr="00DB26FC">
        <w:t xml:space="preserve">de la </w:t>
      </w:r>
      <w:r w:rsidRPr="00DB26FC">
        <w:t>bibliografía y considera</w:t>
      </w:r>
      <w:r w:rsidR="002E3C10" w:rsidRPr="00DB26FC">
        <w:t>r</w:t>
      </w:r>
      <w:r w:rsidRPr="00DB26FC">
        <w:t xml:space="preserve"> las variables definidas y</w:t>
      </w:r>
      <w:r w:rsidR="002E3C10" w:rsidRPr="00DB26FC">
        <w:t>,</w:t>
      </w:r>
      <w:r w:rsidRPr="00DB26FC">
        <w:t xml:space="preserve"> sobre todo</w:t>
      </w:r>
      <w:r w:rsidR="002E3C10" w:rsidRPr="00DB26FC">
        <w:t>,</w:t>
      </w:r>
      <w:r w:rsidRPr="00DB26FC">
        <w:t xml:space="preserve"> las entrevistas profundas que se llevaron a cabo</w:t>
      </w:r>
      <w:r w:rsidR="002E3C10" w:rsidRPr="00DB26FC">
        <w:t>,</w:t>
      </w:r>
      <w:r w:rsidRPr="00DB26FC">
        <w:t xml:space="preserve"> no se encontró evidencia de una única cultura académica en la UAS</w:t>
      </w:r>
      <w:r w:rsidR="002E3C10" w:rsidRPr="00DB26FC">
        <w:t xml:space="preserve">. </w:t>
      </w:r>
      <w:r w:rsidR="007105BA" w:rsidRPr="00DB26FC">
        <w:t>Fueron</w:t>
      </w:r>
      <w:r w:rsidR="002E3C10" w:rsidRPr="00DB26FC">
        <w:t xml:space="preserve"> toma</w:t>
      </w:r>
      <w:r w:rsidR="007105BA" w:rsidRPr="00DB26FC">
        <w:t>das</w:t>
      </w:r>
      <w:r w:rsidR="002E3C10" w:rsidRPr="00DB26FC">
        <w:t xml:space="preserve"> en cuenta </w:t>
      </w:r>
      <w:r w:rsidRPr="00DB26FC">
        <w:t xml:space="preserve">las características y particularidades que la distinguen, a tal punto que fue necesario crear un concepto propio a partir de una análisis profundo de las teorías de los autores que se consideraron en el proyecto y su síntesis,  de esta manera </w:t>
      </w:r>
      <w:r w:rsidR="002E3C10" w:rsidRPr="00DB26FC">
        <w:t xml:space="preserve">se </w:t>
      </w:r>
      <w:r w:rsidRPr="00DB26FC">
        <w:t>concluy</w:t>
      </w:r>
      <w:r w:rsidR="002E3C10" w:rsidRPr="00DB26FC">
        <w:t>ó</w:t>
      </w:r>
      <w:r w:rsidRPr="00DB26FC">
        <w:t xml:space="preserve"> que más que una cultura académica, la UAS posee una cultura universitaria.</w:t>
      </w:r>
    </w:p>
    <w:p w:rsidR="00E74825" w:rsidRPr="00DB26FC" w:rsidRDefault="00E74825" w:rsidP="00D001B6">
      <w:pPr>
        <w:tabs>
          <w:tab w:val="left" w:pos="1498"/>
        </w:tabs>
        <w:spacing w:line="360" w:lineRule="auto"/>
        <w:ind w:right="80" w:firstLine="708"/>
        <w:jc w:val="both"/>
      </w:pPr>
      <w:r w:rsidRPr="00DB26FC">
        <w:t>No se puede hablar de tomar un modelo o un esquema, resultado de una investigación con un contexto propio</w:t>
      </w:r>
      <w:r w:rsidR="002E3C10" w:rsidRPr="00DB26FC">
        <w:t xml:space="preserve"> y</w:t>
      </w:r>
      <w:r w:rsidRPr="00DB26FC">
        <w:t xml:space="preserve"> atributos específicos</w:t>
      </w:r>
      <w:r w:rsidR="002E3C10" w:rsidRPr="00DB26FC">
        <w:t>,</w:t>
      </w:r>
      <w:r w:rsidRPr="00DB26FC">
        <w:t xml:space="preserve"> y ajustarlo a la realidad de la UAS. A</w:t>
      </w:r>
      <w:r w:rsidR="002E3C10" w:rsidRPr="00DB26FC">
        <w:t xml:space="preserve"> lo largo de</w:t>
      </w:r>
      <w:r w:rsidRPr="00DB26FC">
        <w:t xml:space="preserve"> sus cien años </w:t>
      </w:r>
      <w:r w:rsidR="002E3C10" w:rsidRPr="00DB26FC">
        <w:t>de historia, h</w:t>
      </w:r>
      <w:r w:rsidRPr="00DB26FC">
        <w:t>a experimentado distintas dinámicas de trabajo y contextos que le han permitido ir construyendo la realidad que vive hoy</w:t>
      </w:r>
      <w:r w:rsidR="007105BA" w:rsidRPr="00DB26FC">
        <w:t xml:space="preserve"> día</w:t>
      </w:r>
      <w:r w:rsidRPr="00DB26FC">
        <w:t>.</w:t>
      </w:r>
    </w:p>
    <w:p w:rsidR="00E74825" w:rsidRPr="00DB26FC" w:rsidRDefault="00E74825" w:rsidP="00D001B6">
      <w:pPr>
        <w:tabs>
          <w:tab w:val="left" w:pos="1498"/>
        </w:tabs>
        <w:spacing w:line="360" w:lineRule="auto"/>
        <w:ind w:right="80" w:firstLine="708"/>
        <w:jc w:val="both"/>
      </w:pPr>
      <w:r w:rsidRPr="00DB26FC">
        <w:t>En ese sentido</w:t>
      </w:r>
      <w:r w:rsidR="002E3C10" w:rsidRPr="00DB26FC">
        <w:t>,</w:t>
      </w:r>
      <w:r w:rsidRPr="00DB26FC">
        <w:t xml:space="preserve"> la cultura de los académicos </w:t>
      </w:r>
      <w:r w:rsidR="007105BA" w:rsidRPr="00DB26FC">
        <w:t>se ha entendido</w:t>
      </w:r>
      <w:r w:rsidRPr="00DB26FC">
        <w:t xml:space="preserve"> como </w:t>
      </w:r>
      <w:r w:rsidR="007105BA" w:rsidRPr="00DB26FC">
        <w:t xml:space="preserve">varias </w:t>
      </w:r>
      <w:r w:rsidRPr="00DB26FC">
        <w:t>aportaciones que tuvieron lugar mediante los proceso</w:t>
      </w:r>
      <w:r w:rsidR="002E3C10" w:rsidRPr="00DB26FC">
        <w:t>s</w:t>
      </w:r>
      <w:r w:rsidRPr="00DB26FC">
        <w:t xml:space="preserve"> del contexto de los académicos</w:t>
      </w:r>
      <w:r w:rsidR="00BD7BBD" w:rsidRPr="00DB26FC">
        <w:t>,</w:t>
      </w:r>
      <w:r w:rsidRPr="00DB26FC">
        <w:t xml:space="preserve"> en los que fue posible el desarrollo de una visión y percepción del conocimiento en un entorno, contexto y geoespacio. El contexto y la institución en sí configuran la cultura de los académicos y cada institución vive una realidad </w:t>
      </w:r>
      <w:r w:rsidR="002E3C10" w:rsidRPr="00DB26FC">
        <w:t>desde</w:t>
      </w:r>
      <w:r w:rsidRPr="00DB26FC">
        <w:t xml:space="preserve"> su propia dinámica, por lo que el presente trabajo representa</w:t>
      </w:r>
      <w:r w:rsidR="002E3C10" w:rsidRPr="00DB26FC">
        <w:t>,</w:t>
      </w:r>
      <w:r w:rsidRPr="00DB26FC">
        <w:t xml:space="preserve"> sin duda, una valiosa aportación.</w:t>
      </w:r>
    </w:p>
    <w:p w:rsidR="00E74825" w:rsidRPr="00DB26FC" w:rsidRDefault="00E74825" w:rsidP="00D001B6">
      <w:pPr>
        <w:tabs>
          <w:tab w:val="left" w:pos="1498"/>
        </w:tabs>
        <w:spacing w:line="360" w:lineRule="auto"/>
        <w:ind w:right="80" w:firstLine="708"/>
        <w:jc w:val="both"/>
      </w:pPr>
      <w:r w:rsidRPr="00DB26FC">
        <w:t>La cultura de los académicos funge como un todo estructurador de sus quehaceres, tanto en su gestión como en su ejecución</w:t>
      </w:r>
      <w:r w:rsidR="00BD7BBD" w:rsidRPr="00DB26FC">
        <w:t>,</w:t>
      </w:r>
      <w:r w:rsidRPr="00DB26FC">
        <w:t xml:space="preserve"> y es precisamente la cultura universitaria propia de la UAS la que hace que este currículo sea tan heterogéneo. Se estudiaron únicamente dos casos en facultades que mostraron más evidencia de que este fenómeno t</w:t>
      </w:r>
      <w:r w:rsidR="007105BA" w:rsidRPr="00DB26FC">
        <w:t>iene</w:t>
      </w:r>
      <w:r w:rsidRPr="00DB26FC">
        <w:t xml:space="preserve"> lugar, </w:t>
      </w:r>
      <w:r w:rsidR="007105BA" w:rsidRPr="00DB26FC">
        <w:t xml:space="preserve">es decir, </w:t>
      </w:r>
      <w:r w:rsidRPr="00DB26FC">
        <w:t xml:space="preserve">un mismo diseño sistémico </w:t>
      </w:r>
      <w:r w:rsidR="00BD7BBD" w:rsidRPr="00DB26FC">
        <w:t xml:space="preserve">que cobró </w:t>
      </w:r>
      <w:r w:rsidRPr="00DB26FC">
        <w:t xml:space="preserve">doble identidad </w:t>
      </w:r>
      <w:r w:rsidR="00493C0F" w:rsidRPr="00DB26FC">
        <w:t>en</w:t>
      </w:r>
      <w:r w:rsidRPr="00DB26FC">
        <w:t xml:space="preserve"> la Facultad de Derecho y la Facultad de Ingeniería. A</w:t>
      </w:r>
      <w:r w:rsidR="007700A1" w:rsidRPr="00DB26FC">
        <w:t>u</w:t>
      </w:r>
      <w:r w:rsidRPr="00DB26FC">
        <w:t>n así</w:t>
      </w:r>
      <w:r w:rsidR="00BD7BBD" w:rsidRPr="00DB26FC">
        <w:t>,</w:t>
      </w:r>
      <w:r w:rsidRPr="00DB26FC">
        <w:t xml:space="preserve"> las figuras </w:t>
      </w:r>
      <w:r w:rsidR="00493C0F" w:rsidRPr="00DB26FC">
        <w:t xml:space="preserve">de </w:t>
      </w:r>
      <w:r w:rsidRPr="00DB26FC">
        <w:t xml:space="preserve">los resultados </w:t>
      </w:r>
      <w:r w:rsidR="00493C0F" w:rsidRPr="00DB26FC">
        <w:t>tienden a comportarse</w:t>
      </w:r>
      <w:r w:rsidRPr="00DB26FC">
        <w:t xml:space="preserve"> en </w:t>
      </w:r>
      <w:r w:rsidR="00BD7BBD" w:rsidRPr="00DB26FC">
        <w:t xml:space="preserve">la </w:t>
      </w:r>
      <w:r w:rsidRPr="00DB26FC">
        <w:t xml:space="preserve">gestión y ejecución. La cultura y el currículo están íntimamente ligados. </w:t>
      </w:r>
    </w:p>
    <w:p w:rsidR="00E74825" w:rsidRPr="00DB26FC" w:rsidRDefault="00BD7BBD" w:rsidP="00D001B6">
      <w:pPr>
        <w:tabs>
          <w:tab w:val="left" w:pos="1498"/>
        </w:tabs>
        <w:spacing w:line="360" w:lineRule="auto"/>
        <w:ind w:right="80" w:firstLine="708"/>
        <w:jc w:val="both"/>
      </w:pPr>
      <w:r w:rsidRPr="00DB26FC">
        <w:t>Sin duda, e</w:t>
      </w:r>
      <w:r w:rsidR="00E74825" w:rsidRPr="00DB26FC">
        <w:t xml:space="preserve">l modelo genérico podrá emplearse para estudiar otros casos con particulares </w:t>
      </w:r>
      <w:r w:rsidR="00493C0F" w:rsidRPr="00DB26FC">
        <w:t>por completo</w:t>
      </w:r>
      <w:r w:rsidR="00E74825" w:rsidRPr="00DB26FC">
        <w:t xml:space="preserve"> distint</w:t>
      </w:r>
      <w:r w:rsidRPr="00DB26FC">
        <w:t>os</w:t>
      </w:r>
      <w:r w:rsidR="00E74825" w:rsidRPr="00DB26FC">
        <w:t xml:space="preserve">, </w:t>
      </w:r>
      <w:r w:rsidRPr="00DB26FC">
        <w:t xml:space="preserve">y </w:t>
      </w:r>
      <w:r w:rsidR="00E74825" w:rsidRPr="00DB26FC">
        <w:t xml:space="preserve">al enfrentarse a una investigación de carácter cualitativo </w:t>
      </w:r>
      <w:r w:rsidR="00E71D37" w:rsidRPr="00DB26FC">
        <w:t>será</w:t>
      </w:r>
      <w:r w:rsidRPr="00DB26FC">
        <w:t>esta</w:t>
      </w:r>
      <w:r w:rsidR="00E74825" w:rsidRPr="00DB26FC">
        <w:t xml:space="preserve"> la que exi</w:t>
      </w:r>
      <w:r w:rsidR="00E71D37" w:rsidRPr="00DB26FC">
        <w:t>ja</w:t>
      </w:r>
      <w:r w:rsidRPr="00DB26FC">
        <w:t xml:space="preserve"> al investigador </w:t>
      </w:r>
      <w:r w:rsidR="00E74825" w:rsidRPr="00DB26FC">
        <w:t xml:space="preserve">la creación de herramientas diversas, </w:t>
      </w:r>
      <w:r w:rsidR="00E71D37" w:rsidRPr="00DB26FC">
        <w:t xml:space="preserve">haciendo </w:t>
      </w:r>
      <w:r w:rsidR="00E74825" w:rsidRPr="00DB26FC">
        <w:t>que el carácter interdisciplinario de la investigación se</w:t>
      </w:r>
      <w:r w:rsidR="00E71D37" w:rsidRPr="00DB26FC">
        <w:t>a</w:t>
      </w:r>
      <w:r w:rsidR="00E74825" w:rsidRPr="00DB26FC">
        <w:t xml:space="preserve"> palpable. El </w:t>
      </w:r>
      <w:r w:rsidR="00E74825" w:rsidRPr="00DB26FC">
        <w:lastRenderedPageBreak/>
        <w:t>presenteproyecto tuvo que diseña</w:t>
      </w:r>
      <w:r w:rsidR="00E71D37" w:rsidRPr="00DB26FC">
        <w:t>rse</w:t>
      </w:r>
      <w:r w:rsidR="00E74825" w:rsidRPr="00DB26FC">
        <w:t xml:space="preserve"> para poder analizar de forma adecuada las particulares de la institución en cuestión, </w:t>
      </w:r>
      <w:r w:rsidR="00E71D37" w:rsidRPr="00DB26FC">
        <w:t xml:space="preserve">y </w:t>
      </w:r>
      <w:r w:rsidR="00E74825" w:rsidRPr="00DB26FC">
        <w:t xml:space="preserve">de </w:t>
      </w:r>
      <w:r w:rsidR="00E71D37" w:rsidRPr="00DB26FC">
        <w:t>igual forma</w:t>
      </w:r>
      <w:r w:rsidR="00E74825" w:rsidRPr="00DB26FC">
        <w:t xml:space="preserve"> ha</w:t>
      </w:r>
      <w:r w:rsidR="00E71D37" w:rsidRPr="00DB26FC">
        <w:t>y</w:t>
      </w:r>
      <w:r w:rsidR="00E74825" w:rsidRPr="00DB26FC">
        <w:t xml:space="preserve"> que fabricar herramientas específicas que faciliten el análisis de otras.</w:t>
      </w:r>
    </w:p>
    <w:p w:rsidR="00E74825" w:rsidRPr="00DB26FC" w:rsidRDefault="00E74825" w:rsidP="00D001B6">
      <w:pPr>
        <w:tabs>
          <w:tab w:val="left" w:pos="1498"/>
        </w:tabs>
        <w:spacing w:line="360" w:lineRule="auto"/>
        <w:ind w:right="80" w:firstLine="708"/>
        <w:jc w:val="both"/>
      </w:pPr>
      <w:r w:rsidRPr="00DB26FC">
        <w:t xml:space="preserve">No obstante los hallazgos mencionados, no puede </w:t>
      </w:r>
      <w:r w:rsidR="00E71D37" w:rsidRPr="00DB26FC">
        <w:t>ignorarse</w:t>
      </w:r>
      <w:r w:rsidRPr="00DB26FC">
        <w:t xml:space="preserve"> la inminente necesidad de que las tecnologías apropiadas sean incorporadas </w:t>
      </w:r>
      <w:r w:rsidR="00E71D37" w:rsidRPr="00DB26FC">
        <w:t>a</w:t>
      </w:r>
      <w:r w:rsidRPr="00DB26FC">
        <w:t>l sistema escolar, dado que no hay reglas de operación para que se le</w:t>
      </w:r>
      <w:r w:rsidR="00D953BB" w:rsidRPr="00DB26FC">
        <w:t>s</w:t>
      </w:r>
      <w:r w:rsidRPr="00DB26FC">
        <w:t xml:space="preserve"> considere de manera apropiada en las esferas de análisis</w:t>
      </w:r>
      <w:r w:rsidR="00D953BB" w:rsidRPr="00DB26FC">
        <w:t>. L</w:t>
      </w:r>
      <w:r w:rsidRPr="00DB26FC">
        <w:t xml:space="preserve">a tecnología es una pieza fundamental </w:t>
      </w:r>
      <w:r w:rsidR="00E71D37" w:rsidRPr="00DB26FC">
        <w:t>para</w:t>
      </w:r>
      <w:r w:rsidRPr="00DB26FC">
        <w:t xml:space="preserve"> la construcción de una </w:t>
      </w:r>
      <w:r w:rsidR="00E71D37" w:rsidRPr="00DB26FC">
        <w:t>adecuada</w:t>
      </w:r>
      <w:r w:rsidRPr="00DB26FC">
        <w:t xml:space="preserve"> cultura universitaria y</w:t>
      </w:r>
      <w:r w:rsidR="00D953BB" w:rsidRPr="00DB26FC">
        <w:t>,</w:t>
      </w:r>
      <w:r w:rsidRPr="00DB26FC">
        <w:t xml:space="preserve"> por </w:t>
      </w:r>
      <w:r w:rsidR="00E71D37" w:rsidRPr="00DB26FC">
        <w:t xml:space="preserve">lo </w:t>
      </w:r>
      <w:r w:rsidRPr="00DB26FC">
        <w:t>tanto</w:t>
      </w:r>
      <w:r w:rsidR="00D953BB" w:rsidRPr="00DB26FC">
        <w:t>,</w:t>
      </w:r>
      <w:r w:rsidR="00E71D37" w:rsidRPr="00DB26FC">
        <w:t xml:space="preserve">tiene </w:t>
      </w:r>
      <w:r w:rsidRPr="00DB26FC">
        <w:t>incid</w:t>
      </w:r>
      <w:r w:rsidR="00D953BB" w:rsidRPr="00DB26FC">
        <w:t>e</w:t>
      </w:r>
      <w:r w:rsidR="00E71D37" w:rsidRPr="00DB26FC">
        <w:t>ncia</w:t>
      </w:r>
      <w:r w:rsidRPr="00DB26FC">
        <w:t xml:space="preserve"> en la cultura de los académicos</w:t>
      </w:r>
      <w:r w:rsidR="00D953BB" w:rsidRPr="00DB26FC">
        <w:t>. Ya</w:t>
      </w:r>
      <w:r w:rsidRPr="00DB26FC">
        <w:t xml:space="preserve"> sea porque la tienen o porque carecen de ella, incid</w:t>
      </w:r>
      <w:r w:rsidR="00D953BB" w:rsidRPr="00DB26FC">
        <w:t>e</w:t>
      </w:r>
      <w:r w:rsidRPr="00DB26FC">
        <w:t xml:space="preserve"> en la calidad del conocimiento que genera</w:t>
      </w:r>
      <w:r w:rsidR="00E71D37" w:rsidRPr="00DB26FC">
        <w:t>n</w:t>
      </w:r>
      <w:r w:rsidRPr="00DB26FC">
        <w:t xml:space="preserve"> y</w:t>
      </w:r>
      <w:r w:rsidR="00D953BB" w:rsidRPr="00DB26FC">
        <w:t>,</w:t>
      </w:r>
      <w:r w:rsidRPr="00DB26FC">
        <w:t xml:space="preserve"> sobre todo</w:t>
      </w:r>
      <w:r w:rsidR="00D953BB" w:rsidRPr="00DB26FC">
        <w:t>, en la manera</w:t>
      </w:r>
      <w:r w:rsidRPr="00DB26FC">
        <w:t xml:space="preserve"> como lo transmite</w:t>
      </w:r>
      <w:r w:rsidR="00E71D37" w:rsidRPr="00DB26FC">
        <w:t>n</w:t>
      </w:r>
      <w:r w:rsidR="00D953BB" w:rsidRPr="00DB26FC">
        <w:t>, lo que se ve</w:t>
      </w:r>
      <w:r w:rsidRPr="00DB26FC">
        <w:t xml:space="preserve"> refleja</w:t>
      </w:r>
      <w:r w:rsidR="00D953BB" w:rsidRPr="00DB26FC">
        <w:t>do</w:t>
      </w:r>
      <w:r w:rsidRPr="00DB26FC">
        <w:t xml:space="preserve"> no solo en </w:t>
      </w:r>
      <w:r w:rsidR="00E71D37" w:rsidRPr="00DB26FC">
        <w:t>la</w:t>
      </w:r>
      <w:r w:rsidRPr="00DB26FC">
        <w:t xml:space="preserve"> realidad estudiantil e investigadora, sino </w:t>
      </w:r>
      <w:r w:rsidR="00D953BB" w:rsidRPr="00DB26FC">
        <w:t xml:space="preserve">también </w:t>
      </w:r>
      <w:r w:rsidR="00E71D37" w:rsidRPr="00DB26FC">
        <w:t xml:space="preserve">en la </w:t>
      </w:r>
      <w:r w:rsidRPr="00DB26FC">
        <w:t>profesional</w:t>
      </w:r>
      <w:r w:rsidR="00D953BB" w:rsidRPr="00DB26FC">
        <w:t xml:space="preserve">. Esto </w:t>
      </w:r>
      <w:r w:rsidR="00126CD2" w:rsidRPr="00DB26FC">
        <w:t xml:space="preserve">es así </w:t>
      </w:r>
      <w:r w:rsidR="00D953BB" w:rsidRPr="00DB26FC">
        <w:t>a pesar de que es</w:t>
      </w:r>
      <w:r w:rsidRPr="00DB26FC">
        <w:t xml:space="preserve"> evidente que en la esfera política las fallas se </w:t>
      </w:r>
      <w:r w:rsidR="00D953BB" w:rsidRPr="00DB26FC">
        <w:t xml:space="preserve">corrigen </w:t>
      </w:r>
      <w:r w:rsidRPr="00DB26FC">
        <w:t xml:space="preserve">si el contexto, en ese sentido, permite a los investigadores y docentes disponer de mejores recursos </w:t>
      </w:r>
      <w:r w:rsidR="00D953BB" w:rsidRPr="00DB26FC">
        <w:t>con</w:t>
      </w:r>
      <w:r w:rsidRPr="00DB26FC">
        <w:t xml:space="preserve"> base </w:t>
      </w:r>
      <w:r w:rsidR="00D953BB" w:rsidRPr="00DB26FC">
        <w:t>en</w:t>
      </w:r>
      <w:r w:rsidRPr="00DB26FC">
        <w:t xml:space="preserve"> sus redes de conexión.</w:t>
      </w:r>
    </w:p>
    <w:p w:rsidR="00E74825" w:rsidRPr="00DB26FC" w:rsidRDefault="00E71D37" w:rsidP="00D001B6">
      <w:pPr>
        <w:tabs>
          <w:tab w:val="left" w:pos="1498"/>
        </w:tabs>
        <w:spacing w:line="360" w:lineRule="auto"/>
        <w:ind w:right="80" w:firstLine="708"/>
        <w:jc w:val="both"/>
      </w:pPr>
      <w:r w:rsidRPr="00DB26FC">
        <w:t>L</w:t>
      </w:r>
      <w:r w:rsidR="00E74825" w:rsidRPr="00DB26FC">
        <w:t xml:space="preserve">a cultura y </w:t>
      </w:r>
      <w:r w:rsidR="00D953BB" w:rsidRPr="00DB26FC">
        <w:t xml:space="preserve">el </w:t>
      </w:r>
      <w:r w:rsidR="00E74825" w:rsidRPr="00DB26FC">
        <w:t>currículo se relacionan</w:t>
      </w:r>
      <w:r w:rsidRPr="00DB26FC">
        <w:t xml:space="preserve"> de esa manera</w:t>
      </w:r>
      <w:r w:rsidR="00E74825" w:rsidRPr="00DB26FC">
        <w:t xml:space="preserve"> y </w:t>
      </w:r>
      <w:r w:rsidRPr="00DB26FC">
        <w:t xml:space="preserve">se </w:t>
      </w:r>
      <w:r w:rsidR="00E74825" w:rsidRPr="00DB26FC">
        <w:t xml:space="preserve">transforman </w:t>
      </w:r>
      <w:r w:rsidR="00D953BB" w:rsidRPr="00DB26FC">
        <w:t>en e</w:t>
      </w:r>
      <w:r w:rsidR="00E74825" w:rsidRPr="00DB26FC">
        <w:t>stos dos casos</w:t>
      </w:r>
      <w:r w:rsidR="00D953BB" w:rsidRPr="00DB26FC">
        <w:t>;</w:t>
      </w:r>
      <w:r w:rsidR="00E74825" w:rsidRPr="00DB26FC">
        <w:t xml:space="preserve"> no obstante </w:t>
      </w:r>
      <w:r w:rsidRPr="00DB26FC">
        <w:t xml:space="preserve">se </w:t>
      </w:r>
      <w:r w:rsidR="00E74825" w:rsidRPr="00DB26FC">
        <w:t xml:space="preserve">debe llevar el estudio más afondo </w:t>
      </w:r>
      <w:r w:rsidR="00D953BB" w:rsidRPr="00DB26FC">
        <w:t xml:space="preserve">para </w:t>
      </w:r>
      <w:r w:rsidR="00E74825" w:rsidRPr="00DB26FC">
        <w:t>atend</w:t>
      </w:r>
      <w:r w:rsidR="00D953BB" w:rsidRPr="00DB26FC">
        <w:t>er las</w:t>
      </w:r>
      <w:r w:rsidR="00E74825" w:rsidRPr="00DB26FC">
        <w:t xml:space="preserve"> nuevas incógnitas que surjan a la luz de estos hallazgos.</w:t>
      </w:r>
    </w:p>
    <w:p w:rsidR="00E74825" w:rsidRPr="00DB26FC" w:rsidRDefault="00E74825" w:rsidP="00D001B6">
      <w:pPr>
        <w:tabs>
          <w:tab w:val="left" w:pos="1498"/>
        </w:tabs>
        <w:spacing w:line="360" w:lineRule="auto"/>
        <w:rPr>
          <w:bCs/>
        </w:rPr>
      </w:pPr>
    </w:p>
    <w:p w:rsidR="00E74825" w:rsidRPr="00DB26FC" w:rsidRDefault="00E74825" w:rsidP="00D001B6">
      <w:pPr>
        <w:tabs>
          <w:tab w:val="left" w:pos="1498"/>
        </w:tabs>
        <w:spacing w:line="360" w:lineRule="auto"/>
      </w:pPr>
    </w:p>
    <w:p w:rsidR="00C06A42" w:rsidRPr="00DB26FC" w:rsidRDefault="00C06A42" w:rsidP="00D001B6">
      <w:pPr>
        <w:tabs>
          <w:tab w:val="left" w:pos="1498"/>
        </w:tabs>
        <w:spacing w:line="360" w:lineRule="auto"/>
      </w:pPr>
      <w:r w:rsidRPr="00DB26FC">
        <w:br w:type="page"/>
      </w:r>
    </w:p>
    <w:p w:rsidR="00A8272B" w:rsidRPr="00A8272B" w:rsidRDefault="00A8272B" w:rsidP="00A8272B">
      <w:pPr>
        <w:spacing w:line="480" w:lineRule="auto"/>
        <w:jc w:val="both"/>
        <w:rPr>
          <w:lang w:val="en-US"/>
        </w:rPr>
      </w:pPr>
      <w:r>
        <w:rPr>
          <w:rFonts w:ascii="Calibri" w:eastAsia="SimSun" w:hAnsi="Calibri" w:cs="Arial"/>
          <w:color w:val="7030A0"/>
          <w:sz w:val="28"/>
          <w:lang w:eastAsia="zh-CN"/>
        </w:rPr>
        <w:lastRenderedPageBreak/>
        <w:t>Bibliografía</w:t>
      </w:r>
    </w:p>
    <w:p w:rsidR="00A8272B" w:rsidRPr="00D61AC3" w:rsidRDefault="00A8272B" w:rsidP="00A8272B">
      <w:pPr>
        <w:spacing w:line="360" w:lineRule="auto"/>
        <w:ind w:left="709" w:hanging="709"/>
        <w:jc w:val="both"/>
        <w:rPr>
          <w:lang w:val="es-MX"/>
        </w:rPr>
      </w:pPr>
      <w:r w:rsidRPr="00D61AC3">
        <w:rPr>
          <w:lang w:val="es-MX"/>
        </w:rPr>
        <w:t>ANUIES (2000). La Educación Superior en el Siglo XXI, ANUIES, Documentos Estratégico, México. Diagnóstico, versión electrónica, consultado en agosto de 2002 en la dirección de internet. http://www.anuies.mx/index800.html</w:t>
      </w:r>
    </w:p>
    <w:p w:rsidR="00A8272B" w:rsidRPr="00D61AC3" w:rsidRDefault="00A8272B" w:rsidP="00A8272B">
      <w:pPr>
        <w:spacing w:line="360" w:lineRule="auto"/>
        <w:ind w:left="709" w:hanging="709"/>
        <w:jc w:val="both"/>
        <w:rPr>
          <w:lang w:val="es-MX"/>
        </w:rPr>
      </w:pPr>
      <w:r w:rsidRPr="00D61AC3">
        <w:rPr>
          <w:lang w:val="es-MX"/>
        </w:rPr>
        <w:t>ANUIES (2002). Documento estratégico para la innovación curricular, Dirección de Servicios Editoriales de ANUIES, Zona Sureste, México, versión electrónica, consultada en agosto 20 de 2004.   http://www.anuies.mx/principal/servicios/publicaciones/libros/libros98.htm</w:t>
      </w:r>
    </w:p>
    <w:p w:rsidR="00A8272B" w:rsidRPr="00D61AC3" w:rsidRDefault="00A8272B" w:rsidP="00A8272B">
      <w:pPr>
        <w:spacing w:line="360" w:lineRule="auto"/>
        <w:ind w:left="709" w:hanging="709"/>
        <w:jc w:val="both"/>
        <w:rPr>
          <w:lang w:val="es-MX"/>
        </w:rPr>
      </w:pPr>
      <w:r w:rsidRPr="00D61AC3">
        <w:rPr>
          <w:lang w:val="es-MX"/>
        </w:rPr>
        <w:t>Austin, T. (2000). “Fundamentos sociales y culturales de la Educación”, Capítulo 3b “Contenidos o elementos universales de la cultura” Editorial Universidad Arturo Prat, Sede Victoria,  Chile, versión electrónica, material del Diplomado Interinstitucional en Flexibilidad Curricular, Universidad de San Luis Potosí, CESU UNAM, CONACyT, México, 2003. http://www.geocities.com/tomaustin_cl/educa/libro1/introduccion.htm</w:t>
      </w:r>
    </w:p>
    <w:p w:rsidR="00A8272B" w:rsidRPr="00A8272B" w:rsidRDefault="00A8272B" w:rsidP="00A8272B">
      <w:pPr>
        <w:spacing w:line="360" w:lineRule="auto"/>
        <w:ind w:left="709" w:hanging="709"/>
        <w:jc w:val="both"/>
        <w:rPr>
          <w:lang w:val="en-US"/>
        </w:rPr>
      </w:pPr>
      <w:r w:rsidRPr="00D61AC3">
        <w:rPr>
          <w:lang w:val="es-MX"/>
        </w:rPr>
        <w:t xml:space="preserve">Bernstein, B. (1993). La estructura del discurso pedagógico. Clases, códigos y control, Fundación Paideia, Ediciones Moratá, Madrid, España, vol. </w:t>
      </w:r>
      <w:r w:rsidRPr="00A8272B">
        <w:rPr>
          <w:lang w:val="en-US"/>
        </w:rPr>
        <w:t>IV, pp. 13-72.</w:t>
      </w:r>
    </w:p>
    <w:p w:rsidR="00A8272B" w:rsidRPr="00D61AC3" w:rsidRDefault="00A8272B" w:rsidP="00A8272B">
      <w:pPr>
        <w:spacing w:line="360" w:lineRule="auto"/>
        <w:ind w:left="709" w:hanging="709"/>
        <w:jc w:val="both"/>
        <w:rPr>
          <w:lang w:val="es-MX"/>
        </w:rPr>
      </w:pPr>
      <w:r w:rsidRPr="00D61AC3">
        <w:rPr>
          <w:lang w:val="es-MX"/>
        </w:rPr>
        <w:t>Bertoglio, O. (1992).Introducción a la Teoría General de Sistemas, Limusa-Grupo Noriega Editores, México.</w:t>
      </w:r>
    </w:p>
    <w:p w:rsidR="00A8272B" w:rsidRPr="00D61AC3" w:rsidRDefault="00A8272B" w:rsidP="00A8272B">
      <w:pPr>
        <w:spacing w:line="360" w:lineRule="auto"/>
        <w:ind w:left="709" w:hanging="709"/>
        <w:jc w:val="both"/>
        <w:rPr>
          <w:lang w:val="es-MX"/>
        </w:rPr>
      </w:pPr>
      <w:r w:rsidRPr="00D61AC3">
        <w:rPr>
          <w:lang w:val="es-MX"/>
        </w:rPr>
        <w:t>Clark, B. (1991). El Sistema de Educación Superior.Una visión comparativa de la organización académica, Universidad Autónoma Metropolitana-Azcapotzalco, Nueva Imagen, Universidad Futura, México.</w:t>
      </w:r>
    </w:p>
    <w:p w:rsidR="00A8272B" w:rsidRPr="00D61AC3" w:rsidRDefault="00A8272B" w:rsidP="00A8272B">
      <w:pPr>
        <w:spacing w:line="360" w:lineRule="auto"/>
        <w:ind w:left="709" w:hanging="709"/>
        <w:jc w:val="both"/>
        <w:rPr>
          <w:lang w:val="es-MX"/>
        </w:rPr>
      </w:pPr>
      <w:r w:rsidRPr="00D61AC3">
        <w:rPr>
          <w:lang w:val="es-MX"/>
        </w:rPr>
        <w:t>Clark, B. (1997).Universidades Modernas, espacios de investigación y docencia, Miguel Ángel Porrúa, primera edición, México.</w:t>
      </w:r>
    </w:p>
    <w:p w:rsidR="00A8272B" w:rsidRPr="00D61AC3" w:rsidRDefault="00A8272B" w:rsidP="00A8272B">
      <w:pPr>
        <w:spacing w:line="360" w:lineRule="auto"/>
        <w:ind w:left="709" w:hanging="709"/>
        <w:jc w:val="both"/>
        <w:rPr>
          <w:lang w:val="es-MX"/>
        </w:rPr>
      </w:pPr>
      <w:r w:rsidRPr="00D61AC3">
        <w:rPr>
          <w:lang w:val="es-MX"/>
        </w:rPr>
        <w:t>Contreras, J. (1994).Enseñanza, currículum y profesores,  Akal, segunda edición,  Madrid, España.</w:t>
      </w:r>
    </w:p>
    <w:p w:rsidR="00A8272B" w:rsidRPr="00D61AC3" w:rsidRDefault="00A8272B" w:rsidP="00A8272B">
      <w:pPr>
        <w:spacing w:line="360" w:lineRule="auto"/>
        <w:ind w:left="709" w:hanging="709"/>
        <w:jc w:val="both"/>
        <w:rPr>
          <w:lang w:val="es-MX"/>
        </w:rPr>
      </w:pPr>
      <w:r w:rsidRPr="00D61AC3">
        <w:rPr>
          <w:lang w:val="es-MX"/>
        </w:rPr>
        <w:t>Contreras, G. (2002). Hablando del currículo integrado de James Beane, Revista Enfoques Educacionales, vol.1, Nº 2, Departamento de Educación Facultad de Ciencias Sociales Universidad de Chile, versión electrónica http://rehue.csociales.uchile.cl/publicaciones/enfoques/02/edu12.htm</w:t>
      </w:r>
    </w:p>
    <w:p w:rsidR="00A8272B" w:rsidRPr="00D61AC3" w:rsidRDefault="00A8272B" w:rsidP="00A8272B">
      <w:pPr>
        <w:spacing w:line="360" w:lineRule="auto"/>
        <w:ind w:left="709" w:hanging="709"/>
        <w:jc w:val="both"/>
        <w:rPr>
          <w:lang w:val="es-MX"/>
        </w:rPr>
      </w:pPr>
    </w:p>
    <w:p w:rsidR="00A8272B" w:rsidRPr="00D61AC3" w:rsidRDefault="00A8272B" w:rsidP="00A8272B">
      <w:pPr>
        <w:spacing w:line="360" w:lineRule="auto"/>
        <w:ind w:left="709" w:hanging="709"/>
        <w:jc w:val="both"/>
        <w:rPr>
          <w:lang w:val="es-MX"/>
        </w:rPr>
      </w:pPr>
    </w:p>
    <w:p w:rsidR="00A8272B" w:rsidRPr="00D61AC3" w:rsidRDefault="00A8272B" w:rsidP="00A8272B">
      <w:pPr>
        <w:spacing w:line="360" w:lineRule="auto"/>
        <w:ind w:left="709" w:hanging="709"/>
        <w:jc w:val="both"/>
        <w:rPr>
          <w:lang w:val="es-MX"/>
        </w:rPr>
      </w:pPr>
      <w:r w:rsidRPr="00D61AC3">
        <w:rPr>
          <w:lang w:val="es-MX"/>
        </w:rPr>
        <w:lastRenderedPageBreak/>
        <w:t>Dogan, M. y Pahre, R. (1993).Las Nuevas Ciencias Sociales, Editorial Grijalbo, México.</w:t>
      </w:r>
    </w:p>
    <w:p w:rsidR="00A8272B" w:rsidRPr="00A8272B" w:rsidRDefault="00A8272B" w:rsidP="00A8272B">
      <w:pPr>
        <w:spacing w:line="360" w:lineRule="auto"/>
        <w:ind w:left="709" w:hanging="709"/>
        <w:jc w:val="both"/>
        <w:rPr>
          <w:lang w:val="en-US"/>
        </w:rPr>
      </w:pPr>
      <w:r w:rsidRPr="00A8272B">
        <w:rPr>
          <w:lang w:val="en-US"/>
        </w:rPr>
        <w:t>Etzkowitz, H. et al. (1998).Capitalizing Knowledge, New Intersections of Industry and Academia. State University of New York, New York.</w:t>
      </w:r>
    </w:p>
    <w:p w:rsidR="00A8272B" w:rsidRPr="00A8272B" w:rsidRDefault="00A8272B" w:rsidP="00A8272B">
      <w:pPr>
        <w:spacing w:line="360" w:lineRule="auto"/>
        <w:ind w:left="709" w:hanging="709"/>
        <w:jc w:val="both"/>
        <w:rPr>
          <w:lang w:val="en-US"/>
        </w:rPr>
      </w:pPr>
      <w:r w:rsidRPr="00A8272B">
        <w:rPr>
          <w:lang w:val="en-US"/>
        </w:rPr>
        <w:t>Flores, R. (1998). Introducción. En Posner: Análisis de currículo, McGrawHill, Colombia, pp. XXIII – XXXIII.</w:t>
      </w:r>
    </w:p>
    <w:p w:rsidR="00A8272B" w:rsidRPr="00D61AC3" w:rsidRDefault="00A8272B" w:rsidP="00A8272B">
      <w:pPr>
        <w:spacing w:line="360" w:lineRule="auto"/>
        <w:ind w:left="709" w:hanging="709"/>
        <w:jc w:val="both"/>
        <w:rPr>
          <w:lang w:val="es-MX"/>
        </w:rPr>
      </w:pPr>
      <w:r w:rsidRPr="00A8272B">
        <w:rPr>
          <w:lang w:val="en-US"/>
        </w:rPr>
        <w:t xml:space="preserve">Gibbons, M., et al. (1997). </w:t>
      </w:r>
      <w:r w:rsidRPr="00D61AC3">
        <w:rPr>
          <w:lang w:val="es-MX"/>
        </w:rPr>
        <w:t>La nueva producción del conocimiento. La dinámica de la ciencia y la investigación en las sociedades contemporáneas, Colección Educación y Conocimiento, versión en español,  Ed. Pomares-Corredor, S.A., Barcelona, España.</w:t>
      </w:r>
    </w:p>
    <w:p w:rsidR="00A8272B" w:rsidRPr="00D61AC3" w:rsidRDefault="00A8272B" w:rsidP="00A8272B">
      <w:pPr>
        <w:spacing w:line="360" w:lineRule="auto"/>
        <w:ind w:left="709" w:hanging="709"/>
        <w:jc w:val="both"/>
        <w:rPr>
          <w:lang w:val="es-MX"/>
        </w:rPr>
      </w:pPr>
      <w:r w:rsidRPr="00D61AC3">
        <w:rPr>
          <w:lang w:val="es-MX"/>
        </w:rPr>
        <w:t>Grediaga, R. (2001). Profesión Académica, Disciplinas y Organizaciones. Procesos de la Socialización Académica y sus efectos en las actividades y resultados de los académicos mexicanos, Colección Biblioteca de la Educación Superior, Serie Investigaciones, Publicaciones a texto completo de ANUIES, consultada en agosto 20 de 2004 en http://www.anuies.mx/principal/servicios/publicaciones/libros/libros98.htm</w:t>
      </w:r>
    </w:p>
    <w:p w:rsidR="00A8272B" w:rsidRPr="00D61AC3" w:rsidRDefault="00A8272B" w:rsidP="00A8272B">
      <w:pPr>
        <w:spacing w:line="360" w:lineRule="auto"/>
        <w:ind w:left="709" w:hanging="709"/>
        <w:jc w:val="both"/>
        <w:rPr>
          <w:lang w:val="es-MX"/>
        </w:rPr>
      </w:pPr>
      <w:r w:rsidRPr="00A8272B">
        <w:rPr>
          <w:lang w:val="en-US"/>
        </w:rPr>
        <w:t xml:space="preserve">Nowotny, H., Scott, P. y Gibbons, M. (2002). Re-thinking Science. Knowledge and the public in an age of uncertainty. </w:t>
      </w:r>
      <w:r w:rsidRPr="00D61AC3">
        <w:rPr>
          <w:lang w:val="es-MX"/>
        </w:rPr>
        <w:t xml:space="preserve">Blackwell Publishers Inc., Maldem, MA, USA, 90 pp. </w:t>
      </w:r>
    </w:p>
    <w:p w:rsidR="00A8272B" w:rsidRPr="00D61AC3" w:rsidRDefault="00A8272B" w:rsidP="00A8272B">
      <w:pPr>
        <w:spacing w:line="360" w:lineRule="auto"/>
        <w:ind w:left="709" w:hanging="709"/>
        <w:jc w:val="both"/>
        <w:rPr>
          <w:lang w:val="es-MX"/>
        </w:rPr>
      </w:pPr>
      <w:r w:rsidRPr="00D61AC3">
        <w:rPr>
          <w:lang w:val="es-MX"/>
        </w:rPr>
        <w:t>Ortiz, J. y Padilla, A. (1995).Epistemología y metodología en la investigación sociológica, UAM Xochimilco, México, 1995.</w:t>
      </w:r>
    </w:p>
    <w:p w:rsidR="00A8272B" w:rsidRPr="00D61AC3" w:rsidRDefault="00A8272B" w:rsidP="00A8272B">
      <w:pPr>
        <w:spacing w:line="360" w:lineRule="auto"/>
        <w:ind w:left="709" w:hanging="709"/>
        <w:jc w:val="both"/>
        <w:rPr>
          <w:lang w:val="es-MX"/>
        </w:rPr>
      </w:pPr>
      <w:r w:rsidRPr="00D61AC3">
        <w:rPr>
          <w:lang w:val="es-MX"/>
        </w:rPr>
        <w:t>Pacheco, T (2000).La investigación social, problemática metodológica para el estudio de la educación, CESU-UNAM, México.</w:t>
      </w:r>
    </w:p>
    <w:p w:rsidR="00A8272B" w:rsidRPr="00D61AC3" w:rsidRDefault="00A8272B" w:rsidP="00A8272B">
      <w:pPr>
        <w:spacing w:line="360" w:lineRule="auto"/>
        <w:ind w:left="709" w:hanging="709"/>
        <w:jc w:val="both"/>
        <w:rPr>
          <w:lang w:val="es-MX"/>
        </w:rPr>
      </w:pPr>
      <w:r w:rsidRPr="00D61AC3">
        <w:rPr>
          <w:lang w:val="es-MX"/>
        </w:rPr>
        <w:t>Posner, G. (1998): Análisis de currículo, McGrawHill, Colombia.</w:t>
      </w:r>
    </w:p>
    <w:p w:rsidR="00A8272B" w:rsidRPr="00D61AC3" w:rsidRDefault="00A8272B" w:rsidP="00A8272B">
      <w:pPr>
        <w:spacing w:line="360" w:lineRule="auto"/>
        <w:ind w:left="709" w:hanging="709"/>
        <w:jc w:val="both"/>
        <w:rPr>
          <w:lang w:val="es-MX"/>
        </w:rPr>
      </w:pPr>
      <w:r w:rsidRPr="00D61AC3">
        <w:rPr>
          <w:lang w:val="es-MX"/>
        </w:rPr>
        <w:t xml:space="preserve">Rodríguez, G., et al. (1999).Metodología de la Investigación Cualitativa, Ediciones Aljibe, segunda edición, Archidona, Málaga. </w:t>
      </w:r>
    </w:p>
    <w:p w:rsidR="00A8272B" w:rsidRPr="00D61AC3" w:rsidRDefault="00A8272B" w:rsidP="00A8272B">
      <w:pPr>
        <w:spacing w:line="360" w:lineRule="auto"/>
        <w:ind w:left="709" w:hanging="709"/>
        <w:jc w:val="both"/>
        <w:rPr>
          <w:lang w:val="es-MX"/>
        </w:rPr>
      </w:pPr>
      <w:r w:rsidRPr="00D61AC3">
        <w:rPr>
          <w:lang w:val="es-MX"/>
        </w:rPr>
        <w:t>Santillana (1998).Diccionario de Ciencias de la Educación, versión electrónica, Gil Editores, Barcelona, España.</w:t>
      </w:r>
    </w:p>
    <w:p w:rsidR="00A8272B" w:rsidRPr="00D61AC3" w:rsidRDefault="00A8272B" w:rsidP="00A8272B">
      <w:pPr>
        <w:spacing w:line="360" w:lineRule="auto"/>
        <w:ind w:left="709" w:hanging="709"/>
        <w:jc w:val="both"/>
        <w:rPr>
          <w:lang w:val="es-MX"/>
        </w:rPr>
      </w:pPr>
      <w:r w:rsidRPr="00D61AC3">
        <w:rPr>
          <w:lang w:val="es-MX"/>
        </w:rPr>
        <w:t>SEPyC (2004).Lineamientos para el diseño y evaluación curricular, Departamento de diseño Curricular y Proyectos Especiales de la Dirección de Educación Media Superior y Superior de la Secretaría de Educación Pública y Cultura en el Estado de Sinaloa.</w:t>
      </w:r>
    </w:p>
    <w:p w:rsidR="00A8272B" w:rsidRPr="00D61AC3" w:rsidRDefault="00A8272B" w:rsidP="00A8272B">
      <w:pPr>
        <w:spacing w:line="360" w:lineRule="auto"/>
        <w:ind w:left="709" w:hanging="709"/>
        <w:jc w:val="both"/>
        <w:rPr>
          <w:lang w:val="es-MX"/>
        </w:rPr>
      </w:pPr>
    </w:p>
    <w:p w:rsidR="00A8272B" w:rsidRPr="00A8272B" w:rsidRDefault="00A8272B" w:rsidP="00A8272B">
      <w:pPr>
        <w:spacing w:line="360" w:lineRule="auto"/>
        <w:ind w:left="709" w:hanging="709"/>
        <w:jc w:val="both"/>
        <w:rPr>
          <w:lang w:val="en-US"/>
        </w:rPr>
      </w:pPr>
      <w:r w:rsidRPr="00A8272B">
        <w:rPr>
          <w:lang w:val="en-US"/>
        </w:rPr>
        <w:lastRenderedPageBreak/>
        <w:t>Slaughter, S. (2000).The higher learning in high technology, Phillip G. Altbach Editor (material fotocopiado).</w:t>
      </w:r>
    </w:p>
    <w:p w:rsidR="00A8272B" w:rsidRPr="00A8272B" w:rsidRDefault="00A8272B" w:rsidP="00A8272B">
      <w:pPr>
        <w:spacing w:line="360" w:lineRule="auto"/>
        <w:ind w:left="709" w:hanging="709"/>
        <w:jc w:val="both"/>
        <w:rPr>
          <w:lang w:val="en-US"/>
        </w:rPr>
      </w:pPr>
      <w:r w:rsidRPr="00A8272B">
        <w:rPr>
          <w:lang w:val="en-US"/>
        </w:rPr>
        <w:t xml:space="preserve">Slaughter, S. y Larry L. (1997).Academic Capitalism: Politics, Policies, &amp; the Entrepreneurial University, Baltimore, The JohnHopkinsUniversity Press, 276 pp. </w:t>
      </w:r>
    </w:p>
    <w:p w:rsidR="00A8272B" w:rsidRPr="00A8272B" w:rsidRDefault="00A8272B" w:rsidP="00A8272B">
      <w:pPr>
        <w:spacing w:line="360" w:lineRule="auto"/>
        <w:ind w:left="709" w:hanging="709"/>
        <w:jc w:val="both"/>
        <w:rPr>
          <w:lang w:val="en-US"/>
        </w:rPr>
      </w:pPr>
      <w:r w:rsidRPr="00A8272B">
        <w:rPr>
          <w:lang w:val="en-US"/>
        </w:rPr>
        <w:t xml:space="preserve">Slaughter, S. y Larry, L. (2001). Expanding and Elaborating the Concept of Academic Capitalism, en Organization,Baltimore, The Johns Hopkins University Press, pp. 154-161. </w:t>
      </w:r>
    </w:p>
    <w:p w:rsidR="00A8272B" w:rsidRPr="00D61AC3" w:rsidRDefault="00A8272B" w:rsidP="00A8272B">
      <w:pPr>
        <w:spacing w:line="360" w:lineRule="auto"/>
        <w:ind w:left="709" w:hanging="709"/>
        <w:jc w:val="both"/>
        <w:rPr>
          <w:lang w:val="es-MX"/>
        </w:rPr>
      </w:pPr>
      <w:r w:rsidRPr="00D61AC3">
        <w:rPr>
          <w:lang w:val="es-MX"/>
        </w:rPr>
        <w:t>Williamson, O. (1989).Las instituciones económicas del capitalismo, Fondo de Cultura Económica/Economía contemporánea, México.</w:t>
      </w:r>
    </w:p>
    <w:p w:rsidR="003B673F" w:rsidRPr="00DB26FC" w:rsidRDefault="00A8272B" w:rsidP="00A8272B">
      <w:pPr>
        <w:spacing w:line="360" w:lineRule="auto"/>
        <w:ind w:left="709" w:hanging="709"/>
        <w:jc w:val="both"/>
        <w:rPr>
          <w:lang w:val="en-US"/>
        </w:rPr>
      </w:pPr>
      <w:r w:rsidRPr="00A8272B">
        <w:rPr>
          <w:lang w:val="en-US"/>
        </w:rPr>
        <w:t>Yin, R. (2002).Case Study Research(Applied Social Research Methods Series),vol. 5, SAGE Publications, USA.</w:t>
      </w:r>
    </w:p>
    <w:p w:rsidR="002E2AD5" w:rsidRPr="00D001B6" w:rsidRDefault="002E2AD5" w:rsidP="00DB26FC">
      <w:pPr>
        <w:spacing w:line="480" w:lineRule="auto"/>
        <w:rPr>
          <w:lang w:val="en-US"/>
        </w:rPr>
      </w:pPr>
    </w:p>
    <w:p w:rsidR="002E2AD5" w:rsidRPr="00D001B6" w:rsidRDefault="002E2AD5" w:rsidP="00DB26FC">
      <w:pPr>
        <w:spacing w:line="480" w:lineRule="auto"/>
        <w:rPr>
          <w:lang w:val="en-US"/>
        </w:rPr>
      </w:pPr>
    </w:p>
    <w:sectPr w:rsidR="002E2AD5" w:rsidRPr="00D001B6" w:rsidSect="000276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C0B" w:rsidRDefault="00922C0B" w:rsidP="00BC7244">
      <w:r>
        <w:separator/>
      </w:r>
    </w:p>
  </w:endnote>
  <w:endnote w:type="continuationSeparator" w:id="0">
    <w:p w:rsidR="00922C0B" w:rsidRDefault="00922C0B" w:rsidP="00BC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2B" w:rsidRPr="00A8272B" w:rsidRDefault="00A8272B" w:rsidP="00A8272B">
    <w:pPr>
      <w:pStyle w:val="Piedepgina"/>
      <w:jc w:val="center"/>
      <w:rPr>
        <w:rFonts w:asciiTheme="minorHAnsi" w:hAnsiTheme="minorHAnsi" w:cs="Calibri"/>
        <w:b/>
        <w:sz w:val="22"/>
      </w:rPr>
    </w:pPr>
    <w:r w:rsidRPr="00A8272B">
      <w:rPr>
        <w:rFonts w:asciiTheme="minorHAnsi" w:hAnsiTheme="minorHAnsi" w:cs="Calibri"/>
        <w:b/>
        <w:sz w:val="22"/>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C0B" w:rsidRDefault="00922C0B" w:rsidP="00BC7244">
      <w:r>
        <w:separator/>
      </w:r>
    </w:p>
  </w:footnote>
  <w:footnote w:type="continuationSeparator" w:id="0">
    <w:p w:rsidR="00922C0B" w:rsidRDefault="00922C0B" w:rsidP="00BC7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2B" w:rsidRPr="00A8272B" w:rsidRDefault="00A8272B" w:rsidP="00A8272B">
    <w:pPr>
      <w:pStyle w:val="Encabezado"/>
      <w:jc w:val="center"/>
      <w:rPr>
        <w:rFonts w:asciiTheme="minorHAnsi" w:hAnsiTheme="minorHAnsi"/>
        <w:sz w:val="22"/>
      </w:rPr>
    </w:pPr>
    <w:r w:rsidRPr="00A8272B">
      <w:rPr>
        <w:rFonts w:asciiTheme="minorHAnsi" w:hAnsiTheme="minorHAnsi" w:cs="Calibri"/>
        <w:b/>
        <w:i/>
        <w:sz w:val="22"/>
      </w:rPr>
      <w:t xml:space="preserve">Revista Iberoamericana de las Ciencias Sociales y Humanísticas </w:t>
    </w:r>
    <w:r w:rsidRPr="00A8272B">
      <w:rPr>
        <w:rFonts w:asciiTheme="minorHAnsi" w:hAnsiTheme="minorHAnsi" w:cs="Calibri"/>
        <w:b/>
        <w:sz w:val="22"/>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B5749"/>
    <w:multiLevelType w:val="hybridMultilevel"/>
    <w:tmpl w:val="CF72E84C"/>
    <w:lvl w:ilvl="0" w:tplc="6E542FF6">
      <w:start w:val="2"/>
      <w:numFmt w:val="bullet"/>
      <w:lvlText w:val=""/>
      <w:lvlJc w:val="left"/>
      <w:pPr>
        <w:tabs>
          <w:tab w:val="num" w:pos="360"/>
        </w:tabs>
        <w:ind w:left="360" w:hanging="360"/>
      </w:pPr>
      <w:rPr>
        <w:rFonts w:ascii="Symbol" w:eastAsia="Times New Roman" w:hAnsi="Symbol" w:cs="Aria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133432"/>
    <w:multiLevelType w:val="hybridMultilevel"/>
    <w:tmpl w:val="2C3C71A2"/>
    <w:lvl w:ilvl="0" w:tplc="75F8342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83AD5"/>
    <w:multiLevelType w:val="hybridMultilevel"/>
    <w:tmpl w:val="99CE1702"/>
    <w:lvl w:ilvl="0" w:tplc="CDA6D9D2">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733035"/>
    <w:multiLevelType w:val="hybridMultilevel"/>
    <w:tmpl w:val="3260D51A"/>
    <w:lvl w:ilvl="0" w:tplc="75F8342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DE3D72"/>
    <w:multiLevelType w:val="hybridMultilevel"/>
    <w:tmpl w:val="ED848CAA"/>
    <w:lvl w:ilvl="0" w:tplc="080A000F">
      <w:start w:val="1"/>
      <w:numFmt w:val="decimal"/>
      <w:lvlText w:val="%1."/>
      <w:lvlJc w:val="left"/>
      <w:pPr>
        <w:ind w:left="1003" w:hanging="360"/>
      </w:pPr>
    </w:lvl>
    <w:lvl w:ilvl="1" w:tplc="080A0019">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5" w15:restartNumberingAfterBreak="0">
    <w:nsid w:val="507C6932"/>
    <w:multiLevelType w:val="hybridMultilevel"/>
    <w:tmpl w:val="C59ECC50"/>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47074B"/>
    <w:multiLevelType w:val="hybridMultilevel"/>
    <w:tmpl w:val="27A0AC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E3FED"/>
    <w:multiLevelType w:val="hybridMultilevel"/>
    <w:tmpl w:val="DC1845A4"/>
    <w:lvl w:ilvl="0" w:tplc="87041DF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A6099"/>
    <w:rsid w:val="000031D5"/>
    <w:rsid w:val="00003B64"/>
    <w:rsid w:val="000154E3"/>
    <w:rsid w:val="00025BEA"/>
    <w:rsid w:val="00026FEE"/>
    <w:rsid w:val="000276E9"/>
    <w:rsid w:val="00030494"/>
    <w:rsid w:val="00030ADB"/>
    <w:rsid w:val="00033046"/>
    <w:rsid w:val="000451F0"/>
    <w:rsid w:val="0004755C"/>
    <w:rsid w:val="00054018"/>
    <w:rsid w:val="00070530"/>
    <w:rsid w:val="000763FB"/>
    <w:rsid w:val="000848C6"/>
    <w:rsid w:val="000944B9"/>
    <w:rsid w:val="00096CB7"/>
    <w:rsid w:val="000A16A6"/>
    <w:rsid w:val="000A6099"/>
    <w:rsid w:val="000B4F9B"/>
    <w:rsid w:val="000C076B"/>
    <w:rsid w:val="000C2B75"/>
    <w:rsid w:val="000C5609"/>
    <w:rsid w:val="000F58B8"/>
    <w:rsid w:val="001050CB"/>
    <w:rsid w:val="001102EA"/>
    <w:rsid w:val="0012382D"/>
    <w:rsid w:val="00126CD2"/>
    <w:rsid w:val="00131821"/>
    <w:rsid w:val="00137652"/>
    <w:rsid w:val="00146E25"/>
    <w:rsid w:val="00150F0F"/>
    <w:rsid w:val="001522FA"/>
    <w:rsid w:val="00152372"/>
    <w:rsid w:val="0015323D"/>
    <w:rsid w:val="00154B58"/>
    <w:rsid w:val="001555E9"/>
    <w:rsid w:val="00156FE3"/>
    <w:rsid w:val="001639A9"/>
    <w:rsid w:val="001669B6"/>
    <w:rsid w:val="00176DFE"/>
    <w:rsid w:val="00191334"/>
    <w:rsid w:val="001A51BA"/>
    <w:rsid w:val="001B5AE0"/>
    <w:rsid w:val="001C7B9D"/>
    <w:rsid w:val="001D6302"/>
    <w:rsid w:val="001E4FA7"/>
    <w:rsid w:val="001F5598"/>
    <w:rsid w:val="00203585"/>
    <w:rsid w:val="0020706A"/>
    <w:rsid w:val="002165D6"/>
    <w:rsid w:val="00246A88"/>
    <w:rsid w:val="0025429E"/>
    <w:rsid w:val="002569E9"/>
    <w:rsid w:val="00276A5F"/>
    <w:rsid w:val="00284837"/>
    <w:rsid w:val="00286919"/>
    <w:rsid w:val="00290919"/>
    <w:rsid w:val="00295DBB"/>
    <w:rsid w:val="00297FA3"/>
    <w:rsid w:val="002A2177"/>
    <w:rsid w:val="002A4E90"/>
    <w:rsid w:val="002A7A8A"/>
    <w:rsid w:val="002B2E5A"/>
    <w:rsid w:val="002E0853"/>
    <w:rsid w:val="002E1E29"/>
    <w:rsid w:val="002E2AD5"/>
    <w:rsid w:val="002E3C10"/>
    <w:rsid w:val="002F4EB1"/>
    <w:rsid w:val="00306EA8"/>
    <w:rsid w:val="00336011"/>
    <w:rsid w:val="0034292D"/>
    <w:rsid w:val="0034359B"/>
    <w:rsid w:val="00344FDC"/>
    <w:rsid w:val="00357D90"/>
    <w:rsid w:val="00367DE6"/>
    <w:rsid w:val="003973AD"/>
    <w:rsid w:val="003A5816"/>
    <w:rsid w:val="003B2963"/>
    <w:rsid w:val="003B562A"/>
    <w:rsid w:val="003B673F"/>
    <w:rsid w:val="003D6533"/>
    <w:rsid w:val="003E43ED"/>
    <w:rsid w:val="003F2E64"/>
    <w:rsid w:val="003F7A70"/>
    <w:rsid w:val="00415EEF"/>
    <w:rsid w:val="004348C4"/>
    <w:rsid w:val="004464AE"/>
    <w:rsid w:val="00456E76"/>
    <w:rsid w:val="004649DE"/>
    <w:rsid w:val="00481D21"/>
    <w:rsid w:val="00482A42"/>
    <w:rsid w:val="00483B39"/>
    <w:rsid w:val="004841B7"/>
    <w:rsid w:val="00493C0F"/>
    <w:rsid w:val="004B1FC2"/>
    <w:rsid w:val="004B413B"/>
    <w:rsid w:val="004B57D0"/>
    <w:rsid w:val="004C0432"/>
    <w:rsid w:val="004C3BCB"/>
    <w:rsid w:val="004C704A"/>
    <w:rsid w:val="004E1CB3"/>
    <w:rsid w:val="004E4B65"/>
    <w:rsid w:val="00510492"/>
    <w:rsid w:val="0051125A"/>
    <w:rsid w:val="005429F4"/>
    <w:rsid w:val="005548B0"/>
    <w:rsid w:val="005551F1"/>
    <w:rsid w:val="00555BDB"/>
    <w:rsid w:val="00555D16"/>
    <w:rsid w:val="0057787B"/>
    <w:rsid w:val="005807B5"/>
    <w:rsid w:val="00580E7A"/>
    <w:rsid w:val="00582DED"/>
    <w:rsid w:val="00590C0B"/>
    <w:rsid w:val="00593578"/>
    <w:rsid w:val="005A32D7"/>
    <w:rsid w:val="005B3AD4"/>
    <w:rsid w:val="005C30CA"/>
    <w:rsid w:val="005C3F44"/>
    <w:rsid w:val="005C7AAB"/>
    <w:rsid w:val="005D0DD1"/>
    <w:rsid w:val="005D5F9E"/>
    <w:rsid w:val="005D70B5"/>
    <w:rsid w:val="005D7D42"/>
    <w:rsid w:val="005E23BA"/>
    <w:rsid w:val="005F4282"/>
    <w:rsid w:val="006074D0"/>
    <w:rsid w:val="0061050A"/>
    <w:rsid w:val="00611C0C"/>
    <w:rsid w:val="00614F9E"/>
    <w:rsid w:val="006157C5"/>
    <w:rsid w:val="00626F43"/>
    <w:rsid w:val="00652A20"/>
    <w:rsid w:val="00652E57"/>
    <w:rsid w:val="006534DB"/>
    <w:rsid w:val="00654B29"/>
    <w:rsid w:val="00660C38"/>
    <w:rsid w:val="00662EFE"/>
    <w:rsid w:val="00681733"/>
    <w:rsid w:val="006A1AD3"/>
    <w:rsid w:val="006A1E34"/>
    <w:rsid w:val="006B20A3"/>
    <w:rsid w:val="006B7DA9"/>
    <w:rsid w:val="006D0BCC"/>
    <w:rsid w:val="006F1694"/>
    <w:rsid w:val="00707A8C"/>
    <w:rsid w:val="007105BA"/>
    <w:rsid w:val="00722AF2"/>
    <w:rsid w:val="0074791A"/>
    <w:rsid w:val="00767BB5"/>
    <w:rsid w:val="007700A1"/>
    <w:rsid w:val="00770EF5"/>
    <w:rsid w:val="00791FE7"/>
    <w:rsid w:val="007A7EC7"/>
    <w:rsid w:val="007B1931"/>
    <w:rsid w:val="007D27B5"/>
    <w:rsid w:val="007D7B1B"/>
    <w:rsid w:val="007F0450"/>
    <w:rsid w:val="007F39FA"/>
    <w:rsid w:val="007F3AB7"/>
    <w:rsid w:val="007F6795"/>
    <w:rsid w:val="007F7343"/>
    <w:rsid w:val="008001C2"/>
    <w:rsid w:val="008027C5"/>
    <w:rsid w:val="00804FD0"/>
    <w:rsid w:val="00827FD5"/>
    <w:rsid w:val="00845C15"/>
    <w:rsid w:val="00851D68"/>
    <w:rsid w:val="00852DAA"/>
    <w:rsid w:val="008649EA"/>
    <w:rsid w:val="00865549"/>
    <w:rsid w:val="00867B09"/>
    <w:rsid w:val="008814F8"/>
    <w:rsid w:val="00882594"/>
    <w:rsid w:val="00891B03"/>
    <w:rsid w:val="008B7158"/>
    <w:rsid w:val="008D78ED"/>
    <w:rsid w:val="008E5546"/>
    <w:rsid w:val="008E6F59"/>
    <w:rsid w:val="008F1BE5"/>
    <w:rsid w:val="009150FE"/>
    <w:rsid w:val="00915490"/>
    <w:rsid w:val="00922C0B"/>
    <w:rsid w:val="009252C1"/>
    <w:rsid w:val="00926FB1"/>
    <w:rsid w:val="0095191B"/>
    <w:rsid w:val="0096002F"/>
    <w:rsid w:val="0097362A"/>
    <w:rsid w:val="009A271E"/>
    <w:rsid w:val="009A3A47"/>
    <w:rsid w:val="009B3C16"/>
    <w:rsid w:val="009C2170"/>
    <w:rsid w:val="009C4932"/>
    <w:rsid w:val="00A03F5F"/>
    <w:rsid w:val="00A0721A"/>
    <w:rsid w:val="00A21957"/>
    <w:rsid w:val="00A341F5"/>
    <w:rsid w:val="00A35017"/>
    <w:rsid w:val="00A440D8"/>
    <w:rsid w:val="00A50586"/>
    <w:rsid w:val="00A57265"/>
    <w:rsid w:val="00A65031"/>
    <w:rsid w:val="00A8272B"/>
    <w:rsid w:val="00A83316"/>
    <w:rsid w:val="00A87ACA"/>
    <w:rsid w:val="00A93958"/>
    <w:rsid w:val="00AC1C0A"/>
    <w:rsid w:val="00AE0381"/>
    <w:rsid w:val="00AE2E09"/>
    <w:rsid w:val="00AE5929"/>
    <w:rsid w:val="00AF4185"/>
    <w:rsid w:val="00AF6770"/>
    <w:rsid w:val="00B2337F"/>
    <w:rsid w:val="00B436EE"/>
    <w:rsid w:val="00B56EDA"/>
    <w:rsid w:val="00B6043F"/>
    <w:rsid w:val="00B6210F"/>
    <w:rsid w:val="00B7157A"/>
    <w:rsid w:val="00B73088"/>
    <w:rsid w:val="00B85A39"/>
    <w:rsid w:val="00B8751B"/>
    <w:rsid w:val="00BA4AB3"/>
    <w:rsid w:val="00BA60CD"/>
    <w:rsid w:val="00BA6293"/>
    <w:rsid w:val="00BB1A9A"/>
    <w:rsid w:val="00BB313C"/>
    <w:rsid w:val="00BC3CFA"/>
    <w:rsid w:val="00BC4C17"/>
    <w:rsid w:val="00BC7244"/>
    <w:rsid w:val="00BD7BBD"/>
    <w:rsid w:val="00BE4B08"/>
    <w:rsid w:val="00C06A42"/>
    <w:rsid w:val="00C06BA9"/>
    <w:rsid w:val="00C262A7"/>
    <w:rsid w:val="00C342AF"/>
    <w:rsid w:val="00C52BB4"/>
    <w:rsid w:val="00C554BA"/>
    <w:rsid w:val="00C6232A"/>
    <w:rsid w:val="00C6634A"/>
    <w:rsid w:val="00C757BE"/>
    <w:rsid w:val="00C90E03"/>
    <w:rsid w:val="00C97AF0"/>
    <w:rsid w:val="00CB4EE0"/>
    <w:rsid w:val="00CD0EDB"/>
    <w:rsid w:val="00CD4376"/>
    <w:rsid w:val="00CD6180"/>
    <w:rsid w:val="00CE23CB"/>
    <w:rsid w:val="00CE78E1"/>
    <w:rsid w:val="00CF077A"/>
    <w:rsid w:val="00D001B6"/>
    <w:rsid w:val="00D1020B"/>
    <w:rsid w:val="00D1415C"/>
    <w:rsid w:val="00D155A3"/>
    <w:rsid w:val="00D1632F"/>
    <w:rsid w:val="00D170B8"/>
    <w:rsid w:val="00D44D1F"/>
    <w:rsid w:val="00D61AC3"/>
    <w:rsid w:val="00D6580F"/>
    <w:rsid w:val="00D777C9"/>
    <w:rsid w:val="00D8116E"/>
    <w:rsid w:val="00D953BB"/>
    <w:rsid w:val="00DA042A"/>
    <w:rsid w:val="00DB26FC"/>
    <w:rsid w:val="00DB3A80"/>
    <w:rsid w:val="00DD17BF"/>
    <w:rsid w:val="00DD1BB5"/>
    <w:rsid w:val="00DD6491"/>
    <w:rsid w:val="00DF263C"/>
    <w:rsid w:val="00E07448"/>
    <w:rsid w:val="00E254E6"/>
    <w:rsid w:val="00E40686"/>
    <w:rsid w:val="00E53365"/>
    <w:rsid w:val="00E54C2A"/>
    <w:rsid w:val="00E623B6"/>
    <w:rsid w:val="00E62595"/>
    <w:rsid w:val="00E651EC"/>
    <w:rsid w:val="00E71D37"/>
    <w:rsid w:val="00E71DF0"/>
    <w:rsid w:val="00E72E51"/>
    <w:rsid w:val="00E74825"/>
    <w:rsid w:val="00E810F3"/>
    <w:rsid w:val="00E94A2E"/>
    <w:rsid w:val="00EA13D7"/>
    <w:rsid w:val="00EA2B96"/>
    <w:rsid w:val="00EA7560"/>
    <w:rsid w:val="00EB3821"/>
    <w:rsid w:val="00EB5919"/>
    <w:rsid w:val="00EB6D08"/>
    <w:rsid w:val="00EC56D6"/>
    <w:rsid w:val="00EC628E"/>
    <w:rsid w:val="00EC6652"/>
    <w:rsid w:val="00EC769E"/>
    <w:rsid w:val="00ED571F"/>
    <w:rsid w:val="00ED681F"/>
    <w:rsid w:val="00EE2345"/>
    <w:rsid w:val="00F1038E"/>
    <w:rsid w:val="00F155E9"/>
    <w:rsid w:val="00F419FA"/>
    <w:rsid w:val="00F47563"/>
    <w:rsid w:val="00F701A0"/>
    <w:rsid w:val="00F730BD"/>
    <w:rsid w:val="00FB10B9"/>
    <w:rsid w:val="00FB13D9"/>
    <w:rsid w:val="00FB5FE9"/>
    <w:rsid w:val="00FB7AC7"/>
    <w:rsid w:val="00FC3E06"/>
    <w:rsid w:val="00FC634B"/>
    <w:rsid w:val="00FC67A1"/>
    <w:rsid w:val="00FD509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366"/>
    <o:shapelayout v:ext="edit">
      <o:idmap v:ext="edit" data="1"/>
    </o:shapelayout>
  </w:shapeDefaults>
  <w:decimalSymbol w:val="."/>
  <w:listSeparator w:val=","/>
  <w15:docId w15:val="{F058D0AC-CB38-4C77-A0E4-4EC1C725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C724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74825"/>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BC7244"/>
    <w:rPr>
      <w:sz w:val="20"/>
      <w:szCs w:val="20"/>
    </w:rPr>
  </w:style>
  <w:style w:type="character" w:customStyle="1" w:styleId="TextonotapieCar">
    <w:name w:val="Texto nota pie Car"/>
    <w:basedOn w:val="Fuentedeprrafopredeter"/>
    <w:link w:val="Textonotapie"/>
    <w:semiHidden/>
    <w:rsid w:val="00BC7244"/>
    <w:rPr>
      <w:rFonts w:ascii="Times New Roman" w:eastAsia="Times New Roman" w:hAnsi="Times New Roman" w:cs="Times New Roman"/>
      <w:sz w:val="20"/>
      <w:szCs w:val="20"/>
      <w:lang w:val="es-ES" w:eastAsia="es-ES"/>
    </w:rPr>
  </w:style>
  <w:style w:type="character" w:styleId="Refdenotaalpie">
    <w:name w:val="footnote reference"/>
    <w:semiHidden/>
    <w:rsid w:val="00BC7244"/>
    <w:rPr>
      <w:vertAlign w:val="superscript"/>
    </w:rPr>
  </w:style>
  <w:style w:type="paragraph" w:styleId="Sangra2detindependiente">
    <w:name w:val="Body Text Indent 2"/>
    <w:basedOn w:val="Normal"/>
    <w:link w:val="Sangra2detindependienteCar"/>
    <w:rsid w:val="00BC7244"/>
    <w:pPr>
      <w:spacing w:after="120" w:line="480" w:lineRule="auto"/>
      <w:ind w:left="283"/>
    </w:pPr>
  </w:style>
  <w:style w:type="character" w:customStyle="1" w:styleId="Sangra2detindependienteCar">
    <w:name w:val="Sangría 2 de t. independiente Car"/>
    <w:basedOn w:val="Fuentedeprrafopredeter"/>
    <w:link w:val="Sangra2detindependiente"/>
    <w:rsid w:val="00BC724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4348C4"/>
    <w:pPr>
      <w:spacing w:after="120"/>
    </w:pPr>
  </w:style>
  <w:style w:type="character" w:customStyle="1" w:styleId="TextoindependienteCar">
    <w:name w:val="Texto independiente Car"/>
    <w:basedOn w:val="Fuentedeprrafopredeter"/>
    <w:link w:val="Textoindependiente"/>
    <w:rsid w:val="004348C4"/>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E74825"/>
    <w:rPr>
      <w:rFonts w:ascii="Arial" w:eastAsia="Times New Roman" w:hAnsi="Arial" w:cs="Arial"/>
      <w:b/>
      <w:bCs/>
      <w:sz w:val="26"/>
      <w:szCs w:val="26"/>
      <w:lang w:val="es-ES" w:eastAsia="es-ES"/>
    </w:rPr>
  </w:style>
  <w:style w:type="paragraph" w:styleId="Textoindependiente3">
    <w:name w:val="Body Text 3"/>
    <w:basedOn w:val="Normal"/>
    <w:link w:val="Textoindependiente3Car"/>
    <w:uiPriority w:val="99"/>
    <w:unhideWhenUsed/>
    <w:rsid w:val="00E74825"/>
    <w:pPr>
      <w:spacing w:after="120" w:line="276" w:lineRule="auto"/>
    </w:pPr>
    <w:rPr>
      <w:rFonts w:asciiTheme="minorHAnsi" w:eastAsiaTheme="minorHAnsi" w:hAnsiTheme="minorHAnsi" w:cstheme="minorBidi"/>
      <w:sz w:val="16"/>
      <w:szCs w:val="16"/>
      <w:lang w:val="es-MX" w:eastAsia="en-US"/>
    </w:rPr>
  </w:style>
  <w:style w:type="character" w:customStyle="1" w:styleId="Textoindependiente3Car">
    <w:name w:val="Texto independiente 3 Car"/>
    <w:basedOn w:val="Fuentedeprrafopredeter"/>
    <w:link w:val="Textoindependiente3"/>
    <w:uiPriority w:val="99"/>
    <w:rsid w:val="00E74825"/>
    <w:rPr>
      <w:sz w:val="16"/>
      <w:szCs w:val="16"/>
    </w:rPr>
  </w:style>
  <w:style w:type="paragraph" w:styleId="Sangra3detindependiente">
    <w:name w:val="Body Text Indent 3"/>
    <w:basedOn w:val="Normal"/>
    <w:link w:val="Sangra3detindependienteCar"/>
    <w:uiPriority w:val="99"/>
    <w:semiHidden/>
    <w:unhideWhenUsed/>
    <w:rsid w:val="00E74825"/>
    <w:pPr>
      <w:spacing w:after="120" w:line="276" w:lineRule="auto"/>
      <w:ind w:left="283"/>
    </w:pPr>
    <w:rPr>
      <w:rFonts w:asciiTheme="minorHAnsi" w:eastAsiaTheme="minorHAnsi" w:hAnsiTheme="minorHAnsi" w:cstheme="minorBidi"/>
      <w:sz w:val="16"/>
      <w:szCs w:val="16"/>
      <w:lang w:val="es-MX" w:eastAsia="en-US"/>
    </w:rPr>
  </w:style>
  <w:style w:type="character" w:customStyle="1" w:styleId="Sangra3detindependienteCar">
    <w:name w:val="Sangría 3 de t. independiente Car"/>
    <w:basedOn w:val="Fuentedeprrafopredeter"/>
    <w:link w:val="Sangra3detindependiente"/>
    <w:uiPriority w:val="99"/>
    <w:semiHidden/>
    <w:rsid w:val="00E74825"/>
    <w:rPr>
      <w:sz w:val="16"/>
      <w:szCs w:val="16"/>
    </w:rPr>
  </w:style>
  <w:style w:type="paragraph" w:styleId="Textoindependiente2">
    <w:name w:val="Body Text 2"/>
    <w:basedOn w:val="Normal"/>
    <w:link w:val="Textoindependiente2Car"/>
    <w:uiPriority w:val="99"/>
    <w:semiHidden/>
    <w:unhideWhenUsed/>
    <w:rsid w:val="00E74825"/>
    <w:pPr>
      <w:spacing w:after="120" w:line="480" w:lineRule="auto"/>
    </w:pPr>
  </w:style>
  <w:style w:type="character" w:customStyle="1" w:styleId="Textoindependiente2Car">
    <w:name w:val="Texto independiente 2 Car"/>
    <w:basedOn w:val="Fuentedeprrafopredeter"/>
    <w:link w:val="Textoindependiente2"/>
    <w:uiPriority w:val="99"/>
    <w:semiHidden/>
    <w:rsid w:val="00E74825"/>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E74825"/>
    <w:pPr>
      <w:tabs>
        <w:tab w:val="center" w:pos="4252"/>
        <w:tab w:val="right" w:pos="8504"/>
      </w:tabs>
    </w:pPr>
  </w:style>
  <w:style w:type="character" w:customStyle="1" w:styleId="PiedepginaCar">
    <w:name w:val="Pie de página Car"/>
    <w:basedOn w:val="Fuentedeprrafopredeter"/>
    <w:link w:val="Piedepgina"/>
    <w:rsid w:val="00E74825"/>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semiHidden/>
    <w:rsid w:val="00E74825"/>
    <w:rPr>
      <w:rFonts w:ascii="Arial" w:hAnsi="Arial"/>
      <w:sz w:val="20"/>
      <w:szCs w:val="20"/>
    </w:rPr>
  </w:style>
  <w:style w:type="character" w:customStyle="1" w:styleId="TextonotaalfinalCar">
    <w:name w:val="Texto nota al final Car"/>
    <w:basedOn w:val="Fuentedeprrafopredeter"/>
    <w:link w:val="Textonotaalfinal"/>
    <w:semiHidden/>
    <w:rsid w:val="00E74825"/>
    <w:rPr>
      <w:rFonts w:ascii="Arial" w:eastAsia="Times New Roman" w:hAnsi="Arial" w:cs="Times New Roman"/>
      <w:sz w:val="20"/>
      <w:szCs w:val="20"/>
      <w:lang w:val="es-ES" w:eastAsia="es-ES"/>
    </w:rPr>
  </w:style>
  <w:style w:type="character" w:styleId="Hipervnculo">
    <w:name w:val="Hyperlink"/>
    <w:basedOn w:val="Fuentedeprrafopredeter"/>
    <w:uiPriority w:val="99"/>
    <w:unhideWhenUsed/>
    <w:rsid w:val="00865549"/>
    <w:rPr>
      <w:color w:val="0000FF" w:themeColor="hyperlink"/>
      <w:u w:val="single"/>
    </w:rPr>
  </w:style>
  <w:style w:type="paragraph" w:styleId="Textodeglobo">
    <w:name w:val="Balloon Text"/>
    <w:basedOn w:val="Normal"/>
    <w:link w:val="TextodegloboCar"/>
    <w:uiPriority w:val="99"/>
    <w:semiHidden/>
    <w:unhideWhenUsed/>
    <w:rsid w:val="00555BDB"/>
    <w:rPr>
      <w:rFonts w:ascii="Tahoma" w:hAnsi="Tahoma" w:cs="Tahoma"/>
      <w:sz w:val="16"/>
      <w:szCs w:val="16"/>
    </w:rPr>
  </w:style>
  <w:style w:type="character" w:customStyle="1" w:styleId="TextodegloboCar">
    <w:name w:val="Texto de globo Car"/>
    <w:basedOn w:val="Fuentedeprrafopredeter"/>
    <w:link w:val="Textodeglobo"/>
    <w:uiPriority w:val="99"/>
    <w:semiHidden/>
    <w:rsid w:val="00555BDB"/>
    <w:rPr>
      <w:rFonts w:ascii="Tahoma" w:eastAsia="Times New Roman" w:hAnsi="Tahoma" w:cs="Tahoma"/>
      <w:sz w:val="16"/>
      <w:szCs w:val="16"/>
      <w:lang w:val="es-ES" w:eastAsia="es-ES"/>
    </w:rPr>
  </w:style>
  <w:style w:type="paragraph" w:customStyle="1" w:styleId="Prrafodelista1">
    <w:name w:val="Párrafo de lista1"/>
    <w:basedOn w:val="Normal"/>
    <w:qFormat/>
    <w:rsid w:val="00A8272B"/>
    <w:pPr>
      <w:ind w:left="720"/>
      <w:contextualSpacing/>
    </w:pPr>
    <w:rPr>
      <w:rFonts w:ascii="Arial" w:hAnsi="Arial" w:cs="Arial"/>
      <w:sz w:val="22"/>
      <w:szCs w:val="22"/>
      <w:lang w:val="es-MX" w:eastAsia="en-US"/>
    </w:rPr>
  </w:style>
  <w:style w:type="paragraph" w:styleId="Encabezado">
    <w:name w:val="header"/>
    <w:basedOn w:val="Normal"/>
    <w:link w:val="EncabezadoCar"/>
    <w:uiPriority w:val="99"/>
    <w:unhideWhenUsed/>
    <w:rsid w:val="00A8272B"/>
    <w:pPr>
      <w:tabs>
        <w:tab w:val="center" w:pos="4419"/>
        <w:tab w:val="right" w:pos="8838"/>
      </w:tabs>
    </w:pPr>
  </w:style>
  <w:style w:type="character" w:customStyle="1" w:styleId="EncabezadoCar">
    <w:name w:val="Encabezado Car"/>
    <w:basedOn w:val="Fuentedeprrafopredeter"/>
    <w:link w:val="Encabezado"/>
    <w:uiPriority w:val="99"/>
    <w:rsid w:val="00A8272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salinda.gamez@uas.uasnet.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42</Pages>
  <Words>13559</Words>
  <Characters>74579</Characters>
  <Application>Microsoft Office Word</Application>
  <DocSecurity>0</DocSecurity>
  <Lines>621</Lines>
  <Paragraphs>175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Laptop01</dc:creator>
  <cp:lastModifiedBy>JOE</cp:lastModifiedBy>
  <cp:revision>6</cp:revision>
  <cp:lastPrinted>2017-01-18T21:44:00Z</cp:lastPrinted>
  <dcterms:created xsi:type="dcterms:W3CDTF">2016-11-01T01:08:00Z</dcterms:created>
  <dcterms:modified xsi:type="dcterms:W3CDTF">2017-03-15T17:44:00Z</dcterms:modified>
</cp:coreProperties>
</file>