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3CE2" w14:textId="34C35016" w:rsidR="009857D6" w:rsidRPr="00213D0A" w:rsidRDefault="00213D0A" w:rsidP="009857D6">
      <w:pPr>
        <w:tabs>
          <w:tab w:val="left" w:pos="0"/>
        </w:tabs>
        <w:spacing w:before="240" w:line="360" w:lineRule="auto"/>
        <w:jc w:val="right"/>
        <w:rPr>
          <w:rFonts w:ascii="Times New Roman" w:hAnsi="Times New Roman"/>
          <w:b/>
          <w:i/>
          <w:iCs/>
          <w:sz w:val="24"/>
        </w:rPr>
      </w:pPr>
      <w:r w:rsidRPr="00213D0A">
        <w:rPr>
          <w:rFonts w:ascii="Times New Roman" w:hAnsi="Times New Roman"/>
          <w:b/>
          <w:i/>
          <w:iCs/>
          <w:sz w:val="24"/>
        </w:rPr>
        <w:t>https://doi.org/10.23913/ricsh.v10i20.251</w:t>
      </w:r>
    </w:p>
    <w:p w14:paraId="222ED0D4" w14:textId="3E0398AA" w:rsidR="009857D6" w:rsidRDefault="009857D6" w:rsidP="009857D6">
      <w:pPr>
        <w:tabs>
          <w:tab w:val="left" w:pos="0"/>
        </w:tabs>
        <w:spacing w:before="240" w:line="360" w:lineRule="auto"/>
        <w:jc w:val="right"/>
        <w:rPr>
          <w:rFonts w:ascii="Times New Roman" w:hAnsi="Times New Roman" w:cs="Times New Roman"/>
          <w:b/>
          <w:sz w:val="32"/>
          <w:szCs w:val="32"/>
        </w:rPr>
      </w:pPr>
      <w:r w:rsidRPr="004442F4">
        <w:rPr>
          <w:rFonts w:ascii="Times New Roman" w:hAnsi="Times New Roman"/>
          <w:b/>
          <w:i/>
          <w:iCs/>
          <w:sz w:val="24"/>
        </w:rPr>
        <w:t>Artículos Científicos</w:t>
      </w:r>
    </w:p>
    <w:p w14:paraId="68954A0A" w14:textId="70E87DCB" w:rsidR="00C027AE" w:rsidRPr="009857D6" w:rsidRDefault="00C027AE" w:rsidP="009857D6">
      <w:pPr>
        <w:tabs>
          <w:tab w:val="left" w:pos="0"/>
        </w:tabs>
        <w:spacing w:after="0" w:line="276" w:lineRule="auto"/>
        <w:jc w:val="right"/>
        <w:rPr>
          <w:rFonts w:ascii="Calibri" w:eastAsia="Times New Roman" w:hAnsi="Calibri" w:cs="Calibri"/>
          <w:b/>
          <w:color w:val="000000" w:themeColor="text1"/>
          <w:sz w:val="36"/>
          <w:szCs w:val="36"/>
          <w:lang w:eastAsia="es-MX"/>
        </w:rPr>
      </w:pPr>
      <w:r w:rsidRPr="009857D6">
        <w:rPr>
          <w:rFonts w:ascii="Calibri" w:eastAsia="Times New Roman" w:hAnsi="Calibri" w:cs="Calibri"/>
          <w:b/>
          <w:color w:val="000000" w:themeColor="text1"/>
          <w:sz w:val="36"/>
          <w:szCs w:val="36"/>
          <w:lang w:eastAsia="es-MX"/>
        </w:rPr>
        <w:t xml:space="preserve">Aplicación del </w:t>
      </w:r>
      <w:r w:rsidR="00D415F8" w:rsidRPr="009857D6">
        <w:rPr>
          <w:rFonts w:ascii="Calibri" w:eastAsia="Times New Roman" w:hAnsi="Calibri" w:cs="Calibri"/>
          <w:b/>
          <w:color w:val="000000" w:themeColor="text1"/>
          <w:sz w:val="36"/>
          <w:szCs w:val="36"/>
          <w:lang w:eastAsia="es-MX"/>
        </w:rPr>
        <w:t>p</w:t>
      </w:r>
      <w:r w:rsidRPr="009857D6">
        <w:rPr>
          <w:rFonts w:ascii="Calibri" w:eastAsia="Times New Roman" w:hAnsi="Calibri" w:cs="Calibri"/>
          <w:b/>
          <w:color w:val="000000" w:themeColor="text1"/>
          <w:sz w:val="36"/>
          <w:szCs w:val="36"/>
          <w:lang w:eastAsia="es-MX"/>
        </w:rPr>
        <w:t xml:space="preserve">rograma </w:t>
      </w:r>
      <w:r w:rsidR="00D80368" w:rsidRPr="009857D6">
        <w:rPr>
          <w:rFonts w:ascii="Calibri" w:eastAsia="Times New Roman" w:hAnsi="Calibri" w:cs="Calibri"/>
          <w:b/>
          <w:color w:val="000000" w:themeColor="text1"/>
          <w:sz w:val="36"/>
          <w:szCs w:val="36"/>
          <w:lang w:eastAsia="es-MX"/>
        </w:rPr>
        <w:t>“</w:t>
      </w:r>
      <w:r w:rsidRPr="009857D6">
        <w:rPr>
          <w:rFonts w:ascii="Calibri" w:eastAsia="Times New Roman" w:hAnsi="Calibri" w:cs="Calibri"/>
          <w:b/>
          <w:color w:val="000000" w:themeColor="text1"/>
          <w:sz w:val="36"/>
          <w:szCs w:val="36"/>
          <w:lang w:eastAsia="es-MX"/>
        </w:rPr>
        <w:t xml:space="preserve">Galicia de </w:t>
      </w:r>
      <w:r w:rsidR="00D80368" w:rsidRPr="009857D6">
        <w:rPr>
          <w:rFonts w:ascii="Calibri" w:eastAsia="Times New Roman" w:hAnsi="Calibri" w:cs="Calibri"/>
          <w:b/>
          <w:color w:val="000000" w:themeColor="text1"/>
          <w:sz w:val="36"/>
          <w:szCs w:val="36"/>
          <w:lang w:eastAsia="es-MX"/>
        </w:rPr>
        <w:t xml:space="preserve">reeducación </w:t>
      </w:r>
      <w:r w:rsidRPr="009857D6">
        <w:rPr>
          <w:rFonts w:ascii="Calibri" w:eastAsia="Times New Roman" w:hAnsi="Calibri" w:cs="Calibri"/>
          <w:b/>
          <w:color w:val="000000" w:themeColor="text1"/>
          <w:sz w:val="36"/>
          <w:szCs w:val="36"/>
          <w:lang w:eastAsia="es-MX"/>
        </w:rPr>
        <w:t xml:space="preserve">de </w:t>
      </w:r>
      <w:r w:rsidR="00D80368" w:rsidRPr="009857D6">
        <w:rPr>
          <w:rFonts w:ascii="Calibri" w:eastAsia="Times New Roman" w:hAnsi="Calibri" w:cs="Calibri"/>
          <w:b/>
          <w:color w:val="000000" w:themeColor="text1"/>
          <w:sz w:val="36"/>
          <w:szCs w:val="36"/>
          <w:lang w:eastAsia="es-MX"/>
        </w:rPr>
        <w:t>a</w:t>
      </w:r>
      <w:r w:rsidRPr="009857D6">
        <w:rPr>
          <w:rFonts w:ascii="Calibri" w:eastAsia="Times New Roman" w:hAnsi="Calibri" w:cs="Calibri"/>
          <w:b/>
          <w:color w:val="000000" w:themeColor="text1"/>
          <w:sz w:val="36"/>
          <w:szCs w:val="36"/>
          <w:lang w:eastAsia="es-MX"/>
        </w:rPr>
        <w:t xml:space="preserve">gresores de </w:t>
      </w:r>
      <w:r w:rsidR="00D80368" w:rsidRPr="009857D6">
        <w:rPr>
          <w:rFonts w:ascii="Calibri" w:eastAsia="Times New Roman" w:hAnsi="Calibri" w:cs="Calibri"/>
          <w:b/>
          <w:color w:val="000000" w:themeColor="text1"/>
          <w:sz w:val="36"/>
          <w:szCs w:val="36"/>
          <w:lang w:eastAsia="es-MX"/>
        </w:rPr>
        <w:t>g</w:t>
      </w:r>
      <w:r w:rsidRPr="009857D6">
        <w:rPr>
          <w:rFonts w:ascii="Calibri" w:eastAsia="Times New Roman" w:hAnsi="Calibri" w:cs="Calibri"/>
          <w:b/>
          <w:color w:val="000000" w:themeColor="text1"/>
          <w:sz w:val="36"/>
          <w:szCs w:val="36"/>
          <w:lang w:eastAsia="es-MX"/>
        </w:rPr>
        <w:t>énero</w:t>
      </w:r>
      <w:r w:rsidR="00D80368" w:rsidRPr="009857D6">
        <w:rPr>
          <w:rFonts w:ascii="Calibri" w:eastAsia="Times New Roman" w:hAnsi="Calibri" w:cs="Calibri"/>
          <w:b/>
          <w:color w:val="000000" w:themeColor="text1"/>
          <w:sz w:val="36"/>
          <w:szCs w:val="36"/>
          <w:lang w:eastAsia="es-MX"/>
        </w:rPr>
        <w:t>”</w:t>
      </w:r>
      <w:r w:rsidRPr="009857D6">
        <w:rPr>
          <w:rFonts w:ascii="Calibri" w:eastAsia="Times New Roman" w:hAnsi="Calibri" w:cs="Calibri"/>
          <w:b/>
          <w:color w:val="000000" w:themeColor="text1"/>
          <w:sz w:val="36"/>
          <w:szCs w:val="36"/>
          <w:lang w:eastAsia="es-MX"/>
        </w:rPr>
        <w:t xml:space="preserve"> en </w:t>
      </w:r>
      <w:r w:rsidR="00D415F8" w:rsidRPr="009857D6">
        <w:rPr>
          <w:rFonts w:ascii="Calibri" w:eastAsia="Times New Roman" w:hAnsi="Calibri" w:cs="Calibri"/>
          <w:b/>
          <w:color w:val="000000" w:themeColor="text1"/>
          <w:sz w:val="36"/>
          <w:szCs w:val="36"/>
          <w:lang w:eastAsia="es-MX"/>
        </w:rPr>
        <w:t>el</w:t>
      </w:r>
      <w:r w:rsidRPr="009857D6">
        <w:rPr>
          <w:rFonts w:ascii="Calibri" w:eastAsia="Times New Roman" w:hAnsi="Calibri" w:cs="Calibri"/>
          <w:b/>
          <w:color w:val="000000" w:themeColor="text1"/>
          <w:sz w:val="36"/>
          <w:szCs w:val="36"/>
          <w:lang w:eastAsia="es-MX"/>
        </w:rPr>
        <w:t xml:space="preserve"> Estado de México</w:t>
      </w:r>
    </w:p>
    <w:p w14:paraId="7B12D344" w14:textId="7E13F1A3" w:rsidR="009250A3" w:rsidRPr="00520916" w:rsidRDefault="009857D6" w:rsidP="009857D6">
      <w:pPr>
        <w:tabs>
          <w:tab w:val="left" w:pos="0"/>
        </w:tabs>
        <w:spacing w:after="0" w:line="276" w:lineRule="auto"/>
        <w:jc w:val="right"/>
        <w:rPr>
          <w:rFonts w:ascii="Calibri" w:eastAsia="Times New Roman" w:hAnsi="Calibri" w:cs="Calibri"/>
          <w:b/>
          <w:i/>
          <w:iCs/>
          <w:color w:val="000000" w:themeColor="text1"/>
          <w:sz w:val="28"/>
          <w:szCs w:val="28"/>
          <w:lang w:val="en-US" w:eastAsia="es-MX"/>
        </w:rPr>
      </w:pPr>
      <w:r w:rsidRPr="00213D0A">
        <w:rPr>
          <w:rFonts w:ascii="Calibri" w:eastAsia="Times New Roman" w:hAnsi="Calibri" w:cs="Calibri"/>
          <w:b/>
          <w:i/>
          <w:iCs/>
          <w:color w:val="000000" w:themeColor="text1"/>
          <w:sz w:val="28"/>
          <w:szCs w:val="28"/>
          <w:lang w:val="en-US" w:eastAsia="es-MX"/>
        </w:rPr>
        <w:br/>
      </w:r>
      <w:r w:rsidR="009250A3" w:rsidRPr="00520916">
        <w:rPr>
          <w:rFonts w:ascii="Calibri" w:eastAsia="Times New Roman" w:hAnsi="Calibri" w:cs="Calibri"/>
          <w:b/>
          <w:i/>
          <w:iCs/>
          <w:color w:val="000000" w:themeColor="text1"/>
          <w:sz w:val="28"/>
          <w:szCs w:val="28"/>
          <w:lang w:val="en-US" w:eastAsia="es-MX"/>
        </w:rPr>
        <w:t xml:space="preserve">Implementation of the </w:t>
      </w:r>
      <w:r w:rsidR="00D80368" w:rsidRPr="00520916">
        <w:rPr>
          <w:rFonts w:ascii="Calibri" w:eastAsia="Times New Roman" w:hAnsi="Calibri" w:cs="Calibri"/>
          <w:b/>
          <w:i/>
          <w:iCs/>
          <w:color w:val="000000" w:themeColor="text1"/>
          <w:sz w:val="28"/>
          <w:szCs w:val="28"/>
          <w:lang w:val="en-US" w:eastAsia="es-MX"/>
        </w:rPr>
        <w:t>“</w:t>
      </w:r>
      <w:r w:rsidR="009250A3" w:rsidRPr="00520916">
        <w:rPr>
          <w:rFonts w:ascii="Calibri" w:eastAsia="Times New Roman" w:hAnsi="Calibri" w:cs="Calibri"/>
          <w:b/>
          <w:i/>
          <w:iCs/>
          <w:color w:val="000000" w:themeColor="text1"/>
          <w:sz w:val="28"/>
          <w:szCs w:val="28"/>
          <w:lang w:val="en-US" w:eastAsia="es-MX"/>
        </w:rPr>
        <w:t>Galician for the Re-education of Gender Aggressors</w:t>
      </w:r>
      <w:r w:rsidR="00D80368" w:rsidRPr="00520916">
        <w:rPr>
          <w:rFonts w:ascii="Calibri" w:eastAsia="Times New Roman" w:hAnsi="Calibri" w:cs="Calibri"/>
          <w:b/>
          <w:i/>
          <w:iCs/>
          <w:color w:val="000000" w:themeColor="text1"/>
          <w:sz w:val="28"/>
          <w:szCs w:val="28"/>
          <w:lang w:val="en-US" w:eastAsia="es-MX"/>
        </w:rPr>
        <w:t>” program</w:t>
      </w:r>
      <w:r w:rsidR="009250A3" w:rsidRPr="00520916">
        <w:rPr>
          <w:rFonts w:ascii="Calibri" w:eastAsia="Times New Roman" w:hAnsi="Calibri" w:cs="Calibri"/>
          <w:b/>
          <w:i/>
          <w:iCs/>
          <w:color w:val="000000" w:themeColor="text1"/>
          <w:sz w:val="28"/>
          <w:szCs w:val="28"/>
          <w:lang w:val="en-US" w:eastAsia="es-MX"/>
        </w:rPr>
        <w:t xml:space="preserve"> in </w:t>
      </w:r>
      <w:r w:rsidR="00D415F8" w:rsidRPr="00520916">
        <w:rPr>
          <w:rFonts w:ascii="Calibri" w:eastAsia="Times New Roman" w:hAnsi="Calibri" w:cs="Calibri"/>
          <w:b/>
          <w:i/>
          <w:iCs/>
          <w:color w:val="000000" w:themeColor="text1"/>
          <w:sz w:val="28"/>
          <w:szCs w:val="28"/>
          <w:lang w:val="en-US" w:eastAsia="es-MX"/>
        </w:rPr>
        <w:t>Estado de México</w:t>
      </w:r>
    </w:p>
    <w:p w14:paraId="700901A4" w14:textId="5E2A0368" w:rsidR="009857D6" w:rsidRPr="009857D6" w:rsidRDefault="009857D6" w:rsidP="009857D6">
      <w:pPr>
        <w:tabs>
          <w:tab w:val="left" w:pos="0"/>
        </w:tabs>
        <w:spacing w:after="0" w:line="276" w:lineRule="auto"/>
        <w:jc w:val="right"/>
        <w:rPr>
          <w:rFonts w:ascii="Calibri" w:eastAsia="Times New Roman" w:hAnsi="Calibri" w:cs="Calibri"/>
          <w:b/>
          <w:i/>
          <w:iCs/>
          <w:color w:val="000000" w:themeColor="text1"/>
          <w:sz w:val="28"/>
          <w:szCs w:val="28"/>
          <w:lang w:eastAsia="es-MX"/>
        </w:rPr>
      </w:pPr>
      <w:r w:rsidRPr="00213D0A">
        <w:rPr>
          <w:rFonts w:ascii="Calibri" w:eastAsia="Times New Roman" w:hAnsi="Calibri" w:cs="Calibri"/>
          <w:b/>
          <w:i/>
          <w:iCs/>
          <w:color w:val="000000" w:themeColor="text1"/>
          <w:sz w:val="28"/>
          <w:szCs w:val="28"/>
          <w:lang w:eastAsia="es-MX"/>
        </w:rPr>
        <w:br/>
      </w:r>
      <w:proofErr w:type="spellStart"/>
      <w:r w:rsidRPr="009857D6">
        <w:rPr>
          <w:rFonts w:ascii="Calibri" w:eastAsia="Times New Roman" w:hAnsi="Calibri" w:cs="Calibri"/>
          <w:b/>
          <w:i/>
          <w:iCs/>
          <w:color w:val="000000" w:themeColor="text1"/>
          <w:sz w:val="28"/>
          <w:szCs w:val="28"/>
          <w:lang w:eastAsia="es-MX"/>
        </w:rPr>
        <w:t>Aplicação</w:t>
      </w:r>
      <w:proofErr w:type="spellEnd"/>
      <w:r w:rsidRPr="009857D6">
        <w:rPr>
          <w:rFonts w:ascii="Calibri" w:eastAsia="Times New Roman" w:hAnsi="Calibri" w:cs="Calibri"/>
          <w:b/>
          <w:i/>
          <w:iCs/>
          <w:color w:val="000000" w:themeColor="text1"/>
          <w:sz w:val="28"/>
          <w:szCs w:val="28"/>
          <w:lang w:eastAsia="es-MX"/>
        </w:rPr>
        <w:t xml:space="preserve"> do programa "</w:t>
      </w:r>
      <w:proofErr w:type="spellStart"/>
      <w:r w:rsidRPr="009857D6">
        <w:rPr>
          <w:rFonts w:ascii="Calibri" w:eastAsia="Times New Roman" w:hAnsi="Calibri" w:cs="Calibri"/>
          <w:b/>
          <w:i/>
          <w:iCs/>
          <w:color w:val="000000" w:themeColor="text1"/>
          <w:sz w:val="28"/>
          <w:szCs w:val="28"/>
          <w:lang w:eastAsia="es-MX"/>
        </w:rPr>
        <w:t>Galiza</w:t>
      </w:r>
      <w:proofErr w:type="spellEnd"/>
      <w:r w:rsidRPr="009857D6">
        <w:rPr>
          <w:rFonts w:ascii="Calibri" w:eastAsia="Times New Roman" w:hAnsi="Calibri" w:cs="Calibri"/>
          <w:b/>
          <w:i/>
          <w:iCs/>
          <w:color w:val="000000" w:themeColor="text1"/>
          <w:sz w:val="28"/>
          <w:szCs w:val="28"/>
          <w:lang w:eastAsia="es-MX"/>
        </w:rPr>
        <w:t xml:space="preserve"> para a </w:t>
      </w:r>
      <w:proofErr w:type="spellStart"/>
      <w:r w:rsidRPr="009857D6">
        <w:rPr>
          <w:rFonts w:ascii="Calibri" w:eastAsia="Times New Roman" w:hAnsi="Calibri" w:cs="Calibri"/>
          <w:b/>
          <w:i/>
          <w:iCs/>
          <w:color w:val="000000" w:themeColor="text1"/>
          <w:sz w:val="28"/>
          <w:szCs w:val="28"/>
          <w:lang w:eastAsia="es-MX"/>
        </w:rPr>
        <w:t>reeducação</w:t>
      </w:r>
      <w:proofErr w:type="spellEnd"/>
      <w:r w:rsidRPr="009857D6">
        <w:rPr>
          <w:rFonts w:ascii="Calibri" w:eastAsia="Times New Roman" w:hAnsi="Calibri" w:cs="Calibri"/>
          <w:b/>
          <w:i/>
          <w:iCs/>
          <w:color w:val="000000" w:themeColor="text1"/>
          <w:sz w:val="28"/>
          <w:szCs w:val="28"/>
          <w:lang w:eastAsia="es-MX"/>
        </w:rPr>
        <w:t xml:space="preserve"> dos </w:t>
      </w:r>
      <w:proofErr w:type="spellStart"/>
      <w:r w:rsidRPr="009857D6">
        <w:rPr>
          <w:rFonts w:ascii="Calibri" w:eastAsia="Times New Roman" w:hAnsi="Calibri" w:cs="Calibri"/>
          <w:b/>
          <w:i/>
          <w:iCs/>
          <w:color w:val="000000" w:themeColor="text1"/>
          <w:sz w:val="28"/>
          <w:szCs w:val="28"/>
          <w:lang w:eastAsia="es-MX"/>
        </w:rPr>
        <w:t>agressores</w:t>
      </w:r>
      <w:proofErr w:type="spellEnd"/>
      <w:r w:rsidRPr="009857D6">
        <w:rPr>
          <w:rFonts w:ascii="Calibri" w:eastAsia="Times New Roman" w:hAnsi="Calibri" w:cs="Calibri"/>
          <w:b/>
          <w:i/>
          <w:iCs/>
          <w:color w:val="000000" w:themeColor="text1"/>
          <w:sz w:val="28"/>
          <w:szCs w:val="28"/>
          <w:lang w:eastAsia="es-MX"/>
        </w:rPr>
        <w:t xml:space="preserve"> de </w:t>
      </w:r>
      <w:proofErr w:type="spellStart"/>
      <w:r w:rsidRPr="009857D6">
        <w:rPr>
          <w:rFonts w:ascii="Calibri" w:eastAsia="Times New Roman" w:hAnsi="Calibri" w:cs="Calibri"/>
          <w:b/>
          <w:i/>
          <w:iCs/>
          <w:color w:val="000000" w:themeColor="text1"/>
          <w:sz w:val="28"/>
          <w:szCs w:val="28"/>
          <w:lang w:eastAsia="es-MX"/>
        </w:rPr>
        <w:t>gênero</w:t>
      </w:r>
      <w:proofErr w:type="spellEnd"/>
      <w:r w:rsidRPr="009857D6">
        <w:rPr>
          <w:rFonts w:ascii="Calibri" w:eastAsia="Times New Roman" w:hAnsi="Calibri" w:cs="Calibri"/>
          <w:b/>
          <w:i/>
          <w:iCs/>
          <w:color w:val="000000" w:themeColor="text1"/>
          <w:sz w:val="28"/>
          <w:szCs w:val="28"/>
          <w:lang w:eastAsia="es-MX"/>
        </w:rPr>
        <w:t>" no Estado do México</w:t>
      </w:r>
    </w:p>
    <w:p w14:paraId="25568E94" w14:textId="77777777" w:rsidR="00D415F8" w:rsidRPr="009857D6" w:rsidRDefault="00D415F8" w:rsidP="00D415F8">
      <w:pPr>
        <w:tabs>
          <w:tab w:val="left" w:pos="0"/>
        </w:tabs>
        <w:spacing w:after="0" w:line="360" w:lineRule="auto"/>
        <w:rPr>
          <w:rFonts w:ascii="Times New Roman" w:hAnsi="Times New Roman" w:cs="Times New Roman"/>
          <w:sz w:val="24"/>
          <w:szCs w:val="24"/>
        </w:rPr>
      </w:pPr>
    </w:p>
    <w:p w14:paraId="42466296" w14:textId="7D3FEDAA" w:rsidR="003D18D1" w:rsidRPr="009857D6" w:rsidRDefault="003D18D1" w:rsidP="009857D6">
      <w:pPr>
        <w:tabs>
          <w:tab w:val="left" w:pos="0"/>
        </w:tabs>
        <w:spacing w:after="0" w:line="276" w:lineRule="auto"/>
        <w:jc w:val="right"/>
        <w:rPr>
          <w:rFonts w:cstheme="minorHAnsi"/>
          <w:b/>
          <w:bCs/>
          <w:sz w:val="24"/>
          <w:szCs w:val="24"/>
        </w:rPr>
      </w:pPr>
      <w:r w:rsidRPr="009857D6">
        <w:rPr>
          <w:rFonts w:cstheme="minorHAnsi"/>
          <w:b/>
          <w:bCs/>
          <w:sz w:val="24"/>
          <w:szCs w:val="24"/>
        </w:rPr>
        <w:t xml:space="preserve">Elvira Ivone González </w:t>
      </w:r>
      <w:proofErr w:type="spellStart"/>
      <w:r w:rsidRPr="009857D6">
        <w:rPr>
          <w:rFonts w:cstheme="minorHAnsi"/>
          <w:b/>
          <w:bCs/>
          <w:sz w:val="24"/>
          <w:szCs w:val="24"/>
        </w:rPr>
        <w:t>Jaimes</w:t>
      </w:r>
      <w:proofErr w:type="spellEnd"/>
    </w:p>
    <w:p w14:paraId="7E682AD3" w14:textId="77777777" w:rsidR="009857D6" w:rsidRPr="009857D6" w:rsidRDefault="009857D6" w:rsidP="009857D6">
      <w:pPr>
        <w:tabs>
          <w:tab w:val="left" w:pos="0"/>
        </w:tabs>
        <w:spacing w:after="0" w:line="276" w:lineRule="auto"/>
        <w:jc w:val="right"/>
        <w:rPr>
          <w:rFonts w:ascii="Times New Roman" w:hAnsi="Times New Roman" w:cs="Times New Roman"/>
          <w:sz w:val="24"/>
          <w:szCs w:val="24"/>
        </w:rPr>
      </w:pPr>
      <w:r w:rsidRPr="009857D6">
        <w:rPr>
          <w:rFonts w:ascii="Times New Roman" w:hAnsi="Times New Roman" w:cs="Times New Roman"/>
          <w:sz w:val="24"/>
          <w:szCs w:val="24"/>
        </w:rPr>
        <w:t>Universidad Autónoma del Estado de México, México</w:t>
      </w:r>
    </w:p>
    <w:p w14:paraId="0DEC118A" w14:textId="2D40E280" w:rsidR="009857D6" w:rsidRPr="00C63D1F" w:rsidRDefault="00831D5E" w:rsidP="009857D6">
      <w:pPr>
        <w:tabs>
          <w:tab w:val="left" w:pos="0"/>
        </w:tabs>
        <w:spacing w:after="0" w:line="276" w:lineRule="auto"/>
        <w:jc w:val="right"/>
        <w:rPr>
          <w:rFonts w:cstheme="minorHAnsi"/>
          <w:color w:val="FF0000"/>
          <w:sz w:val="24"/>
          <w:szCs w:val="24"/>
        </w:rPr>
      </w:pPr>
      <w:r w:rsidRPr="00C63D1F">
        <w:rPr>
          <w:rFonts w:cstheme="minorHAnsi"/>
          <w:color w:val="FF0000"/>
          <w:sz w:val="24"/>
          <w:szCs w:val="24"/>
        </w:rPr>
        <w:t>ivonegj@hotmail.com</w:t>
      </w:r>
    </w:p>
    <w:p w14:paraId="3256715E" w14:textId="77777777" w:rsidR="00831D5E" w:rsidRPr="00C63D1F" w:rsidRDefault="00831D5E" w:rsidP="00831D5E">
      <w:pPr>
        <w:jc w:val="right"/>
        <w:rPr>
          <w:rFonts w:ascii="Times New Roman" w:hAnsi="Times New Roman" w:cs="Times New Roman"/>
          <w:sz w:val="24"/>
          <w:szCs w:val="24"/>
        </w:rPr>
      </w:pPr>
      <w:bookmarkStart w:id="0" w:name="_Hlk44415413"/>
      <w:r w:rsidRPr="00C63D1F">
        <w:rPr>
          <w:rFonts w:ascii="Times New Roman" w:hAnsi="Times New Roman" w:cs="Times New Roman"/>
          <w:sz w:val="24"/>
          <w:szCs w:val="24"/>
        </w:rPr>
        <w:t>https://orcid.org/0000-0002-5328-5586</w:t>
      </w:r>
    </w:p>
    <w:bookmarkEnd w:id="0"/>
    <w:p w14:paraId="398B99E0" w14:textId="77777777" w:rsidR="005B6031" w:rsidRPr="003D18D1" w:rsidRDefault="005B6031" w:rsidP="009857D6">
      <w:pPr>
        <w:tabs>
          <w:tab w:val="left" w:pos="0"/>
        </w:tabs>
        <w:spacing w:after="0" w:line="360" w:lineRule="auto"/>
        <w:rPr>
          <w:rFonts w:ascii="Times New Roman" w:hAnsi="Times New Roman" w:cs="Times New Roman"/>
          <w:sz w:val="24"/>
          <w:szCs w:val="24"/>
        </w:rPr>
      </w:pPr>
    </w:p>
    <w:p w14:paraId="6A5976CE" w14:textId="77777777" w:rsidR="0098328B" w:rsidRPr="009857D6" w:rsidRDefault="0098328B" w:rsidP="009857D6">
      <w:pPr>
        <w:spacing w:after="0" w:line="360" w:lineRule="auto"/>
        <w:rPr>
          <w:rFonts w:cstheme="minorHAnsi"/>
          <w:b/>
          <w:sz w:val="28"/>
          <w:szCs w:val="28"/>
        </w:rPr>
      </w:pPr>
      <w:r w:rsidRPr="009857D6">
        <w:rPr>
          <w:rFonts w:cstheme="minorHAnsi"/>
          <w:b/>
          <w:sz w:val="28"/>
          <w:szCs w:val="28"/>
        </w:rPr>
        <w:t>Resumen</w:t>
      </w:r>
    </w:p>
    <w:p w14:paraId="11D04D30" w14:textId="675C5841" w:rsidR="00797C7D" w:rsidRPr="003D18D1" w:rsidRDefault="00776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tiene </w:t>
      </w:r>
      <w:r w:rsidR="005F2ADA">
        <w:rPr>
          <w:rFonts w:ascii="Times New Roman" w:hAnsi="Times New Roman" w:cs="Times New Roman"/>
          <w:sz w:val="24"/>
          <w:szCs w:val="24"/>
        </w:rPr>
        <w:t xml:space="preserve">como objetivo </w:t>
      </w:r>
      <w:r w:rsidR="00904AEF">
        <w:rPr>
          <w:rFonts w:ascii="Times New Roman" w:hAnsi="Times New Roman" w:cs="Times New Roman"/>
          <w:sz w:val="24"/>
          <w:szCs w:val="24"/>
        </w:rPr>
        <w:t>dar cuenta d</w:t>
      </w:r>
      <w:r w:rsidR="005F2ADA">
        <w:rPr>
          <w:rFonts w:ascii="Times New Roman" w:hAnsi="Times New Roman" w:cs="Times New Roman"/>
          <w:sz w:val="24"/>
          <w:szCs w:val="24"/>
        </w:rPr>
        <w:t>el impacto que tuvo</w:t>
      </w:r>
      <w:r w:rsidR="00806542">
        <w:rPr>
          <w:rFonts w:ascii="Times New Roman" w:hAnsi="Times New Roman" w:cs="Times New Roman"/>
          <w:sz w:val="24"/>
          <w:szCs w:val="24"/>
        </w:rPr>
        <w:t xml:space="preserve"> el </w:t>
      </w:r>
      <w:r w:rsidR="00E92DCE">
        <w:rPr>
          <w:rFonts w:ascii="Times New Roman" w:hAnsi="Times New Roman" w:cs="Times New Roman"/>
          <w:sz w:val="24"/>
          <w:szCs w:val="24"/>
        </w:rPr>
        <w:t>p</w:t>
      </w:r>
      <w:bookmarkStart w:id="1" w:name="_Hlk71970773"/>
      <w:r w:rsidR="005F2ADA" w:rsidRPr="003D18D1">
        <w:rPr>
          <w:rFonts w:ascii="Times New Roman" w:hAnsi="Times New Roman" w:cs="Times New Roman"/>
          <w:sz w:val="24"/>
          <w:szCs w:val="24"/>
        </w:rPr>
        <w:t xml:space="preserve">rograma </w:t>
      </w:r>
      <w:r w:rsidR="00E92DCE">
        <w:rPr>
          <w:rFonts w:ascii="Times New Roman" w:hAnsi="Times New Roman" w:cs="Times New Roman"/>
          <w:sz w:val="24"/>
          <w:szCs w:val="24"/>
        </w:rPr>
        <w:t>“</w:t>
      </w:r>
      <w:r w:rsidR="005F2ADA" w:rsidRPr="003D18D1">
        <w:rPr>
          <w:rFonts w:ascii="Times New Roman" w:hAnsi="Times New Roman" w:cs="Times New Roman"/>
          <w:sz w:val="24"/>
          <w:szCs w:val="24"/>
        </w:rPr>
        <w:t xml:space="preserve">Galicia de </w:t>
      </w:r>
      <w:r w:rsidR="00E92DCE" w:rsidRPr="003D18D1">
        <w:rPr>
          <w:rFonts w:ascii="Times New Roman" w:hAnsi="Times New Roman" w:cs="Times New Roman"/>
          <w:sz w:val="24"/>
          <w:szCs w:val="24"/>
        </w:rPr>
        <w:t>reeducación de agresores de género</w:t>
      </w:r>
      <w:bookmarkEnd w:id="1"/>
      <w:r w:rsidR="005F2ADA">
        <w:rPr>
          <w:rFonts w:ascii="Times New Roman" w:hAnsi="Times New Roman" w:cs="Times New Roman"/>
          <w:sz w:val="24"/>
          <w:szCs w:val="24"/>
        </w:rPr>
        <w:t>”</w:t>
      </w:r>
      <w:r w:rsidR="005F2ADA" w:rsidRPr="003D18D1">
        <w:rPr>
          <w:rFonts w:ascii="Times New Roman" w:hAnsi="Times New Roman" w:cs="Times New Roman"/>
          <w:sz w:val="24"/>
          <w:szCs w:val="24"/>
        </w:rPr>
        <w:t xml:space="preserve"> en 65 participantes del género masculino</w:t>
      </w:r>
      <w:r w:rsidR="00E92DCE" w:rsidRPr="003D18D1">
        <w:rPr>
          <w:rFonts w:ascii="Times New Roman" w:hAnsi="Times New Roman" w:cs="Times New Roman"/>
          <w:sz w:val="24"/>
          <w:szCs w:val="24"/>
        </w:rPr>
        <w:t xml:space="preserve"> </w:t>
      </w:r>
      <w:r w:rsidR="005F2ADA" w:rsidRPr="003D18D1">
        <w:rPr>
          <w:rFonts w:ascii="Times New Roman" w:hAnsi="Times New Roman" w:cs="Times New Roman"/>
          <w:sz w:val="24"/>
          <w:szCs w:val="24"/>
        </w:rPr>
        <w:t>tipificados como agresor</w:t>
      </w:r>
      <w:r w:rsidR="00E92DCE">
        <w:rPr>
          <w:rFonts w:ascii="Times New Roman" w:hAnsi="Times New Roman" w:cs="Times New Roman"/>
          <w:sz w:val="24"/>
          <w:szCs w:val="24"/>
        </w:rPr>
        <w:t>es</w:t>
      </w:r>
      <w:r w:rsidR="005F2ADA" w:rsidRPr="003D18D1">
        <w:rPr>
          <w:rFonts w:ascii="Times New Roman" w:hAnsi="Times New Roman" w:cs="Times New Roman"/>
          <w:sz w:val="24"/>
          <w:szCs w:val="24"/>
        </w:rPr>
        <w:t xml:space="preserve"> primario</w:t>
      </w:r>
      <w:r w:rsidR="00E92DCE">
        <w:rPr>
          <w:rFonts w:ascii="Times New Roman" w:hAnsi="Times New Roman" w:cs="Times New Roman"/>
          <w:sz w:val="24"/>
          <w:szCs w:val="24"/>
        </w:rPr>
        <w:t>s</w:t>
      </w:r>
      <w:r w:rsidR="005F2ADA" w:rsidRPr="003D18D1">
        <w:rPr>
          <w:rFonts w:ascii="Times New Roman" w:hAnsi="Times New Roman" w:cs="Times New Roman"/>
          <w:sz w:val="24"/>
          <w:szCs w:val="24"/>
        </w:rPr>
        <w:t xml:space="preserve"> de violencia de género y atendidos en los Centros de Atención y Retención ubicados en los municipios de Atizapán, Ecatepec y Tlalnepantla del Estado de México. </w:t>
      </w:r>
      <w:r>
        <w:rPr>
          <w:rFonts w:ascii="Times New Roman" w:hAnsi="Times New Roman" w:cs="Times New Roman"/>
          <w:sz w:val="24"/>
          <w:szCs w:val="24"/>
        </w:rPr>
        <w:t>Se trata de</w:t>
      </w:r>
      <w:r w:rsidR="00806542">
        <w:rPr>
          <w:rFonts w:ascii="Times New Roman" w:hAnsi="Times New Roman" w:cs="Times New Roman"/>
          <w:sz w:val="24"/>
          <w:szCs w:val="24"/>
        </w:rPr>
        <w:t xml:space="preserve"> </w:t>
      </w:r>
      <w:r w:rsidR="005F2ADA">
        <w:rPr>
          <w:rFonts w:ascii="Times New Roman" w:hAnsi="Times New Roman" w:cs="Times New Roman"/>
          <w:sz w:val="24"/>
          <w:szCs w:val="24"/>
        </w:rPr>
        <w:t xml:space="preserve">un procedimiento psicológico </w:t>
      </w:r>
      <w:r w:rsidR="00384D81">
        <w:rPr>
          <w:rFonts w:ascii="Times New Roman" w:hAnsi="Times New Roman" w:cs="Times New Roman"/>
          <w:sz w:val="24"/>
          <w:szCs w:val="24"/>
        </w:rPr>
        <w:t>enfocado en</w:t>
      </w:r>
      <w:r w:rsidR="005F2ADA">
        <w:rPr>
          <w:rFonts w:ascii="Times New Roman" w:hAnsi="Times New Roman" w:cs="Times New Roman"/>
          <w:sz w:val="24"/>
          <w:szCs w:val="24"/>
        </w:rPr>
        <w:t xml:space="preserve"> </w:t>
      </w:r>
      <w:r w:rsidR="00806542">
        <w:rPr>
          <w:rFonts w:ascii="Times New Roman" w:hAnsi="Times New Roman" w:cs="Times New Roman"/>
          <w:sz w:val="24"/>
          <w:szCs w:val="24"/>
        </w:rPr>
        <w:t>disminuir la</w:t>
      </w:r>
      <w:r w:rsidR="00A80BAC" w:rsidRPr="003D18D1">
        <w:rPr>
          <w:rFonts w:ascii="Times New Roman" w:hAnsi="Times New Roman" w:cs="Times New Roman"/>
          <w:sz w:val="24"/>
          <w:szCs w:val="24"/>
        </w:rPr>
        <w:t xml:space="preserve"> agresión </w:t>
      </w:r>
      <w:r w:rsidR="00806542">
        <w:rPr>
          <w:rFonts w:ascii="Times New Roman" w:hAnsi="Times New Roman" w:cs="Times New Roman"/>
          <w:sz w:val="24"/>
          <w:szCs w:val="24"/>
        </w:rPr>
        <w:t xml:space="preserve">ante el </w:t>
      </w:r>
      <w:r w:rsidR="00A80BAC" w:rsidRPr="003D18D1">
        <w:rPr>
          <w:rFonts w:ascii="Times New Roman" w:hAnsi="Times New Roman" w:cs="Times New Roman"/>
          <w:sz w:val="24"/>
          <w:szCs w:val="24"/>
        </w:rPr>
        <w:t>género</w:t>
      </w:r>
      <w:r w:rsidR="00806542">
        <w:rPr>
          <w:rFonts w:ascii="Times New Roman" w:hAnsi="Times New Roman" w:cs="Times New Roman"/>
          <w:sz w:val="24"/>
          <w:szCs w:val="24"/>
        </w:rPr>
        <w:t xml:space="preserve"> femenino y con </w:t>
      </w:r>
      <w:r>
        <w:rPr>
          <w:rFonts w:ascii="Times New Roman" w:hAnsi="Times New Roman" w:cs="Times New Roman"/>
          <w:sz w:val="24"/>
          <w:szCs w:val="24"/>
        </w:rPr>
        <w:t>ello contribuir a reducir la tasa de</w:t>
      </w:r>
      <w:r w:rsidRPr="003D18D1">
        <w:rPr>
          <w:rFonts w:ascii="Times New Roman" w:hAnsi="Times New Roman" w:cs="Times New Roman"/>
          <w:sz w:val="24"/>
          <w:szCs w:val="24"/>
        </w:rPr>
        <w:t xml:space="preserve"> </w:t>
      </w:r>
      <w:r w:rsidR="00A80BAC" w:rsidRPr="003D18D1">
        <w:rPr>
          <w:rFonts w:ascii="Times New Roman" w:hAnsi="Times New Roman" w:cs="Times New Roman"/>
          <w:sz w:val="24"/>
          <w:szCs w:val="24"/>
        </w:rPr>
        <w:t>feminicidio</w:t>
      </w:r>
      <w:r>
        <w:rPr>
          <w:rFonts w:ascii="Times New Roman" w:hAnsi="Times New Roman" w:cs="Times New Roman"/>
          <w:sz w:val="24"/>
          <w:szCs w:val="24"/>
        </w:rPr>
        <w:t>s</w:t>
      </w:r>
      <w:r w:rsidR="00A80BAC" w:rsidRPr="003D18D1">
        <w:rPr>
          <w:rFonts w:ascii="Times New Roman" w:hAnsi="Times New Roman" w:cs="Times New Roman"/>
          <w:sz w:val="24"/>
          <w:szCs w:val="24"/>
        </w:rPr>
        <w:t>.</w:t>
      </w:r>
      <w:r w:rsidR="001438FB">
        <w:rPr>
          <w:rFonts w:ascii="Times New Roman" w:hAnsi="Times New Roman" w:cs="Times New Roman"/>
          <w:sz w:val="24"/>
          <w:szCs w:val="24"/>
        </w:rPr>
        <w:t xml:space="preserve"> </w:t>
      </w:r>
      <w:r w:rsidR="005E0EDF">
        <w:rPr>
          <w:rFonts w:ascii="Times New Roman" w:hAnsi="Times New Roman" w:cs="Times New Roman"/>
          <w:sz w:val="24"/>
          <w:szCs w:val="24"/>
        </w:rPr>
        <w:t>L</w:t>
      </w:r>
      <w:r w:rsidR="008F6BF4">
        <w:rPr>
          <w:rFonts w:ascii="Times New Roman" w:hAnsi="Times New Roman" w:cs="Times New Roman"/>
          <w:sz w:val="24"/>
          <w:szCs w:val="24"/>
        </w:rPr>
        <w:t xml:space="preserve">a intervención </w:t>
      </w:r>
      <w:r w:rsidR="00D453FC" w:rsidRPr="003D18D1">
        <w:rPr>
          <w:rFonts w:ascii="Times New Roman" w:hAnsi="Times New Roman" w:cs="Times New Roman"/>
          <w:sz w:val="24"/>
          <w:szCs w:val="24"/>
        </w:rPr>
        <w:t>consistió en realizar una investigación documental</w:t>
      </w:r>
      <w:r w:rsidR="00791A4A">
        <w:rPr>
          <w:rFonts w:ascii="Times New Roman" w:hAnsi="Times New Roman" w:cs="Times New Roman"/>
          <w:sz w:val="24"/>
          <w:szCs w:val="24"/>
        </w:rPr>
        <w:t xml:space="preserve"> de los casos para poder proceder a la</w:t>
      </w:r>
      <w:r w:rsidR="00D453FC" w:rsidRPr="003D18D1">
        <w:rPr>
          <w:rFonts w:ascii="Times New Roman" w:hAnsi="Times New Roman" w:cs="Times New Roman"/>
          <w:sz w:val="24"/>
          <w:szCs w:val="24"/>
        </w:rPr>
        <w:t xml:space="preserve"> </w:t>
      </w:r>
      <w:r w:rsidR="00791A4A">
        <w:rPr>
          <w:rFonts w:ascii="Times New Roman" w:hAnsi="Times New Roman" w:cs="Times New Roman"/>
          <w:sz w:val="24"/>
          <w:szCs w:val="24"/>
        </w:rPr>
        <w:t xml:space="preserve">aplicación </w:t>
      </w:r>
      <w:r w:rsidR="00791A4A" w:rsidRPr="003D18D1">
        <w:rPr>
          <w:rFonts w:ascii="Times New Roman" w:hAnsi="Times New Roman" w:cs="Times New Roman"/>
          <w:sz w:val="24"/>
          <w:szCs w:val="24"/>
        </w:rPr>
        <w:t>del</w:t>
      </w:r>
      <w:r w:rsidR="00D453FC" w:rsidRPr="003D18D1">
        <w:rPr>
          <w:rFonts w:ascii="Times New Roman" w:hAnsi="Times New Roman" w:cs="Times New Roman"/>
          <w:sz w:val="24"/>
          <w:szCs w:val="24"/>
        </w:rPr>
        <w:t xml:space="preserve"> tratamiento</w:t>
      </w:r>
      <w:r w:rsidR="00791A4A">
        <w:rPr>
          <w:rFonts w:ascii="Times New Roman" w:hAnsi="Times New Roman" w:cs="Times New Roman"/>
          <w:sz w:val="24"/>
          <w:szCs w:val="24"/>
        </w:rPr>
        <w:t xml:space="preserve"> adecuado</w:t>
      </w:r>
      <w:r w:rsidR="00937CC0" w:rsidRPr="003D18D1">
        <w:rPr>
          <w:rFonts w:ascii="Times New Roman" w:hAnsi="Times New Roman" w:cs="Times New Roman"/>
          <w:sz w:val="24"/>
          <w:szCs w:val="24"/>
        </w:rPr>
        <w:t xml:space="preserve"> </w:t>
      </w:r>
      <w:r w:rsidR="00791A4A">
        <w:rPr>
          <w:rFonts w:ascii="Times New Roman" w:hAnsi="Times New Roman" w:cs="Times New Roman"/>
          <w:sz w:val="24"/>
          <w:szCs w:val="24"/>
        </w:rPr>
        <w:t>(flexible y adaptable)</w:t>
      </w:r>
      <w:r w:rsidR="00937CC0" w:rsidRPr="003D18D1">
        <w:rPr>
          <w:rFonts w:ascii="Times New Roman" w:hAnsi="Times New Roman" w:cs="Times New Roman"/>
          <w:sz w:val="24"/>
          <w:szCs w:val="24"/>
        </w:rPr>
        <w:t xml:space="preserve">. </w:t>
      </w:r>
      <w:r w:rsidR="00791A4A">
        <w:rPr>
          <w:rFonts w:ascii="Times New Roman" w:hAnsi="Times New Roman" w:cs="Times New Roman"/>
          <w:sz w:val="24"/>
          <w:szCs w:val="24"/>
        </w:rPr>
        <w:t xml:space="preserve">La duración </w:t>
      </w:r>
      <w:r w:rsidR="00806542">
        <w:rPr>
          <w:rFonts w:ascii="Times New Roman" w:hAnsi="Times New Roman" w:cs="Times New Roman"/>
          <w:sz w:val="24"/>
          <w:szCs w:val="24"/>
        </w:rPr>
        <w:t>fue</w:t>
      </w:r>
      <w:r w:rsidR="00806542" w:rsidRPr="003D18D1">
        <w:rPr>
          <w:rFonts w:ascii="Times New Roman" w:hAnsi="Times New Roman" w:cs="Times New Roman"/>
          <w:sz w:val="24"/>
          <w:szCs w:val="24"/>
        </w:rPr>
        <w:t xml:space="preserve"> </w:t>
      </w:r>
      <w:r>
        <w:rPr>
          <w:rFonts w:ascii="Times New Roman" w:hAnsi="Times New Roman" w:cs="Times New Roman"/>
          <w:sz w:val="24"/>
          <w:szCs w:val="24"/>
        </w:rPr>
        <w:t xml:space="preserve">de </w:t>
      </w:r>
      <w:r w:rsidR="00806542" w:rsidRPr="003D18D1">
        <w:rPr>
          <w:rFonts w:ascii="Times New Roman" w:hAnsi="Times New Roman" w:cs="Times New Roman"/>
          <w:sz w:val="24"/>
          <w:szCs w:val="24"/>
        </w:rPr>
        <w:t>entre</w:t>
      </w:r>
      <w:r w:rsidR="00937CC0" w:rsidRPr="003D18D1">
        <w:rPr>
          <w:rFonts w:ascii="Times New Roman" w:hAnsi="Times New Roman" w:cs="Times New Roman"/>
          <w:sz w:val="24"/>
          <w:szCs w:val="24"/>
        </w:rPr>
        <w:t xml:space="preserve"> seis a ocho meses</w:t>
      </w:r>
      <w:r>
        <w:rPr>
          <w:rFonts w:ascii="Times New Roman" w:hAnsi="Times New Roman" w:cs="Times New Roman"/>
          <w:sz w:val="24"/>
          <w:szCs w:val="24"/>
        </w:rPr>
        <w:t>,</w:t>
      </w:r>
      <w:r w:rsidR="00937CC0" w:rsidRPr="003D18D1">
        <w:rPr>
          <w:rFonts w:ascii="Times New Roman" w:hAnsi="Times New Roman" w:cs="Times New Roman"/>
          <w:sz w:val="24"/>
          <w:szCs w:val="24"/>
        </w:rPr>
        <w:t xml:space="preserve"> </w:t>
      </w:r>
      <w:r w:rsidR="00B214D2" w:rsidRPr="003D18D1">
        <w:rPr>
          <w:rFonts w:ascii="Times New Roman" w:hAnsi="Times New Roman" w:cs="Times New Roman"/>
          <w:sz w:val="24"/>
          <w:szCs w:val="24"/>
        </w:rPr>
        <w:t>de acuerdo con</w:t>
      </w:r>
      <w:r w:rsidR="00937CC0" w:rsidRPr="003D18D1">
        <w:rPr>
          <w:rFonts w:ascii="Times New Roman" w:hAnsi="Times New Roman" w:cs="Times New Roman"/>
          <w:sz w:val="24"/>
          <w:szCs w:val="24"/>
        </w:rPr>
        <w:t xml:space="preserve"> las sanciones legales que estipulaba</w:t>
      </w:r>
      <w:r>
        <w:rPr>
          <w:rFonts w:ascii="Times New Roman" w:hAnsi="Times New Roman" w:cs="Times New Roman"/>
          <w:sz w:val="24"/>
          <w:szCs w:val="24"/>
        </w:rPr>
        <w:t>n</w:t>
      </w:r>
      <w:r w:rsidR="00937CC0" w:rsidRPr="003D18D1">
        <w:rPr>
          <w:rFonts w:ascii="Times New Roman" w:hAnsi="Times New Roman" w:cs="Times New Roman"/>
          <w:sz w:val="24"/>
          <w:szCs w:val="24"/>
        </w:rPr>
        <w:t xml:space="preserve"> los casos</w:t>
      </w:r>
      <w:r w:rsidR="009A3539" w:rsidRPr="003D18D1">
        <w:rPr>
          <w:rFonts w:ascii="Times New Roman" w:hAnsi="Times New Roman" w:cs="Times New Roman"/>
          <w:sz w:val="24"/>
          <w:szCs w:val="24"/>
        </w:rPr>
        <w:t>. En l</w:t>
      </w:r>
      <w:r w:rsidR="00937CC0" w:rsidRPr="003D18D1">
        <w:rPr>
          <w:rFonts w:ascii="Times New Roman" w:hAnsi="Times New Roman" w:cs="Times New Roman"/>
          <w:sz w:val="24"/>
          <w:szCs w:val="24"/>
        </w:rPr>
        <w:t>os r</w:t>
      </w:r>
      <w:r w:rsidR="009A3539" w:rsidRPr="003D18D1">
        <w:rPr>
          <w:rFonts w:ascii="Times New Roman" w:hAnsi="Times New Roman" w:cs="Times New Roman"/>
          <w:sz w:val="24"/>
          <w:szCs w:val="24"/>
        </w:rPr>
        <w:t xml:space="preserve">esultados se observó </w:t>
      </w:r>
      <w:r>
        <w:rPr>
          <w:rFonts w:ascii="Times New Roman" w:hAnsi="Times New Roman" w:cs="Times New Roman"/>
          <w:sz w:val="24"/>
          <w:szCs w:val="24"/>
        </w:rPr>
        <w:t xml:space="preserve">una </w:t>
      </w:r>
      <w:r w:rsidR="009A3539" w:rsidRPr="003D18D1">
        <w:rPr>
          <w:rFonts w:ascii="Times New Roman" w:hAnsi="Times New Roman" w:cs="Times New Roman"/>
          <w:sz w:val="24"/>
          <w:szCs w:val="24"/>
        </w:rPr>
        <w:t xml:space="preserve">disminución de la </w:t>
      </w:r>
      <w:r w:rsidR="00A5620A" w:rsidRPr="003D18D1">
        <w:rPr>
          <w:rFonts w:ascii="Times New Roman" w:hAnsi="Times New Roman" w:cs="Times New Roman"/>
          <w:sz w:val="24"/>
          <w:szCs w:val="24"/>
        </w:rPr>
        <w:t>conducta</w:t>
      </w:r>
      <w:r w:rsidR="009A3539" w:rsidRPr="003D18D1">
        <w:rPr>
          <w:rFonts w:ascii="Times New Roman" w:hAnsi="Times New Roman" w:cs="Times New Roman"/>
          <w:sz w:val="24"/>
          <w:szCs w:val="24"/>
        </w:rPr>
        <w:t xml:space="preserve"> agresiva en los participantes</w:t>
      </w:r>
      <w:r>
        <w:rPr>
          <w:rFonts w:ascii="Times New Roman" w:hAnsi="Times New Roman" w:cs="Times New Roman"/>
          <w:sz w:val="24"/>
          <w:szCs w:val="24"/>
        </w:rPr>
        <w:t xml:space="preserve"> mediante la mejora de habilidades de</w:t>
      </w:r>
      <w:r w:rsidRPr="003D18D1">
        <w:rPr>
          <w:rFonts w:ascii="Times New Roman" w:hAnsi="Times New Roman" w:cs="Times New Roman"/>
          <w:sz w:val="24"/>
          <w:szCs w:val="24"/>
        </w:rPr>
        <w:t xml:space="preserve"> </w:t>
      </w:r>
      <w:r w:rsidR="00D955CA" w:rsidRPr="003D18D1">
        <w:rPr>
          <w:rFonts w:ascii="Times New Roman" w:hAnsi="Times New Roman" w:cs="Times New Roman"/>
          <w:sz w:val="24"/>
          <w:szCs w:val="24"/>
        </w:rPr>
        <w:t>solución de problemas</w:t>
      </w:r>
      <w:r w:rsidR="007B1587" w:rsidRPr="003D18D1">
        <w:rPr>
          <w:rFonts w:ascii="Times New Roman" w:hAnsi="Times New Roman" w:cs="Times New Roman"/>
          <w:sz w:val="24"/>
          <w:szCs w:val="24"/>
        </w:rPr>
        <w:t xml:space="preserve"> </w:t>
      </w:r>
      <w:r w:rsidR="00353BE8" w:rsidRPr="003D18D1">
        <w:rPr>
          <w:rFonts w:ascii="Times New Roman" w:hAnsi="Times New Roman" w:cs="Times New Roman"/>
          <w:sz w:val="24"/>
          <w:szCs w:val="24"/>
        </w:rPr>
        <w:t>cotidianos</w:t>
      </w:r>
      <w:r>
        <w:rPr>
          <w:rFonts w:ascii="Times New Roman" w:hAnsi="Times New Roman" w:cs="Times New Roman"/>
          <w:sz w:val="24"/>
          <w:szCs w:val="24"/>
        </w:rPr>
        <w:t>,</w:t>
      </w:r>
      <w:r w:rsidR="00EC1487" w:rsidRPr="003D18D1">
        <w:rPr>
          <w:rFonts w:ascii="Times New Roman" w:hAnsi="Times New Roman" w:cs="Times New Roman"/>
          <w:sz w:val="24"/>
          <w:szCs w:val="24"/>
        </w:rPr>
        <w:t xml:space="preserve"> </w:t>
      </w:r>
      <w:r w:rsidR="00D955CA" w:rsidRPr="003D18D1">
        <w:rPr>
          <w:rFonts w:ascii="Times New Roman" w:hAnsi="Times New Roman" w:cs="Times New Roman"/>
          <w:sz w:val="24"/>
          <w:szCs w:val="24"/>
        </w:rPr>
        <w:t>de comunicación</w:t>
      </w:r>
      <w:r w:rsidR="007B1587" w:rsidRPr="003D18D1">
        <w:rPr>
          <w:rFonts w:ascii="Times New Roman" w:hAnsi="Times New Roman" w:cs="Times New Roman"/>
          <w:sz w:val="24"/>
          <w:szCs w:val="24"/>
        </w:rPr>
        <w:t xml:space="preserve"> </w:t>
      </w:r>
      <w:r w:rsidR="00EC1487" w:rsidRPr="003D18D1">
        <w:rPr>
          <w:rFonts w:ascii="Times New Roman" w:hAnsi="Times New Roman" w:cs="Times New Roman"/>
          <w:sz w:val="24"/>
          <w:szCs w:val="24"/>
        </w:rPr>
        <w:t xml:space="preserve">con </w:t>
      </w:r>
      <w:r w:rsidR="00353BE8" w:rsidRPr="003D18D1">
        <w:rPr>
          <w:rFonts w:ascii="Times New Roman" w:hAnsi="Times New Roman" w:cs="Times New Roman"/>
          <w:sz w:val="24"/>
          <w:szCs w:val="24"/>
        </w:rPr>
        <w:t xml:space="preserve">el género femenino </w:t>
      </w:r>
      <w:r w:rsidR="00A5620A" w:rsidRPr="003D18D1">
        <w:rPr>
          <w:rFonts w:ascii="Times New Roman" w:hAnsi="Times New Roman" w:cs="Times New Roman"/>
          <w:sz w:val="24"/>
          <w:szCs w:val="24"/>
        </w:rPr>
        <w:t>y</w:t>
      </w:r>
      <w:r>
        <w:rPr>
          <w:rFonts w:ascii="Times New Roman" w:hAnsi="Times New Roman" w:cs="Times New Roman"/>
          <w:sz w:val="24"/>
          <w:szCs w:val="24"/>
        </w:rPr>
        <w:t xml:space="preserve"> la reducción de</w:t>
      </w:r>
      <w:r w:rsidR="00A5620A" w:rsidRPr="003D18D1">
        <w:rPr>
          <w:rFonts w:ascii="Times New Roman" w:hAnsi="Times New Roman" w:cs="Times New Roman"/>
          <w:sz w:val="24"/>
          <w:szCs w:val="24"/>
        </w:rPr>
        <w:t xml:space="preserve"> </w:t>
      </w:r>
      <w:r w:rsidR="00D55563" w:rsidRPr="003D18D1">
        <w:rPr>
          <w:rFonts w:ascii="Times New Roman" w:hAnsi="Times New Roman" w:cs="Times New Roman"/>
          <w:sz w:val="24"/>
          <w:szCs w:val="24"/>
        </w:rPr>
        <w:t>conductas violenta</w:t>
      </w:r>
      <w:r w:rsidR="00B214D2" w:rsidRPr="003D18D1">
        <w:rPr>
          <w:rFonts w:ascii="Times New Roman" w:hAnsi="Times New Roman" w:cs="Times New Roman"/>
          <w:sz w:val="24"/>
          <w:szCs w:val="24"/>
        </w:rPr>
        <w:t>s</w:t>
      </w:r>
      <w:r w:rsidR="00D55563" w:rsidRPr="003D18D1">
        <w:rPr>
          <w:rFonts w:ascii="Times New Roman" w:hAnsi="Times New Roman" w:cs="Times New Roman"/>
          <w:sz w:val="24"/>
          <w:szCs w:val="24"/>
        </w:rPr>
        <w:t xml:space="preserve"> en contra </w:t>
      </w:r>
      <w:r w:rsidR="00353BE8" w:rsidRPr="003D18D1">
        <w:rPr>
          <w:rFonts w:ascii="Times New Roman" w:hAnsi="Times New Roman" w:cs="Times New Roman"/>
          <w:sz w:val="24"/>
          <w:szCs w:val="24"/>
        </w:rPr>
        <w:t>el género femenino</w:t>
      </w:r>
      <w:r>
        <w:rPr>
          <w:rFonts w:ascii="Times New Roman" w:hAnsi="Times New Roman" w:cs="Times New Roman"/>
          <w:sz w:val="24"/>
          <w:szCs w:val="24"/>
        </w:rPr>
        <w:t>.</w:t>
      </w:r>
    </w:p>
    <w:p w14:paraId="2183FF32" w14:textId="4E0D0F13" w:rsidR="000E07C8" w:rsidRPr="003D18D1" w:rsidRDefault="00E0040D" w:rsidP="005D55BA">
      <w:pPr>
        <w:spacing w:after="0" w:line="360" w:lineRule="auto"/>
        <w:jc w:val="both"/>
        <w:rPr>
          <w:rFonts w:ascii="Times New Roman" w:hAnsi="Times New Roman" w:cs="Times New Roman"/>
          <w:sz w:val="24"/>
          <w:szCs w:val="24"/>
        </w:rPr>
      </w:pPr>
      <w:r w:rsidRPr="009857D6">
        <w:rPr>
          <w:rFonts w:cstheme="minorHAnsi"/>
          <w:b/>
          <w:sz w:val="28"/>
          <w:szCs w:val="28"/>
        </w:rPr>
        <w:t>Palabras clave:</w:t>
      </w:r>
      <w:r w:rsidRPr="003D18D1">
        <w:rPr>
          <w:rFonts w:ascii="Times New Roman" w:hAnsi="Times New Roman" w:cs="Times New Roman"/>
          <w:sz w:val="24"/>
          <w:szCs w:val="24"/>
        </w:rPr>
        <w:t xml:space="preserve"> feminicidio, </w:t>
      </w:r>
      <w:r w:rsidR="00C33731" w:rsidRPr="003D18D1">
        <w:rPr>
          <w:rFonts w:ascii="Times New Roman" w:hAnsi="Times New Roman" w:cs="Times New Roman"/>
          <w:sz w:val="24"/>
          <w:szCs w:val="24"/>
        </w:rPr>
        <w:t xml:space="preserve">programa de intervención, </w:t>
      </w:r>
      <w:r w:rsidR="00275601" w:rsidRPr="003D18D1">
        <w:rPr>
          <w:rFonts w:ascii="Times New Roman" w:hAnsi="Times New Roman" w:cs="Times New Roman"/>
          <w:sz w:val="24"/>
          <w:szCs w:val="24"/>
        </w:rPr>
        <w:t xml:space="preserve">violencia de género, </w:t>
      </w:r>
      <w:r w:rsidR="00C33731" w:rsidRPr="003D18D1">
        <w:rPr>
          <w:rFonts w:ascii="Times New Roman" w:hAnsi="Times New Roman" w:cs="Times New Roman"/>
          <w:sz w:val="24"/>
          <w:szCs w:val="24"/>
        </w:rPr>
        <w:t>violencia familiar</w:t>
      </w:r>
      <w:r w:rsidR="00275601">
        <w:rPr>
          <w:rFonts w:ascii="Times New Roman" w:hAnsi="Times New Roman" w:cs="Times New Roman"/>
          <w:sz w:val="24"/>
          <w:szCs w:val="24"/>
        </w:rPr>
        <w:t>.</w:t>
      </w:r>
    </w:p>
    <w:p w14:paraId="75E0E6A9" w14:textId="77777777" w:rsidR="004A4D81" w:rsidRPr="00C63D1F" w:rsidRDefault="004A4D81" w:rsidP="009857D6">
      <w:pPr>
        <w:spacing w:after="0" w:line="360" w:lineRule="auto"/>
        <w:rPr>
          <w:rFonts w:cstheme="minorHAnsi"/>
          <w:b/>
          <w:sz w:val="28"/>
          <w:szCs w:val="28"/>
          <w:lang w:val="en-US"/>
        </w:rPr>
      </w:pPr>
      <w:r w:rsidRPr="00C63D1F">
        <w:rPr>
          <w:rFonts w:cstheme="minorHAnsi"/>
          <w:b/>
          <w:sz w:val="28"/>
          <w:szCs w:val="28"/>
          <w:lang w:val="en-US"/>
        </w:rPr>
        <w:lastRenderedPageBreak/>
        <w:t>Abstract</w:t>
      </w:r>
    </w:p>
    <w:p w14:paraId="35827C32" w14:textId="29069813" w:rsidR="005E0EDF" w:rsidRPr="008F6BF4" w:rsidRDefault="003D7F01" w:rsidP="005D55BA">
      <w:pPr>
        <w:spacing w:after="0" w:line="360" w:lineRule="auto"/>
        <w:jc w:val="both"/>
        <w:rPr>
          <w:rFonts w:ascii="Times New Roman" w:hAnsi="Times New Roman" w:cs="Times New Roman"/>
          <w:sz w:val="24"/>
          <w:szCs w:val="24"/>
          <w:lang w:val="en-US"/>
        </w:rPr>
      </w:pPr>
      <w:r w:rsidRPr="003D7F01">
        <w:rPr>
          <w:rFonts w:ascii="Times New Roman" w:hAnsi="Times New Roman" w:cs="Times New Roman"/>
          <w:sz w:val="24"/>
          <w:szCs w:val="24"/>
          <w:lang w:val="en-US"/>
        </w:rPr>
        <w:t xml:space="preserve">The present work aims to give an account of the impact that the </w:t>
      </w:r>
      <w:r w:rsidR="005E0EDF" w:rsidRPr="005E0EDF">
        <w:rPr>
          <w:rFonts w:ascii="Times New Roman" w:hAnsi="Times New Roman" w:cs="Times New Roman"/>
          <w:sz w:val="24"/>
          <w:szCs w:val="24"/>
          <w:lang w:val="en-US"/>
        </w:rPr>
        <w:t xml:space="preserve">“Galicia for the reeducation of gender aggressors” program had on 65 male participants classified as primary aggressors of gender violence and cared for in the Attention and Retention Centers located in the municipalities of </w:t>
      </w:r>
      <w:proofErr w:type="spellStart"/>
      <w:r w:rsidR="005E0EDF" w:rsidRPr="005E0EDF">
        <w:rPr>
          <w:rFonts w:ascii="Times New Roman" w:hAnsi="Times New Roman" w:cs="Times New Roman"/>
          <w:sz w:val="24"/>
          <w:szCs w:val="24"/>
          <w:lang w:val="en-US"/>
        </w:rPr>
        <w:t>Atizapán</w:t>
      </w:r>
      <w:proofErr w:type="spellEnd"/>
      <w:r w:rsidR="005E0EDF" w:rsidRPr="005E0EDF">
        <w:rPr>
          <w:rFonts w:ascii="Times New Roman" w:hAnsi="Times New Roman" w:cs="Times New Roman"/>
          <w:sz w:val="24"/>
          <w:szCs w:val="24"/>
          <w:lang w:val="en-US"/>
        </w:rPr>
        <w:t xml:space="preserve">, Ecatepec and Tlalnepantla of the </w:t>
      </w:r>
      <w:r w:rsidR="005E0EDF">
        <w:rPr>
          <w:rFonts w:ascii="Times New Roman" w:hAnsi="Times New Roman" w:cs="Times New Roman"/>
          <w:sz w:val="24"/>
          <w:szCs w:val="24"/>
          <w:lang w:val="en-US"/>
        </w:rPr>
        <w:t xml:space="preserve">Estado de </w:t>
      </w:r>
      <w:r w:rsidR="005E0EDF" w:rsidRPr="005E0EDF">
        <w:rPr>
          <w:rFonts w:ascii="Times New Roman" w:hAnsi="Times New Roman" w:cs="Times New Roman"/>
          <w:sz w:val="24"/>
          <w:szCs w:val="24"/>
          <w:lang w:val="en-US"/>
        </w:rPr>
        <w:t>M</w:t>
      </w:r>
      <w:r w:rsidR="005E0EDF">
        <w:rPr>
          <w:rFonts w:ascii="Times New Roman" w:hAnsi="Times New Roman" w:cs="Times New Roman"/>
          <w:sz w:val="24"/>
          <w:szCs w:val="24"/>
          <w:lang w:val="en-US"/>
        </w:rPr>
        <w:t>é</w:t>
      </w:r>
      <w:r w:rsidR="005E0EDF" w:rsidRPr="005E0EDF">
        <w:rPr>
          <w:rFonts w:ascii="Times New Roman" w:hAnsi="Times New Roman" w:cs="Times New Roman"/>
          <w:sz w:val="24"/>
          <w:szCs w:val="24"/>
          <w:lang w:val="en-US"/>
        </w:rPr>
        <w:t>xico. It is a psychological procedure focused on reducing aggression towards the female gender and thereby helping to reduce the rate of femicides</w:t>
      </w:r>
      <w:r w:rsidR="00934A68" w:rsidRPr="00934A68">
        <w:rPr>
          <w:rFonts w:ascii="Times New Roman" w:hAnsi="Times New Roman" w:cs="Times New Roman"/>
          <w:sz w:val="24"/>
          <w:szCs w:val="24"/>
          <w:lang w:val="en-US"/>
        </w:rPr>
        <w:t>. The intervention consisted of conducting a documentary investigation of the cases in order to proceed with the application of the appropriate treatment (flexible and adaptable).</w:t>
      </w:r>
      <w:r w:rsidR="00934A68">
        <w:rPr>
          <w:rFonts w:ascii="Times New Roman" w:hAnsi="Times New Roman" w:cs="Times New Roman"/>
          <w:sz w:val="24"/>
          <w:szCs w:val="24"/>
          <w:lang w:val="en-US"/>
        </w:rPr>
        <w:t xml:space="preserve"> </w:t>
      </w:r>
      <w:r w:rsidR="00934A68" w:rsidRPr="00934A68">
        <w:rPr>
          <w:rFonts w:ascii="Times New Roman" w:hAnsi="Times New Roman" w:cs="Times New Roman"/>
          <w:sz w:val="24"/>
          <w:szCs w:val="24"/>
          <w:lang w:val="en-US"/>
        </w:rPr>
        <w:t>The duration was between six to eight months, in accordance with the legal sanctions stipulated in the cases. In the results, a decrease in aggressive behavior was observed in the participants through the improvement of everyday problem solving skills, communication with the female gender and the reduction of violent behaviors against the female gender.</w:t>
      </w:r>
    </w:p>
    <w:p w14:paraId="3B51E4DA" w14:textId="214082F0" w:rsidR="00EE7D1A" w:rsidRDefault="004A4D81" w:rsidP="005D55BA">
      <w:pPr>
        <w:spacing w:after="0" w:line="360" w:lineRule="auto"/>
        <w:jc w:val="both"/>
        <w:rPr>
          <w:rFonts w:ascii="Times New Roman" w:hAnsi="Times New Roman" w:cs="Times New Roman"/>
          <w:sz w:val="24"/>
          <w:szCs w:val="24"/>
          <w:lang w:val="en-US"/>
        </w:rPr>
      </w:pPr>
      <w:r w:rsidRPr="009857D6">
        <w:rPr>
          <w:rFonts w:cstheme="minorHAnsi"/>
          <w:b/>
          <w:sz w:val="28"/>
          <w:szCs w:val="28"/>
          <w:lang w:val="en-US"/>
        </w:rPr>
        <w:t>Keywords:</w:t>
      </w:r>
      <w:r w:rsidRPr="003D18D1">
        <w:rPr>
          <w:rFonts w:ascii="Times New Roman" w:hAnsi="Times New Roman" w:cs="Times New Roman"/>
          <w:sz w:val="24"/>
          <w:szCs w:val="24"/>
          <w:lang w:val="en-US"/>
        </w:rPr>
        <w:t xml:space="preserve"> femicide, intervention program, </w:t>
      </w:r>
      <w:r w:rsidR="00275601" w:rsidRPr="003D18D1">
        <w:rPr>
          <w:rFonts w:ascii="Times New Roman" w:hAnsi="Times New Roman" w:cs="Times New Roman"/>
          <w:sz w:val="24"/>
          <w:szCs w:val="24"/>
          <w:lang w:val="en-US"/>
        </w:rPr>
        <w:t xml:space="preserve">gender-based violence, </w:t>
      </w:r>
      <w:r w:rsidRPr="003D18D1">
        <w:rPr>
          <w:rFonts w:ascii="Times New Roman" w:hAnsi="Times New Roman" w:cs="Times New Roman"/>
          <w:sz w:val="24"/>
          <w:szCs w:val="24"/>
          <w:lang w:val="en-US"/>
        </w:rPr>
        <w:t>family violence</w:t>
      </w:r>
      <w:r w:rsidR="00275601">
        <w:rPr>
          <w:rFonts w:ascii="Times New Roman" w:hAnsi="Times New Roman" w:cs="Times New Roman"/>
          <w:sz w:val="24"/>
          <w:szCs w:val="24"/>
          <w:lang w:val="en-US"/>
        </w:rPr>
        <w:t>.</w:t>
      </w:r>
    </w:p>
    <w:p w14:paraId="42EBE3FD" w14:textId="6E964097" w:rsidR="009857D6" w:rsidRDefault="009857D6" w:rsidP="005D55BA">
      <w:pPr>
        <w:spacing w:after="0" w:line="360" w:lineRule="auto"/>
        <w:jc w:val="both"/>
        <w:rPr>
          <w:rFonts w:ascii="Times New Roman" w:hAnsi="Times New Roman" w:cs="Times New Roman"/>
          <w:sz w:val="24"/>
          <w:szCs w:val="24"/>
          <w:lang w:val="en-US"/>
        </w:rPr>
      </w:pPr>
    </w:p>
    <w:p w14:paraId="1538DF56" w14:textId="7A234DEE" w:rsidR="009857D6" w:rsidRPr="00C63D1F" w:rsidRDefault="009857D6" w:rsidP="005D55BA">
      <w:pPr>
        <w:spacing w:after="0" w:line="360" w:lineRule="auto"/>
        <w:jc w:val="both"/>
        <w:rPr>
          <w:rFonts w:cstheme="minorHAnsi"/>
          <w:b/>
          <w:sz w:val="28"/>
          <w:szCs w:val="28"/>
        </w:rPr>
      </w:pPr>
      <w:r w:rsidRPr="00C63D1F">
        <w:rPr>
          <w:rFonts w:cstheme="minorHAnsi"/>
          <w:b/>
          <w:sz w:val="28"/>
          <w:szCs w:val="28"/>
        </w:rPr>
        <w:t>Resumo</w:t>
      </w:r>
    </w:p>
    <w:p w14:paraId="7FD17728" w14:textId="77777777" w:rsidR="009857D6" w:rsidRPr="009857D6" w:rsidRDefault="009857D6" w:rsidP="009857D6">
      <w:pPr>
        <w:spacing w:after="0" w:line="360" w:lineRule="auto"/>
        <w:jc w:val="both"/>
        <w:rPr>
          <w:rFonts w:ascii="Times New Roman" w:hAnsi="Times New Roman" w:cs="Times New Roman"/>
          <w:sz w:val="24"/>
          <w:szCs w:val="24"/>
        </w:rPr>
      </w:pPr>
      <w:r w:rsidRPr="009857D6">
        <w:rPr>
          <w:rFonts w:ascii="Times New Roman" w:hAnsi="Times New Roman" w:cs="Times New Roman"/>
          <w:sz w:val="24"/>
          <w:szCs w:val="24"/>
        </w:rPr>
        <w:t xml:space="preserve">O presente </w:t>
      </w:r>
      <w:proofErr w:type="spellStart"/>
      <w:r w:rsidRPr="009857D6">
        <w:rPr>
          <w:rFonts w:ascii="Times New Roman" w:hAnsi="Times New Roman" w:cs="Times New Roman"/>
          <w:sz w:val="24"/>
          <w:szCs w:val="24"/>
        </w:rPr>
        <w:t>trabalho</w:t>
      </w:r>
      <w:proofErr w:type="spellEnd"/>
      <w:r w:rsidRPr="009857D6">
        <w:rPr>
          <w:rFonts w:ascii="Times New Roman" w:hAnsi="Times New Roman" w:cs="Times New Roman"/>
          <w:sz w:val="24"/>
          <w:szCs w:val="24"/>
        </w:rPr>
        <w:t xml:space="preserve"> pretende dar conta do impacto que o programa “</w:t>
      </w:r>
      <w:proofErr w:type="spellStart"/>
      <w:r w:rsidRPr="009857D6">
        <w:rPr>
          <w:rFonts w:ascii="Times New Roman" w:hAnsi="Times New Roman" w:cs="Times New Roman"/>
          <w:sz w:val="24"/>
          <w:szCs w:val="24"/>
        </w:rPr>
        <w:t>Galiza</w:t>
      </w:r>
      <w:proofErr w:type="spellEnd"/>
      <w:r w:rsidRPr="009857D6">
        <w:rPr>
          <w:rFonts w:ascii="Times New Roman" w:hAnsi="Times New Roman" w:cs="Times New Roman"/>
          <w:sz w:val="24"/>
          <w:szCs w:val="24"/>
        </w:rPr>
        <w:t xml:space="preserve"> para a </w:t>
      </w:r>
      <w:proofErr w:type="spellStart"/>
      <w:r w:rsidRPr="009857D6">
        <w:rPr>
          <w:rFonts w:ascii="Times New Roman" w:hAnsi="Times New Roman" w:cs="Times New Roman"/>
          <w:sz w:val="24"/>
          <w:szCs w:val="24"/>
        </w:rPr>
        <w:t>reeducação</w:t>
      </w:r>
      <w:proofErr w:type="spellEnd"/>
      <w:r w:rsidRPr="009857D6">
        <w:rPr>
          <w:rFonts w:ascii="Times New Roman" w:hAnsi="Times New Roman" w:cs="Times New Roman"/>
          <w:sz w:val="24"/>
          <w:szCs w:val="24"/>
        </w:rPr>
        <w:t xml:space="preserve"> dos </w:t>
      </w:r>
      <w:proofErr w:type="spellStart"/>
      <w:r w:rsidRPr="009857D6">
        <w:rPr>
          <w:rFonts w:ascii="Times New Roman" w:hAnsi="Times New Roman" w:cs="Times New Roman"/>
          <w:sz w:val="24"/>
          <w:szCs w:val="24"/>
        </w:rPr>
        <w:t>agressores</w:t>
      </w:r>
      <w:proofErr w:type="spellEnd"/>
      <w:r w:rsidRPr="009857D6">
        <w:rPr>
          <w:rFonts w:ascii="Times New Roman" w:hAnsi="Times New Roman" w:cs="Times New Roman"/>
          <w:sz w:val="24"/>
          <w:szCs w:val="24"/>
        </w:rPr>
        <w:t xml:space="preserve"> de </w:t>
      </w:r>
      <w:proofErr w:type="spellStart"/>
      <w:r w:rsidRPr="009857D6">
        <w:rPr>
          <w:rFonts w:ascii="Times New Roman" w:hAnsi="Times New Roman" w:cs="Times New Roman"/>
          <w:sz w:val="24"/>
          <w:szCs w:val="24"/>
        </w:rPr>
        <w:t>gênero</w:t>
      </w:r>
      <w:proofErr w:type="spellEnd"/>
      <w:r w:rsidRPr="009857D6">
        <w:rPr>
          <w:rFonts w:ascii="Times New Roman" w:hAnsi="Times New Roman" w:cs="Times New Roman"/>
          <w:sz w:val="24"/>
          <w:szCs w:val="24"/>
        </w:rPr>
        <w:t xml:space="preserve">” teve em 65 participantes do sexo masculino </w:t>
      </w:r>
      <w:proofErr w:type="spellStart"/>
      <w:r w:rsidRPr="009857D6">
        <w:rPr>
          <w:rFonts w:ascii="Times New Roman" w:hAnsi="Times New Roman" w:cs="Times New Roman"/>
          <w:sz w:val="24"/>
          <w:szCs w:val="24"/>
        </w:rPr>
        <w:t>classificados</w:t>
      </w:r>
      <w:proofErr w:type="spellEnd"/>
      <w:r w:rsidRPr="009857D6">
        <w:rPr>
          <w:rFonts w:ascii="Times New Roman" w:hAnsi="Times New Roman" w:cs="Times New Roman"/>
          <w:sz w:val="24"/>
          <w:szCs w:val="24"/>
        </w:rPr>
        <w:t xml:space="preserve"> como </w:t>
      </w:r>
      <w:proofErr w:type="spellStart"/>
      <w:r w:rsidRPr="009857D6">
        <w:rPr>
          <w:rFonts w:ascii="Times New Roman" w:hAnsi="Times New Roman" w:cs="Times New Roman"/>
          <w:sz w:val="24"/>
          <w:szCs w:val="24"/>
        </w:rPr>
        <w:t>principais</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agressores</w:t>
      </w:r>
      <w:proofErr w:type="spellEnd"/>
      <w:r w:rsidRPr="009857D6">
        <w:rPr>
          <w:rFonts w:ascii="Times New Roman" w:hAnsi="Times New Roman" w:cs="Times New Roman"/>
          <w:sz w:val="24"/>
          <w:szCs w:val="24"/>
        </w:rPr>
        <w:t xml:space="preserve"> da </w:t>
      </w:r>
      <w:proofErr w:type="spellStart"/>
      <w:r w:rsidRPr="009857D6">
        <w:rPr>
          <w:rFonts w:ascii="Times New Roman" w:hAnsi="Times New Roman" w:cs="Times New Roman"/>
          <w:sz w:val="24"/>
          <w:szCs w:val="24"/>
        </w:rPr>
        <w:t>violência</w:t>
      </w:r>
      <w:proofErr w:type="spellEnd"/>
      <w:r w:rsidRPr="009857D6">
        <w:rPr>
          <w:rFonts w:ascii="Times New Roman" w:hAnsi="Times New Roman" w:cs="Times New Roman"/>
          <w:sz w:val="24"/>
          <w:szCs w:val="24"/>
        </w:rPr>
        <w:t xml:space="preserve"> de </w:t>
      </w:r>
      <w:proofErr w:type="spellStart"/>
      <w:r w:rsidRPr="009857D6">
        <w:rPr>
          <w:rFonts w:ascii="Times New Roman" w:hAnsi="Times New Roman" w:cs="Times New Roman"/>
          <w:sz w:val="24"/>
          <w:szCs w:val="24"/>
        </w:rPr>
        <w:t>gênero</w:t>
      </w:r>
      <w:proofErr w:type="spellEnd"/>
      <w:r w:rsidRPr="009857D6">
        <w:rPr>
          <w:rFonts w:ascii="Times New Roman" w:hAnsi="Times New Roman" w:cs="Times New Roman"/>
          <w:sz w:val="24"/>
          <w:szCs w:val="24"/>
        </w:rPr>
        <w:t xml:space="preserve"> e atendidos nos Centros de </w:t>
      </w:r>
      <w:proofErr w:type="spellStart"/>
      <w:r w:rsidRPr="009857D6">
        <w:rPr>
          <w:rFonts w:ascii="Times New Roman" w:hAnsi="Times New Roman" w:cs="Times New Roman"/>
          <w:sz w:val="24"/>
          <w:szCs w:val="24"/>
        </w:rPr>
        <w:t>Atenção</w:t>
      </w:r>
      <w:proofErr w:type="spellEnd"/>
      <w:r w:rsidRPr="009857D6">
        <w:rPr>
          <w:rFonts w:ascii="Times New Roman" w:hAnsi="Times New Roman" w:cs="Times New Roman"/>
          <w:sz w:val="24"/>
          <w:szCs w:val="24"/>
        </w:rPr>
        <w:t xml:space="preserve"> e </w:t>
      </w:r>
      <w:proofErr w:type="spellStart"/>
      <w:r w:rsidRPr="009857D6">
        <w:rPr>
          <w:rFonts w:ascii="Times New Roman" w:hAnsi="Times New Roman" w:cs="Times New Roman"/>
          <w:sz w:val="24"/>
          <w:szCs w:val="24"/>
        </w:rPr>
        <w:t>Retenção</w:t>
      </w:r>
      <w:proofErr w:type="spellEnd"/>
      <w:r w:rsidRPr="009857D6">
        <w:rPr>
          <w:rFonts w:ascii="Times New Roman" w:hAnsi="Times New Roman" w:cs="Times New Roman"/>
          <w:sz w:val="24"/>
          <w:szCs w:val="24"/>
        </w:rPr>
        <w:t xml:space="preserve"> localizados nos </w:t>
      </w:r>
      <w:proofErr w:type="spellStart"/>
      <w:r w:rsidRPr="009857D6">
        <w:rPr>
          <w:rFonts w:ascii="Times New Roman" w:hAnsi="Times New Roman" w:cs="Times New Roman"/>
          <w:sz w:val="24"/>
          <w:szCs w:val="24"/>
        </w:rPr>
        <w:t>municípios</w:t>
      </w:r>
      <w:proofErr w:type="spellEnd"/>
      <w:r w:rsidRPr="009857D6">
        <w:rPr>
          <w:rFonts w:ascii="Times New Roman" w:hAnsi="Times New Roman" w:cs="Times New Roman"/>
          <w:sz w:val="24"/>
          <w:szCs w:val="24"/>
        </w:rPr>
        <w:t xml:space="preserve"> de Atizapán</w:t>
      </w:r>
      <w:proofErr w:type="gramStart"/>
      <w:r w:rsidRPr="009857D6">
        <w:rPr>
          <w:rFonts w:ascii="Times New Roman" w:hAnsi="Times New Roman" w:cs="Times New Roman"/>
          <w:sz w:val="24"/>
          <w:szCs w:val="24"/>
        </w:rPr>
        <w:t>. ,</w:t>
      </w:r>
      <w:proofErr w:type="gramEnd"/>
      <w:r w:rsidRPr="009857D6">
        <w:rPr>
          <w:rFonts w:ascii="Times New Roman" w:hAnsi="Times New Roman" w:cs="Times New Roman"/>
          <w:sz w:val="24"/>
          <w:szCs w:val="24"/>
        </w:rPr>
        <w:t xml:space="preserve"> Ecatepec e Tlalnepantla do Estado do México. Trata-se de </w:t>
      </w:r>
      <w:proofErr w:type="spellStart"/>
      <w:r w:rsidRPr="009857D6">
        <w:rPr>
          <w:rFonts w:ascii="Times New Roman" w:hAnsi="Times New Roman" w:cs="Times New Roman"/>
          <w:sz w:val="24"/>
          <w:szCs w:val="24"/>
        </w:rPr>
        <w:t>um</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procedimento</w:t>
      </w:r>
      <w:proofErr w:type="spellEnd"/>
      <w:r w:rsidRPr="009857D6">
        <w:rPr>
          <w:rFonts w:ascii="Times New Roman" w:hAnsi="Times New Roman" w:cs="Times New Roman"/>
          <w:sz w:val="24"/>
          <w:szCs w:val="24"/>
        </w:rPr>
        <w:t xml:space="preserve"> psicológico </w:t>
      </w:r>
      <w:proofErr w:type="spellStart"/>
      <w:r w:rsidRPr="009857D6">
        <w:rPr>
          <w:rFonts w:ascii="Times New Roman" w:hAnsi="Times New Roman" w:cs="Times New Roman"/>
          <w:sz w:val="24"/>
          <w:szCs w:val="24"/>
        </w:rPr>
        <w:t>voltado</w:t>
      </w:r>
      <w:proofErr w:type="spellEnd"/>
      <w:r w:rsidRPr="009857D6">
        <w:rPr>
          <w:rFonts w:ascii="Times New Roman" w:hAnsi="Times New Roman" w:cs="Times New Roman"/>
          <w:sz w:val="24"/>
          <w:szCs w:val="24"/>
        </w:rPr>
        <w:t xml:space="preserve"> para a </w:t>
      </w:r>
      <w:proofErr w:type="spellStart"/>
      <w:r w:rsidRPr="009857D6">
        <w:rPr>
          <w:rFonts w:ascii="Times New Roman" w:hAnsi="Times New Roman" w:cs="Times New Roman"/>
          <w:sz w:val="24"/>
          <w:szCs w:val="24"/>
        </w:rPr>
        <w:t>redução</w:t>
      </w:r>
      <w:proofErr w:type="spellEnd"/>
      <w:r w:rsidRPr="009857D6">
        <w:rPr>
          <w:rFonts w:ascii="Times New Roman" w:hAnsi="Times New Roman" w:cs="Times New Roman"/>
          <w:sz w:val="24"/>
          <w:szCs w:val="24"/>
        </w:rPr>
        <w:t xml:space="preserve"> das </w:t>
      </w:r>
      <w:proofErr w:type="spellStart"/>
      <w:r w:rsidRPr="009857D6">
        <w:rPr>
          <w:rFonts w:ascii="Times New Roman" w:hAnsi="Times New Roman" w:cs="Times New Roman"/>
          <w:sz w:val="24"/>
          <w:szCs w:val="24"/>
        </w:rPr>
        <w:t>agressões</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ao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gênero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feminino</w:t>
      </w:r>
      <w:proofErr w:type="spellEnd"/>
      <w:r w:rsidRPr="009857D6">
        <w:rPr>
          <w:rFonts w:ascii="Times New Roman" w:hAnsi="Times New Roman" w:cs="Times New Roman"/>
          <w:sz w:val="24"/>
          <w:szCs w:val="24"/>
        </w:rPr>
        <w:t xml:space="preserve"> e, </w:t>
      </w:r>
      <w:proofErr w:type="spellStart"/>
      <w:r w:rsidRPr="009857D6">
        <w:rPr>
          <w:rFonts w:ascii="Times New Roman" w:hAnsi="Times New Roman" w:cs="Times New Roman"/>
          <w:sz w:val="24"/>
          <w:szCs w:val="24"/>
        </w:rPr>
        <w:t>assim</w:t>
      </w:r>
      <w:proofErr w:type="spellEnd"/>
      <w:r w:rsidRPr="009857D6">
        <w:rPr>
          <w:rFonts w:ascii="Times New Roman" w:hAnsi="Times New Roman" w:cs="Times New Roman"/>
          <w:sz w:val="24"/>
          <w:szCs w:val="24"/>
        </w:rPr>
        <w:t xml:space="preserve">, contribuir para a </w:t>
      </w:r>
      <w:proofErr w:type="spellStart"/>
      <w:r w:rsidRPr="009857D6">
        <w:rPr>
          <w:rFonts w:ascii="Times New Roman" w:hAnsi="Times New Roman" w:cs="Times New Roman"/>
          <w:sz w:val="24"/>
          <w:szCs w:val="24"/>
        </w:rPr>
        <w:t>redução</w:t>
      </w:r>
      <w:proofErr w:type="spellEnd"/>
      <w:r w:rsidRPr="009857D6">
        <w:rPr>
          <w:rFonts w:ascii="Times New Roman" w:hAnsi="Times New Roman" w:cs="Times New Roman"/>
          <w:sz w:val="24"/>
          <w:szCs w:val="24"/>
        </w:rPr>
        <w:t xml:space="preserve"> do índice de </w:t>
      </w:r>
      <w:proofErr w:type="spellStart"/>
      <w:r w:rsidRPr="009857D6">
        <w:rPr>
          <w:rFonts w:ascii="Times New Roman" w:hAnsi="Times New Roman" w:cs="Times New Roman"/>
          <w:sz w:val="24"/>
          <w:szCs w:val="24"/>
        </w:rPr>
        <w:t>feminicídios</w:t>
      </w:r>
      <w:proofErr w:type="spellEnd"/>
      <w:r w:rsidRPr="009857D6">
        <w:rPr>
          <w:rFonts w:ascii="Times New Roman" w:hAnsi="Times New Roman" w:cs="Times New Roman"/>
          <w:sz w:val="24"/>
          <w:szCs w:val="24"/>
        </w:rPr>
        <w:t xml:space="preserve">. A </w:t>
      </w:r>
      <w:proofErr w:type="spellStart"/>
      <w:r w:rsidRPr="009857D6">
        <w:rPr>
          <w:rFonts w:ascii="Times New Roman" w:hAnsi="Times New Roman" w:cs="Times New Roman"/>
          <w:sz w:val="24"/>
          <w:szCs w:val="24"/>
        </w:rPr>
        <w:t>intervenção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consistiu</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na</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realização</w:t>
      </w:r>
      <w:proofErr w:type="spellEnd"/>
      <w:r w:rsidRPr="009857D6">
        <w:rPr>
          <w:rFonts w:ascii="Times New Roman" w:hAnsi="Times New Roman" w:cs="Times New Roman"/>
          <w:sz w:val="24"/>
          <w:szCs w:val="24"/>
        </w:rPr>
        <w:t xml:space="preserve"> de </w:t>
      </w:r>
      <w:proofErr w:type="spellStart"/>
      <w:r w:rsidRPr="009857D6">
        <w:rPr>
          <w:rFonts w:ascii="Times New Roman" w:hAnsi="Times New Roman" w:cs="Times New Roman"/>
          <w:sz w:val="24"/>
          <w:szCs w:val="24"/>
        </w:rPr>
        <w:t>uma</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investigação</w:t>
      </w:r>
      <w:proofErr w:type="spellEnd"/>
      <w:r w:rsidRPr="009857D6">
        <w:rPr>
          <w:rFonts w:ascii="Times New Roman" w:hAnsi="Times New Roman" w:cs="Times New Roman"/>
          <w:sz w:val="24"/>
          <w:szCs w:val="24"/>
        </w:rPr>
        <w:t xml:space="preserve"> documental dos casos de forma a proceder à </w:t>
      </w:r>
      <w:proofErr w:type="spellStart"/>
      <w:r w:rsidRPr="009857D6">
        <w:rPr>
          <w:rFonts w:ascii="Times New Roman" w:hAnsi="Times New Roman" w:cs="Times New Roman"/>
          <w:sz w:val="24"/>
          <w:szCs w:val="24"/>
        </w:rPr>
        <w:t>aplicação</w:t>
      </w:r>
      <w:proofErr w:type="spellEnd"/>
      <w:r w:rsidRPr="009857D6">
        <w:rPr>
          <w:rFonts w:ascii="Times New Roman" w:hAnsi="Times New Roman" w:cs="Times New Roman"/>
          <w:sz w:val="24"/>
          <w:szCs w:val="24"/>
        </w:rPr>
        <w:t xml:space="preserve"> do </w:t>
      </w:r>
      <w:proofErr w:type="spellStart"/>
      <w:r w:rsidRPr="009857D6">
        <w:rPr>
          <w:rFonts w:ascii="Times New Roman" w:hAnsi="Times New Roman" w:cs="Times New Roman"/>
          <w:sz w:val="24"/>
          <w:szCs w:val="24"/>
        </w:rPr>
        <w:t>tratamento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adequado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flexível</w:t>
      </w:r>
      <w:proofErr w:type="spellEnd"/>
      <w:r w:rsidRPr="009857D6">
        <w:rPr>
          <w:rFonts w:ascii="Times New Roman" w:hAnsi="Times New Roman" w:cs="Times New Roman"/>
          <w:sz w:val="24"/>
          <w:szCs w:val="24"/>
        </w:rPr>
        <w:t xml:space="preserve"> e </w:t>
      </w:r>
      <w:proofErr w:type="spellStart"/>
      <w:r w:rsidRPr="009857D6">
        <w:rPr>
          <w:rFonts w:ascii="Times New Roman" w:hAnsi="Times New Roman" w:cs="Times New Roman"/>
          <w:sz w:val="24"/>
          <w:szCs w:val="24"/>
        </w:rPr>
        <w:t>adaptável</w:t>
      </w:r>
      <w:proofErr w:type="spellEnd"/>
      <w:r w:rsidRPr="009857D6">
        <w:rPr>
          <w:rFonts w:ascii="Times New Roman" w:hAnsi="Times New Roman" w:cs="Times New Roman"/>
          <w:sz w:val="24"/>
          <w:szCs w:val="24"/>
        </w:rPr>
        <w:t xml:space="preserve">). A </w:t>
      </w:r>
      <w:proofErr w:type="spellStart"/>
      <w:r w:rsidRPr="009857D6">
        <w:rPr>
          <w:rFonts w:ascii="Times New Roman" w:hAnsi="Times New Roman" w:cs="Times New Roman"/>
          <w:sz w:val="24"/>
          <w:szCs w:val="24"/>
        </w:rPr>
        <w:t>duração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foi</w:t>
      </w:r>
      <w:proofErr w:type="spellEnd"/>
      <w:r w:rsidRPr="009857D6">
        <w:rPr>
          <w:rFonts w:ascii="Times New Roman" w:hAnsi="Times New Roman" w:cs="Times New Roman"/>
          <w:sz w:val="24"/>
          <w:szCs w:val="24"/>
        </w:rPr>
        <w:t xml:space="preserve"> de seis a </w:t>
      </w:r>
      <w:proofErr w:type="spellStart"/>
      <w:r w:rsidRPr="009857D6">
        <w:rPr>
          <w:rFonts w:ascii="Times New Roman" w:hAnsi="Times New Roman" w:cs="Times New Roman"/>
          <w:sz w:val="24"/>
          <w:szCs w:val="24"/>
        </w:rPr>
        <w:t>oito</w:t>
      </w:r>
      <w:proofErr w:type="spellEnd"/>
      <w:r w:rsidRPr="009857D6">
        <w:rPr>
          <w:rFonts w:ascii="Times New Roman" w:hAnsi="Times New Roman" w:cs="Times New Roman"/>
          <w:sz w:val="24"/>
          <w:szCs w:val="24"/>
        </w:rPr>
        <w:t xml:space="preserve"> meses, de </w:t>
      </w:r>
      <w:proofErr w:type="spellStart"/>
      <w:r w:rsidRPr="009857D6">
        <w:rPr>
          <w:rFonts w:ascii="Times New Roman" w:hAnsi="Times New Roman" w:cs="Times New Roman"/>
          <w:sz w:val="24"/>
          <w:szCs w:val="24"/>
        </w:rPr>
        <w:t>acordo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com</w:t>
      </w:r>
      <w:proofErr w:type="spellEnd"/>
      <w:r w:rsidRPr="009857D6">
        <w:rPr>
          <w:rFonts w:ascii="Times New Roman" w:hAnsi="Times New Roman" w:cs="Times New Roman"/>
          <w:sz w:val="24"/>
          <w:szCs w:val="24"/>
        </w:rPr>
        <w:t xml:space="preserve"> as </w:t>
      </w:r>
      <w:proofErr w:type="spellStart"/>
      <w:r w:rsidRPr="009857D6">
        <w:rPr>
          <w:rFonts w:ascii="Times New Roman" w:hAnsi="Times New Roman" w:cs="Times New Roman"/>
          <w:sz w:val="24"/>
          <w:szCs w:val="24"/>
        </w:rPr>
        <w:t>sanções</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legais</w:t>
      </w:r>
      <w:proofErr w:type="spellEnd"/>
      <w:r w:rsidRPr="009857D6">
        <w:rPr>
          <w:rFonts w:ascii="Times New Roman" w:hAnsi="Times New Roman" w:cs="Times New Roman"/>
          <w:sz w:val="24"/>
          <w:szCs w:val="24"/>
        </w:rPr>
        <w:t xml:space="preserve"> estipuladas nos </w:t>
      </w:r>
      <w:proofErr w:type="spellStart"/>
      <w:r w:rsidRPr="009857D6">
        <w:rPr>
          <w:rFonts w:ascii="Times New Roman" w:hAnsi="Times New Roman" w:cs="Times New Roman"/>
          <w:sz w:val="24"/>
          <w:szCs w:val="24"/>
        </w:rPr>
        <w:t>processos</w:t>
      </w:r>
      <w:proofErr w:type="spellEnd"/>
      <w:r w:rsidRPr="009857D6">
        <w:rPr>
          <w:rFonts w:ascii="Times New Roman" w:hAnsi="Times New Roman" w:cs="Times New Roman"/>
          <w:sz w:val="24"/>
          <w:szCs w:val="24"/>
        </w:rPr>
        <w:t xml:space="preserve">. Nos resultados, </w:t>
      </w:r>
      <w:proofErr w:type="spellStart"/>
      <w:r w:rsidRPr="009857D6">
        <w:rPr>
          <w:rFonts w:ascii="Times New Roman" w:hAnsi="Times New Roman" w:cs="Times New Roman"/>
          <w:sz w:val="24"/>
          <w:szCs w:val="24"/>
        </w:rPr>
        <w:t>observou</w:t>
      </w:r>
      <w:proofErr w:type="spellEnd"/>
      <w:r w:rsidRPr="009857D6">
        <w:rPr>
          <w:rFonts w:ascii="Times New Roman" w:hAnsi="Times New Roman" w:cs="Times New Roman"/>
          <w:sz w:val="24"/>
          <w:szCs w:val="24"/>
        </w:rPr>
        <w:t xml:space="preserve">-se </w:t>
      </w:r>
      <w:proofErr w:type="spellStart"/>
      <w:r w:rsidRPr="009857D6">
        <w:rPr>
          <w:rFonts w:ascii="Times New Roman" w:hAnsi="Times New Roman" w:cs="Times New Roman"/>
          <w:sz w:val="24"/>
          <w:szCs w:val="24"/>
        </w:rPr>
        <w:t>uma</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diminuição</w:t>
      </w:r>
      <w:proofErr w:type="spellEnd"/>
      <w:r w:rsidRPr="009857D6">
        <w:rPr>
          <w:rFonts w:ascii="Times New Roman" w:hAnsi="Times New Roman" w:cs="Times New Roman"/>
          <w:sz w:val="24"/>
          <w:szCs w:val="24"/>
        </w:rPr>
        <w:t xml:space="preserve"> do </w:t>
      </w:r>
      <w:proofErr w:type="spellStart"/>
      <w:r w:rsidRPr="009857D6">
        <w:rPr>
          <w:rFonts w:ascii="Times New Roman" w:hAnsi="Times New Roman" w:cs="Times New Roman"/>
          <w:sz w:val="24"/>
          <w:szCs w:val="24"/>
        </w:rPr>
        <w:t>comportamento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agressivo</w:t>
      </w:r>
      <w:proofErr w:type="spellEnd"/>
      <w:r w:rsidRPr="009857D6">
        <w:rPr>
          <w:rFonts w:ascii="Times New Roman" w:hAnsi="Times New Roman" w:cs="Times New Roman"/>
          <w:sz w:val="24"/>
          <w:szCs w:val="24"/>
        </w:rPr>
        <w:t xml:space="preserve"> dos participantes por </w:t>
      </w:r>
      <w:proofErr w:type="spellStart"/>
      <w:r w:rsidRPr="009857D6">
        <w:rPr>
          <w:rFonts w:ascii="Times New Roman" w:hAnsi="Times New Roman" w:cs="Times New Roman"/>
          <w:sz w:val="24"/>
          <w:szCs w:val="24"/>
        </w:rPr>
        <w:t>meio</w:t>
      </w:r>
      <w:proofErr w:type="spellEnd"/>
      <w:r w:rsidRPr="009857D6">
        <w:rPr>
          <w:rFonts w:ascii="Times New Roman" w:hAnsi="Times New Roman" w:cs="Times New Roman"/>
          <w:sz w:val="24"/>
          <w:szCs w:val="24"/>
        </w:rPr>
        <w:t xml:space="preserve"> do </w:t>
      </w:r>
      <w:proofErr w:type="spellStart"/>
      <w:r w:rsidRPr="009857D6">
        <w:rPr>
          <w:rFonts w:ascii="Times New Roman" w:hAnsi="Times New Roman" w:cs="Times New Roman"/>
          <w:sz w:val="24"/>
          <w:szCs w:val="24"/>
        </w:rPr>
        <w:t>aprimoramento</w:t>
      </w:r>
      <w:proofErr w:type="spellEnd"/>
      <w:r w:rsidRPr="009857D6">
        <w:rPr>
          <w:rFonts w:ascii="Times New Roman" w:hAnsi="Times New Roman" w:cs="Times New Roman"/>
          <w:sz w:val="24"/>
          <w:szCs w:val="24"/>
        </w:rPr>
        <w:t xml:space="preserve"> das habilidades de </w:t>
      </w:r>
      <w:proofErr w:type="spellStart"/>
      <w:r w:rsidRPr="009857D6">
        <w:rPr>
          <w:rFonts w:ascii="Times New Roman" w:hAnsi="Times New Roman" w:cs="Times New Roman"/>
          <w:sz w:val="24"/>
          <w:szCs w:val="24"/>
        </w:rPr>
        <w:t>resolução</w:t>
      </w:r>
      <w:proofErr w:type="spellEnd"/>
      <w:r w:rsidRPr="009857D6">
        <w:rPr>
          <w:rFonts w:ascii="Times New Roman" w:hAnsi="Times New Roman" w:cs="Times New Roman"/>
          <w:sz w:val="24"/>
          <w:szCs w:val="24"/>
        </w:rPr>
        <w:t xml:space="preserve"> de problemas cotidianos, da </w:t>
      </w:r>
      <w:proofErr w:type="spellStart"/>
      <w:r w:rsidRPr="009857D6">
        <w:rPr>
          <w:rFonts w:ascii="Times New Roman" w:hAnsi="Times New Roman" w:cs="Times New Roman"/>
          <w:sz w:val="24"/>
          <w:szCs w:val="24"/>
        </w:rPr>
        <w:t>comunicação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com</w:t>
      </w:r>
      <w:proofErr w:type="spellEnd"/>
      <w:r w:rsidRPr="009857D6">
        <w:rPr>
          <w:rFonts w:ascii="Times New Roman" w:hAnsi="Times New Roman" w:cs="Times New Roman"/>
          <w:sz w:val="24"/>
          <w:szCs w:val="24"/>
        </w:rPr>
        <w:t xml:space="preserve"> o </w:t>
      </w:r>
      <w:proofErr w:type="spellStart"/>
      <w:r w:rsidRPr="009857D6">
        <w:rPr>
          <w:rFonts w:ascii="Times New Roman" w:hAnsi="Times New Roman" w:cs="Times New Roman"/>
          <w:sz w:val="24"/>
          <w:szCs w:val="24"/>
        </w:rPr>
        <w:t>gênero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feminino</w:t>
      </w:r>
      <w:proofErr w:type="spellEnd"/>
      <w:r w:rsidRPr="009857D6">
        <w:rPr>
          <w:rFonts w:ascii="Times New Roman" w:hAnsi="Times New Roman" w:cs="Times New Roman"/>
          <w:sz w:val="24"/>
          <w:szCs w:val="24"/>
        </w:rPr>
        <w:t xml:space="preserve"> e da </w:t>
      </w:r>
      <w:proofErr w:type="spellStart"/>
      <w:r w:rsidRPr="009857D6">
        <w:rPr>
          <w:rFonts w:ascii="Times New Roman" w:hAnsi="Times New Roman" w:cs="Times New Roman"/>
          <w:sz w:val="24"/>
          <w:szCs w:val="24"/>
        </w:rPr>
        <w:t>redução</w:t>
      </w:r>
      <w:proofErr w:type="spellEnd"/>
      <w:r w:rsidRPr="009857D6">
        <w:rPr>
          <w:rFonts w:ascii="Times New Roman" w:hAnsi="Times New Roman" w:cs="Times New Roman"/>
          <w:sz w:val="24"/>
          <w:szCs w:val="24"/>
        </w:rPr>
        <w:t xml:space="preserve"> de </w:t>
      </w:r>
      <w:proofErr w:type="spellStart"/>
      <w:r w:rsidRPr="009857D6">
        <w:rPr>
          <w:rFonts w:ascii="Times New Roman" w:hAnsi="Times New Roman" w:cs="Times New Roman"/>
          <w:sz w:val="24"/>
          <w:szCs w:val="24"/>
        </w:rPr>
        <w:t>comportamentos</w:t>
      </w:r>
      <w:proofErr w:type="spellEnd"/>
      <w:r w:rsidRPr="009857D6">
        <w:rPr>
          <w:rFonts w:ascii="Times New Roman" w:hAnsi="Times New Roman" w:cs="Times New Roman"/>
          <w:sz w:val="24"/>
          <w:szCs w:val="24"/>
        </w:rPr>
        <w:t xml:space="preserve"> violentos contra o </w:t>
      </w:r>
      <w:proofErr w:type="spellStart"/>
      <w:r w:rsidRPr="009857D6">
        <w:rPr>
          <w:rFonts w:ascii="Times New Roman" w:hAnsi="Times New Roman" w:cs="Times New Roman"/>
          <w:sz w:val="24"/>
          <w:szCs w:val="24"/>
        </w:rPr>
        <w:t>gênero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feminino</w:t>
      </w:r>
      <w:proofErr w:type="spellEnd"/>
      <w:r w:rsidRPr="009857D6">
        <w:rPr>
          <w:rFonts w:ascii="Times New Roman" w:hAnsi="Times New Roman" w:cs="Times New Roman"/>
          <w:sz w:val="24"/>
          <w:szCs w:val="24"/>
        </w:rPr>
        <w:t>.</w:t>
      </w:r>
    </w:p>
    <w:p w14:paraId="37719594" w14:textId="0C511042" w:rsidR="009857D6" w:rsidRPr="009857D6" w:rsidRDefault="009857D6" w:rsidP="009857D6">
      <w:pPr>
        <w:spacing w:after="0" w:line="360" w:lineRule="auto"/>
        <w:jc w:val="both"/>
        <w:rPr>
          <w:rFonts w:ascii="Times New Roman" w:hAnsi="Times New Roman" w:cs="Times New Roman"/>
          <w:sz w:val="24"/>
          <w:szCs w:val="24"/>
        </w:rPr>
      </w:pPr>
      <w:proofErr w:type="spellStart"/>
      <w:r w:rsidRPr="009857D6">
        <w:rPr>
          <w:rFonts w:cstheme="minorHAnsi"/>
          <w:b/>
          <w:sz w:val="28"/>
          <w:szCs w:val="28"/>
        </w:rPr>
        <w:t>Palavras</w:t>
      </w:r>
      <w:proofErr w:type="spellEnd"/>
      <w:r w:rsidRPr="009857D6">
        <w:rPr>
          <w:rFonts w:cstheme="minorHAnsi"/>
          <w:b/>
          <w:sz w:val="28"/>
          <w:szCs w:val="28"/>
        </w:rPr>
        <w:t>-chave:</w:t>
      </w:r>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feminicídio</w:t>
      </w:r>
      <w:proofErr w:type="spellEnd"/>
      <w:r w:rsidRPr="009857D6">
        <w:rPr>
          <w:rFonts w:ascii="Times New Roman" w:hAnsi="Times New Roman" w:cs="Times New Roman"/>
          <w:sz w:val="24"/>
          <w:szCs w:val="24"/>
        </w:rPr>
        <w:t xml:space="preserve">, programa de </w:t>
      </w:r>
      <w:proofErr w:type="spellStart"/>
      <w:r w:rsidRPr="009857D6">
        <w:rPr>
          <w:rFonts w:ascii="Times New Roman" w:hAnsi="Times New Roman" w:cs="Times New Roman"/>
          <w:sz w:val="24"/>
          <w:szCs w:val="24"/>
        </w:rPr>
        <w:t>intervenção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violência</w:t>
      </w:r>
      <w:proofErr w:type="spellEnd"/>
      <w:r w:rsidRPr="009857D6">
        <w:rPr>
          <w:rFonts w:ascii="Times New Roman" w:hAnsi="Times New Roman" w:cs="Times New Roman"/>
          <w:sz w:val="24"/>
          <w:szCs w:val="24"/>
        </w:rPr>
        <w:t xml:space="preserve"> de </w:t>
      </w:r>
      <w:proofErr w:type="spellStart"/>
      <w:r w:rsidRPr="009857D6">
        <w:rPr>
          <w:rFonts w:ascii="Times New Roman" w:hAnsi="Times New Roman" w:cs="Times New Roman"/>
          <w:sz w:val="24"/>
          <w:szCs w:val="24"/>
        </w:rPr>
        <w:t>gênero</w:t>
      </w:r>
      <w:proofErr w:type="spellEnd"/>
      <w:r w:rsidRPr="009857D6">
        <w:rPr>
          <w:rFonts w:ascii="Times New Roman" w:hAnsi="Times New Roman" w:cs="Times New Roman"/>
          <w:sz w:val="24"/>
          <w:szCs w:val="24"/>
        </w:rPr>
        <w:t xml:space="preserve">, </w:t>
      </w:r>
      <w:proofErr w:type="spellStart"/>
      <w:r w:rsidRPr="009857D6">
        <w:rPr>
          <w:rFonts w:ascii="Times New Roman" w:hAnsi="Times New Roman" w:cs="Times New Roman"/>
          <w:sz w:val="24"/>
          <w:szCs w:val="24"/>
        </w:rPr>
        <w:t>violência</w:t>
      </w:r>
      <w:proofErr w:type="spellEnd"/>
      <w:r w:rsidRPr="009857D6">
        <w:rPr>
          <w:rFonts w:ascii="Times New Roman" w:hAnsi="Times New Roman" w:cs="Times New Roman"/>
          <w:sz w:val="24"/>
          <w:szCs w:val="24"/>
        </w:rPr>
        <w:t xml:space="preserve"> familiar.</w:t>
      </w:r>
    </w:p>
    <w:p w14:paraId="20328A50" w14:textId="617A3F66" w:rsidR="009857D6" w:rsidRPr="00612720" w:rsidRDefault="009857D6" w:rsidP="009857D6">
      <w:pPr>
        <w:pStyle w:val="HTMLconformatoprevio"/>
        <w:shd w:val="clear" w:color="auto" w:fill="FFFFFF"/>
        <w:spacing w:line="360" w:lineRule="auto"/>
        <w:rPr>
          <w:rFonts w:ascii="Times New Roman" w:hAnsi="Times New Roman" w:cs="Times New Roman"/>
          <w:color w:val="000000"/>
          <w:sz w:val="24"/>
        </w:rPr>
      </w:pPr>
      <w:r w:rsidRPr="00612720">
        <w:rPr>
          <w:rFonts w:ascii="Times New Roman" w:hAnsi="Times New Roman" w:cs="Times New Roman"/>
          <w:b/>
          <w:color w:val="000000"/>
          <w:sz w:val="24"/>
        </w:rPr>
        <w:t>Fecha Recepción:</w:t>
      </w:r>
      <w:r w:rsidRPr="00612720">
        <w:rPr>
          <w:rFonts w:ascii="Times New Roman" w:hAnsi="Times New Roman" w:cs="Times New Roman"/>
          <w:color w:val="000000"/>
          <w:sz w:val="24"/>
        </w:rPr>
        <w:t xml:space="preserve"> </w:t>
      </w:r>
      <w:r>
        <w:rPr>
          <w:rFonts w:ascii="Times New Roman" w:hAnsi="Times New Roman" w:cs="Times New Roman"/>
          <w:color w:val="000000"/>
          <w:sz w:val="24"/>
        </w:rPr>
        <w:t>Junio</w:t>
      </w:r>
      <w:r w:rsidRPr="00612720">
        <w:rPr>
          <w:rFonts w:ascii="Times New Roman" w:hAnsi="Times New Roman" w:cs="Times New Roman"/>
          <w:color w:val="000000"/>
          <w:sz w:val="24"/>
        </w:rPr>
        <w:t xml:space="preserve"> 2020                                   </w:t>
      </w:r>
      <w:r w:rsidRPr="00612720">
        <w:rPr>
          <w:rFonts w:ascii="Times New Roman" w:hAnsi="Times New Roman" w:cs="Times New Roman"/>
          <w:b/>
          <w:color w:val="000000"/>
          <w:sz w:val="24"/>
        </w:rPr>
        <w:t>Fecha Aceptación:</w:t>
      </w:r>
      <w:r w:rsidRPr="00612720">
        <w:rPr>
          <w:rFonts w:ascii="Times New Roman" w:hAnsi="Times New Roman" w:cs="Times New Roman"/>
          <w:color w:val="000000"/>
          <w:sz w:val="24"/>
        </w:rPr>
        <w:t xml:space="preserve"> Diciembre 2020</w:t>
      </w:r>
    </w:p>
    <w:p w14:paraId="4E7180B7" w14:textId="4DF0D7C8" w:rsidR="00674C71" w:rsidRPr="009857D6" w:rsidRDefault="00880207" w:rsidP="009857D6">
      <w:pPr>
        <w:spacing w:after="0" w:line="360" w:lineRule="auto"/>
        <w:rPr>
          <w:rFonts w:ascii="Times New Roman" w:hAnsi="Times New Roman" w:cs="Times New Roman"/>
          <w:b/>
          <w:sz w:val="24"/>
          <w:szCs w:val="24"/>
        </w:rPr>
      </w:pPr>
      <w:r>
        <w:rPr>
          <w:noProof/>
        </w:rPr>
        <w:pict w14:anchorId="62E9035A">
          <v:rect id="_x0000_i1025" alt="" style="width:441.9pt;height:.05pt;mso-width-percent:0;mso-height-percent:0;mso-width-percent:0;mso-height-percent:0" o:hralign="center" o:hrstd="t" o:hr="t" fillcolor="#a0a0a0" stroked="f"/>
        </w:pict>
      </w:r>
    </w:p>
    <w:p w14:paraId="61EF94B0" w14:textId="5183F597" w:rsidR="00345B75" w:rsidRPr="009857D6" w:rsidRDefault="00EE7D1A" w:rsidP="009857D6">
      <w:pPr>
        <w:spacing w:after="0" w:line="360" w:lineRule="auto"/>
        <w:jc w:val="center"/>
        <w:rPr>
          <w:rFonts w:ascii="Times New Roman" w:hAnsi="Times New Roman" w:cs="Times New Roman"/>
          <w:b/>
          <w:sz w:val="32"/>
          <w:szCs w:val="32"/>
        </w:rPr>
      </w:pPr>
      <w:r w:rsidRPr="009857D6">
        <w:rPr>
          <w:rFonts w:ascii="Times New Roman" w:hAnsi="Times New Roman" w:cs="Times New Roman"/>
          <w:b/>
          <w:sz w:val="32"/>
          <w:szCs w:val="32"/>
        </w:rPr>
        <w:lastRenderedPageBreak/>
        <w:t>Introducción</w:t>
      </w:r>
    </w:p>
    <w:p w14:paraId="3F28166E" w14:textId="19B073C8" w:rsidR="002D02C6" w:rsidRDefault="00FA72DF"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trabajo es resultado de una investigación</w:t>
      </w:r>
      <w:r w:rsidR="007F126D" w:rsidRPr="003D18D1">
        <w:rPr>
          <w:rFonts w:ascii="Times New Roman" w:hAnsi="Times New Roman" w:cs="Times New Roman"/>
          <w:sz w:val="24"/>
          <w:szCs w:val="24"/>
        </w:rPr>
        <w:t xml:space="preserve"> documental </w:t>
      </w:r>
      <w:r w:rsidR="00EB2128" w:rsidRPr="003D18D1">
        <w:rPr>
          <w:rFonts w:ascii="Times New Roman" w:hAnsi="Times New Roman" w:cs="Times New Roman"/>
          <w:sz w:val="24"/>
          <w:szCs w:val="24"/>
        </w:rPr>
        <w:t xml:space="preserve">y de campo </w:t>
      </w:r>
      <w:r>
        <w:rPr>
          <w:rFonts w:ascii="Times New Roman" w:hAnsi="Times New Roman" w:cs="Times New Roman"/>
          <w:sz w:val="24"/>
          <w:szCs w:val="24"/>
        </w:rPr>
        <w:t>enfocada</w:t>
      </w:r>
      <w:r w:rsidR="00663248">
        <w:rPr>
          <w:rFonts w:ascii="Times New Roman" w:hAnsi="Times New Roman" w:cs="Times New Roman"/>
          <w:sz w:val="24"/>
          <w:szCs w:val="24"/>
        </w:rPr>
        <w:t xml:space="preserve"> en</w:t>
      </w:r>
      <w:r w:rsidR="005B4728" w:rsidRPr="003D18D1">
        <w:rPr>
          <w:rFonts w:ascii="Times New Roman" w:hAnsi="Times New Roman" w:cs="Times New Roman"/>
          <w:sz w:val="24"/>
          <w:szCs w:val="24"/>
        </w:rPr>
        <w:t xml:space="preserve"> tratar psicoterapéuticamente al agresor primario de violencia de género en</w:t>
      </w:r>
      <w:r w:rsidR="007F126D" w:rsidRPr="003D18D1">
        <w:rPr>
          <w:rFonts w:ascii="Times New Roman" w:hAnsi="Times New Roman" w:cs="Times New Roman"/>
          <w:sz w:val="24"/>
          <w:szCs w:val="24"/>
        </w:rPr>
        <w:t xml:space="preserve"> México</w:t>
      </w:r>
      <w:r>
        <w:rPr>
          <w:rFonts w:ascii="Times New Roman" w:hAnsi="Times New Roman" w:cs="Times New Roman"/>
          <w:sz w:val="24"/>
          <w:szCs w:val="24"/>
        </w:rPr>
        <w:t>.</w:t>
      </w:r>
      <w:r w:rsidRPr="003D18D1">
        <w:rPr>
          <w:rFonts w:ascii="Times New Roman" w:hAnsi="Times New Roman" w:cs="Times New Roman"/>
          <w:sz w:val="24"/>
          <w:szCs w:val="24"/>
        </w:rPr>
        <w:t xml:space="preserve"> </w:t>
      </w:r>
      <w:r w:rsidR="00197037">
        <w:rPr>
          <w:rFonts w:ascii="Times New Roman" w:hAnsi="Times New Roman" w:cs="Times New Roman"/>
          <w:sz w:val="24"/>
          <w:szCs w:val="24"/>
        </w:rPr>
        <w:t>Desafortunadamente, este</w:t>
      </w:r>
      <w:r w:rsidR="007F126D" w:rsidRPr="003D18D1">
        <w:rPr>
          <w:rFonts w:ascii="Times New Roman" w:hAnsi="Times New Roman" w:cs="Times New Roman"/>
          <w:sz w:val="24"/>
          <w:szCs w:val="24"/>
        </w:rPr>
        <w:t xml:space="preserve"> tipo de violencia </w:t>
      </w:r>
      <w:r w:rsidR="001D54DF" w:rsidRPr="003D18D1">
        <w:rPr>
          <w:rFonts w:ascii="Times New Roman" w:hAnsi="Times New Roman" w:cs="Times New Roman"/>
          <w:sz w:val="24"/>
          <w:szCs w:val="24"/>
        </w:rPr>
        <w:t xml:space="preserve">ocupa el primer </w:t>
      </w:r>
      <w:r w:rsidR="000F6937" w:rsidRPr="003D18D1">
        <w:rPr>
          <w:rFonts w:ascii="Times New Roman" w:hAnsi="Times New Roman" w:cs="Times New Roman"/>
          <w:sz w:val="24"/>
          <w:szCs w:val="24"/>
        </w:rPr>
        <w:t>lugar de agresiones contra la</w:t>
      </w:r>
      <w:r w:rsidR="00197037">
        <w:rPr>
          <w:rFonts w:ascii="Times New Roman" w:hAnsi="Times New Roman" w:cs="Times New Roman"/>
          <w:sz w:val="24"/>
          <w:szCs w:val="24"/>
        </w:rPr>
        <w:t>s</w:t>
      </w:r>
      <w:r w:rsidR="000F6937" w:rsidRPr="003D18D1">
        <w:rPr>
          <w:rFonts w:ascii="Times New Roman" w:hAnsi="Times New Roman" w:cs="Times New Roman"/>
          <w:sz w:val="24"/>
          <w:szCs w:val="24"/>
        </w:rPr>
        <w:t xml:space="preserve"> mujer</w:t>
      </w:r>
      <w:r w:rsidR="00197037">
        <w:rPr>
          <w:rFonts w:ascii="Times New Roman" w:hAnsi="Times New Roman" w:cs="Times New Roman"/>
          <w:sz w:val="24"/>
          <w:szCs w:val="24"/>
        </w:rPr>
        <w:t>es</w:t>
      </w:r>
      <w:r w:rsidR="004D7AD9">
        <w:rPr>
          <w:rFonts w:ascii="Times New Roman" w:hAnsi="Times New Roman" w:cs="Times New Roman"/>
          <w:sz w:val="24"/>
          <w:szCs w:val="24"/>
        </w:rPr>
        <w:t xml:space="preserve">. De acuerdo con la </w:t>
      </w:r>
      <w:r w:rsidR="004D7AD9" w:rsidRPr="004D7AD9">
        <w:rPr>
          <w:rFonts w:ascii="Times New Roman" w:hAnsi="Times New Roman" w:cs="Times New Roman"/>
          <w:sz w:val="24"/>
          <w:szCs w:val="24"/>
        </w:rPr>
        <w:t>Encuesta Nacional sobre la Dinámica de las Relaciones en los Hogares (</w:t>
      </w:r>
      <w:proofErr w:type="spellStart"/>
      <w:r w:rsidR="004D7AD9" w:rsidRPr="004D7AD9">
        <w:rPr>
          <w:rFonts w:ascii="Times New Roman" w:hAnsi="Times New Roman" w:cs="Times New Roman"/>
          <w:sz w:val="24"/>
          <w:szCs w:val="24"/>
        </w:rPr>
        <w:t>Endireh</w:t>
      </w:r>
      <w:proofErr w:type="spellEnd"/>
      <w:r w:rsidR="004D7AD9" w:rsidRPr="004D7AD9">
        <w:rPr>
          <w:rFonts w:ascii="Times New Roman" w:hAnsi="Times New Roman" w:cs="Times New Roman"/>
          <w:sz w:val="24"/>
          <w:szCs w:val="24"/>
        </w:rPr>
        <w:t xml:space="preserve">) </w:t>
      </w:r>
      <w:r w:rsidR="004D7AD9">
        <w:rPr>
          <w:rFonts w:ascii="Times New Roman" w:hAnsi="Times New Roman" w:cs="Times New Roman"/>
          <w:sz w:val="24"/>
          <w:szCs w:val="24"/>
        </w:rPr>
        <w:t>(</w:t>
      </w:r>
      <w:r w:rsidR="00E5090C">
        <w:rPr>
          <w:rFonts w:ascii="Times New Roman" w:hAnsi="Times New Roman" w:cs="Times New Roman"/>
          <w:sz w:val="24"/>
          <w:szCs w:val="24"/>
        </w:rPr>
        <w:t xml:space="preserve">citada en </w:t>
      </w:r>
      <w:r w:rsidR="009F407A">
        <w:rPr>
          <w:rFonts w:ascii="Times New Roman" w:hAnsi="Times New Roman" w:cs="Times New Roman"/>
          <w:sz w:val="24"/>
          <w:szCs w:val="24"/>
        </w:rPr>
        <w:t xml:space="preserve">el </w:t>
      </w:r>
      <w:r w:rsidR="00E5090C" w:rsidRPr="003D18D1">
        <w:rPr>
          <w:rFonts w:ascii="Times New Roman" w:hAnsi="Times New Roman" w:cs="Times New Roman"/>
          <w:sz w:val="24"/>
          <w:szCs w:val="24"/>
        </w:rPr>
        <w:t>Instituto Nacional de Estadística y Geografía</w:t>
      </w:r>
      <w:r w:rsidR="00E5090C">
        <w:rPr>
          <w:rFonts w:ascii="Times New Roman" w:hAnsi="Times New Roman" w:cs="Times New Roman"/>
          <w:sz w:val="24"/>
          <w:szCs w:val="24"/>
        </w:rPr>
        <w:t xml:space="preserve"> [</w:t>
      </w:r>
      <w:proofErr w:type="spellStart"/>
      <w:r w:rsidR="00E5090C">
        <w:rPr>
          <w:rFonts w:ascii="Times New Roman" w:hAnsi="Times New Roman" w:cs="Times New Roman"/>
          <w:sz w:val="24"/>
          <w:szCs w:val="24"/>
        </w:rPr>
        <w:t>Inegi</w:t>
      </w:r>
      <w:proofErr w:type="spellEnd"/>
      <w:r w:rsidR="00B462EF">
        <w:rPr>
          <w:rFonts w:ascii="Times New Roman" w:hAnsi="Times New Roman" w:cs="Times New Roman"/>
          <w:sz w:val="24"/>
          <w:szCs w:val="24"/>
        </w:rPr>
        <w:t>],</w:t>
      </w:r>
      <w:r w:rsidR="00E5090C">
        <w:rPr>
          <w:rFonts w:ascii="Times New Roman" w:hAnsi="Times New Roman" w:cs="Times New Roman"/>
          <w:sz w:val="24"/>
          <w:szCs w:val="24"/>
        </w:rPr>
        <w:t xml:space="preserve"> 22 de noviembre de 2018)</w:t>
      </w:r>
      <w:r w:rsidR="008C7ACA">
        <w:rPr>
          <w:rFonts w:ascii="Times New Roman" w:hAnsi="Times New Roman" w:cs="Times New Roman"/>
          <w:sz w:val="24"/>
          <w:szCs w:val="24"/>
        </w:rPr>
        <w:t>,</w:t>
      </w:r>
      <w:r w:rsidR="004D7AD9" w:rsidRPr="003D18D1">
        <w:rPr>
          <w:rFonts w:ascii="Times New Roman" w:hAnsi="Times New Roman" w:cs="Times New Roman"/>
          <w:sz w:val="24"/>
          <w:szCs w:val="24"/>
        </w:rPr>
        <w:t xml:space="preserve"> </w:t>
      </w:r>
      <w:r w:rsidR="001D54DF" w:rsidRPr="003D18D1">
        <w:rPr>
          <w:rFonts w:ascii="Times New Roman" w:hAnsi="Times New Roman" w:cs="Times New Roman"/>
          <w:sz w:val="24"/>
          <w:szCs w:val="24"/>
        </w:rPr>
        <w:t>19.1 millones</w:t>
      </w:r>
      <w:r w:rsidR="008C7ACA">
        <w:rPr>
          <w:rFonts w:ascii="Times New Roman" w:hAnsi="Times New Roman" w:cs="Times New Roman"/>
          <w:sz w:val="24"/>
          <w:szCs w:val="24"/>
        </w:rPr>
        <w:t xml:space="preserve"> de</w:t>
      </w:r>
      <w:r w:rsidR="001D54DF" w:rsidRPr="003D18D1">
        <w:rPr>
          <w:rFonts w:ascii="Times New Roman" w:hAnsi="Times New Roman" w:cs="Times New Roman"/>
          <w:sz w:val="24"/>
          <w:szCs w:val="24"/>
        </w:rPr>
        <w:t xml:space="preserve"> mujeres mayores de 15 años</w:t>
      </w:r>
      <w:r w:rsidR="00C83AEF">
        <w:rPr>
          <w:rFonts w:ascii="Times New Roman" w:hAnsi="Times New Roman" w:cs="Times New Roman"/>
          <w:sz w:val="24"/>
          <w:szCs w:val="24"/>
        </w:rPr>
        <w:t xml:space="preserve"> </w:t>
      </w:r>
      <w:r w:rsidR="00C83AEF" w:rsidRPr="00C83AEF">
        <w:rPr>
          <w:rFonts w:ascii="Times New Roman" w:hAnsi="Times New Roman" w:cs="Times New Roman"/>
          <w:sz w:val="24"/>
          <w:szCs w:val="24"/>
        </w:rPr>
        <w:t>ha</w:t>
      </w:r>
      <w:r w:rsidR="00C83AEF">
        <w:rPr>
          <w:rFonts w:ascii="Times New Roman" w:hAnsi="Times New Roman" w:cs="Times New Roman"/>
          <w:sz w:val="24"/>
          <w:szCs w:val="24"/>
        </w:rPr>
        <w:t>n</w:t>
      </w:r>
      <w:r w:rsidR="00C83AEF" w:rsidRPr="00C83AEF">
        <w:rPr>
          <w:rFonts w:ascii="Times New Roman" w:hAnsi="Times New Roman" w:cs="Times New Roman"/>
          <w:sz w:val="24"/>
          <w:szCs w:val="24"/>
        </w:rPr>
        <w:t xml:space="preserve"> enfrentado violencia por parte de su pareja, esposo o novio actual o último</w:t>
      </w:r>
      <w:r w:rsidR="009F407A">
        <w:rPr>
          <w:rFonts w:ascii="Times New Roman" w:hAnsi="Times New Roman" w:cs="Times New Roman"/>
          <w:sz w:val="24"/>
          <w:szCs w:val="24"/>
        </w:rPr>
        <w:t>,</w:t>
      </w:r>
      <w:r w:rsidR="00C83AEF">
        <w:rPr>
          <w:rFonts w:ascii="Times New Roman" w:hAnsi="Times New Roman" w:cs="Times New Roman"/>
          <w:sz w:val="24"/>
          <w:szCs w:val="24"/>
        </w:rPr>
        <w:t xml:space="preserve"> </w:t>
      </w:r>
      <w:r w:rsidR="00C83AEF" w:rsidRPr="00C83AEF">
        <w:rPr>
          <w:rFonts w:ascii="Times New Roman" w:hAnsi="Times New Roman" w:cs="Times New Roman"/>
          <w:sz w:val="24"/>
          <w:szCs w:val="24"/>
        </w:rPr>
        <w:t>a lo largo de su relación</w:t>
      </w:r>
      <w:r w:rsidR="00E052AB">
        <w:rPr>
          <w:rFonts w:ascii="Times New Roman" w:hAnsi="Times New Roman" w:cs="Times New Roman"/>
          <w:sz w:val="24"/>
          <w:szCs w:val="24"/>
        </w:rPr>
        <w:t xml:space="preserve">; </w:t>
      </w:r>
      <w:r w:rsidR="00E052AB" w:rsidRPr="00E052AB">
        <w:rPr>
          <w:rFonts w:ascii="Times New Roman" w:hAnsi="Times New Roman" w:cs="Times New Roman"/>
          <w:sz w:val="24"/>
          <w:szCs w:val="24"/>
        </w:rPr>
        <w:t>en 64.0</w:t>
      </w:r>
      <w:r w:rsidR="00210F4B">
        <w:rPr>
          <w:rFonts w:ascii="Times New Roman" w:hAnsi="Times New Roman" w:cs="Times New Roman"/>
          <w:sz w:val="24"/>
          <w:szCs w:val="24"/>
        </w:rPr>
        <w:t> </w:t>
      </w:r>
      <w:r w:rsidR="00E052AB" w:rsidRPr="00E052AB">
        <w:rPr>
          <w:rFonts w:ascii="Times New Roman" w:hAnsi="Times New Roman" w:cs="Times New Roman"/>
          <w:sz w:val="24"/>
          <w:szCs w:val="24"/>
        </w:rPr>
        <w:t>% de los casos se trata de violencia severa</w:t>
      </w:r>
      <w:r w:rsidR="00E052AB">
        <w:rPr>
          <w:rFonts w:ascii="Times New Roman" w:hAnsi="Times New Roman" w:cs="Times New Roman"/>
          <w:sz w:val="24"/>
          <w:szCs w:val="24"/>
        </w:rPr>
        <w:t xml:space="preserve"> </w:t>
      </w:r>
      <w:r w:rsidR="00E052AB" w:rsidRPr="00E052AB">
        <w:rPr>
          <w:rFonts w:ascii="Times New Roman" w:hAnsi="Times New Roman" w:cs="Times New Roman"/>
          <w:sz w:val="24"/>
          <w:szCs w:val="24"/>
        </w:rPr>
        <w:t>y muy severa</w:t>
      </w:r>
      <w:r w:rsidR="005B4728" w:rsidRPr="003D18D1">
        <w:rPr>
          <w:rFonts w:ascii="Times New Roman" w:hAnsi="Times New Roman" w:cs="Times New Roman"/>
          <w:sz w:val="24"/>
          <w:szCs w:val="24"/>
        </w:rPr>
        <w:t>.</w:t>
      </w:r>
      <w:r w:rsidR="001D54DF" w:rsidRPr="003D18D1">
        <w:rPr>
          <w:rFonts w:ascii="Times New Roman" w:hAnsi="Times New Roman" w:cs="Times New Roman"/>
          <w:sz w:val="24"/>
          <w:szCs w:val="24"/>
        </w:rPr>
        <w:t xml:space="preserve"> </w:t>
      </w:r>
      <w:r w:rsidR="00210F4B">
        <w:rPr>
          <w:rFonts w:ascii="Times New Roman" w:hAnsi="Times New Roman" w:cs="Times New Roman"/>
          <w:sz w:val="24"/>
          <w:szCs w:val="24"/>
        </w:rPr>
        <w:t xml:space="preserve">Al ser </w:t>
      </w:r>
      <w:r w:rsidR="009F407A">
        <w:rPr>
          <w:rFonts w:ascii="Times New Roman" w:hAnsi="Times New Roman" w:cs="Times New Roman"/>
          <w:sz w:val="24"/>
          <w:szCs w:val="24"/>
        </w:rPr>
        <w:t xml:space="preserve">estadísticamente </w:t>
      </w:r>
      <w:r w:rsidR="00210F4B">
        <w:rPr>
          <w:rFonts w:ascii="Times New Roman" w:hAnsi="Times New Roman" w:cs="Times New Roman"/>
          <w:sz w:val="24"/>
          <w:szCs w:val="24"/>
        </w:rPr>
        <w:t xml:space="preserve">la pareja </w:t>
      </w:r>
      <w:r w:rsidR="00130376" w:rsidRPr="003D18D1">
        <w:rPr>
          <w:rFonts w:ascii="Times New Roman" w:hAnsi="Times New Roman" w:cs="Times New Roman"/>
          <w:sz w:val="24"/>
          <w:szCs w:val="24"/>
        </w:rPr>
        <w:t>el agresor primario</w:t>
      </w:r>
      <w:r w:rsidR="00210F4B">
        <w:rPr>
          <w:rFonts w:ascii="Times New Roman" w:hAnsi="Times New Roman" w:cs="Times New Roman"/>
          <w:sz w:val="24"/>
          <w:szCs w:val="24"/>
        </w:rPr>
        <w:t>,</w:t>
      </w:r>
      <w:r w:rsidR="00264A2C">
        <w:rPr>
          <w:rFonts w:ascii="Times New Roman" w:hAnsi="Times New Roman" w:cs="Times New Roman"/>
          <w:sz w:val="24"/>
          <w:szCs w:val="24"/>
        </w:rPr>
        <w:t xml:space="preserve"> con quien conviven rutinariamente,</w:t>
      </w:r>
      <w:r w:rsidR="00210F4B">
        <w:rPr>
          <w:rFonts w:ascii="Times New Roman" w:hAnsi="Times New Roman" w:cs="Times New Roman"/>
          <w:sz w:val="24"/>
          <w:szCs w:val="24"/>
        </w:rPr>
        <w:t xml:space="preserve"> las mujeres se encuentran en </w:t>
      </w:r>
      <w:r w:rsidR="00264A2C">
        <w:rPr>
          <w:rFonts w:ascii="Times New Roman" w:hAnsi="Times New Roman" w:cs="Times New Roman"/>
          <w:sz w:val="24"/>
          <w:szCs w:val="24"/>
        </w:rPr>
        <w:t xml:space="preserve">un </w:t>
      </w:r>
      <w:r w:rsidR="00210F4B">
        <w:rPr>
          <w:rFonts w:ascii="Times New Roman" w:hAnsi="Times New Roman" w:cs="Times New Roman"/>
          <w:sz w:val="24"/>
          <w:szCs w:val="24"/>
        </w:rPr>
        <w:t xml:space="preserve">grado de vulnerabilidad </w:t>
      </w:r>
      <w:r w:rsidR="00264A2C">
        <w:rPr>
          <w:rFonts w:ascii="Times New Roman" w:hAnsi="Times New Roman" w:cs="Times New Roman"/>
          <w:sz w:val="24"/>
          <w:szCs w:val="24"/>
        </w:rPr>
        <w:t>preocupante</w:t>
      </w:r>
      <w:r w:rsidR="00130376" w:rsidRPr="003D18D1">
        <w:rPr>
          <w:rFonts w:ascii="Times New Roman" w:hAnsi="Times New Roman" w:cs="Times New Roman"/>
          <w:sz w:val="24"/>
          <w:szCs w:val="24"/>
        </w:rPr>
        <w:t>.</w:t>
      </w:r>
      <w:r w:rsidR="00264A2C">
        <w:rPr>
          <w:rFonts w:ascii="Times New Roman" w:hAnsi="Times New Roman" w:cs="Times New Roman"/>
          <w:sz w:val="24"/>
          <w:szCs w:val="24"/>
        </w:rPr>
        <w:t xml:space="preserve"> </w:t>
      </w:r>
      <w:r w:rsidR="00465F71">
        <w:rPr>
          <w:rFonts w:ascii="Times New Roman" w:hAnsi="Times New Roman" w:cs="Times New Roman"/>
          <w:sz w:val="24"/>
          <w:szCs w:val="24"/>
        </w:rPr>
        <w:t>“</w:t>
      </w:r>
      <w:r w:rsidR="00465F71" w:rsidRPr="00465F71">
        <w:rPr>
          <w:rFonts w:ascii="Times New Roman" w:hAnsi="Times New Roman" w:cs="Times New Roman"/>
          <w:sz w:val="24"/>
          <w:szCs w:val="24"/>
        </w:rPr>
        <w:t>Esta situación se ha mantenido en niveles similares durante</w:t>
      </w:r>
      <w:r w:rsidR="00465F71">
        <w:rPr>
          <w:rFonts w:ascii="Times New Roman" w:hAnsi="Times New Roman" w:cs="Times New Roman"/>
          <w:sz w:val="24"/>
          <w:szCs w:val="24"/>
        </w:rPr>
        <w:t xml:space="preserve"> </w:t>
      </w:r>
      <w:r w:rsidR="00465F71" w:rsidRPr="00465F71">
        <w:rPr>
          <w:rFonts w:ascii="Times New Roman" w:hAnsi="Times New Roman" w:cs="Times New Roman"/>
          <w:sz w:val="24"/>
          <w:szCs w:val="24"/>
        </w:rPr>
        <w:t>los últimos 10 años</w:t>
      </w:r>
      <w:r w:rsidR="00465F71">
        <w:rPr>
          <w:rFonts w:ascii="Times New Roman" w:hAnsi="Times New Roman" w:cs="Times New Roman"/>
          <w:sz w:val="24"/>
          <w:szCs w:val="24"/>
        </w:rPr>
        <w:t>” (</w:t>
      </w:r>
      <w:proofErr w:type="spellStart"/>
      <w:r w:rsidR="00B462EF">
        <w:rPr>
          <w:rFonts w:ascii="Times New Roman" w:hAnsi="Times New Roman" w:cs="Times New Roman"/>
          <w:sz w:val="24"/>
          <w:szCs w:val="24"/>
        </w:rPr>
        <w:t>Inegi</w:t>
      </w:r>
      <w:proofErr w:type="spellEnd"/>
      <w:r w:rsidR="00B462EF">
        <w:rPr>
          <w:rFonts w:ascii="Times New Roman" w:hAnsi="Times New Roman" w:cs="Times New Roman"/>
          <w:sz w:val="24"/>
          <w:szCs w:val="24"/>
        </w:rPr>
        <w:t>, 22 de noviembre de 2018, p. 2).</w:t>
      </w:r>
      <w:r w:rsidR="00465F71" w:rsidRPr="00465F71">
        <w:rPr>
          <w:rFonts w:ascii="Times New Roman" w:hAnsi="Times New Roman" w:cs="Times New Roman"/>
          <w:sz w:val="24"/>
          <w:szCs w:val="24"/>
        </w:rPr>
        <w:t xml:space="preserve"> </w:t>
      </w:r>
      <w:r w:rsidR="008864DC">
        <w:rPr>
          <w:rFonts w:ascii="Times New Roman" w:hAnsi="Times New Roman" w:cs="Times New Roman"/>
          <w:sz w:val="24"/>
          <w:szCs w:val="24"/>
        </w:rPr>
        <w:t>Aún más</w:t>
      </w:r>
      <w:r w:rsidR="00264A2C">
        <w:rPr>
          <w:rFonts w:ascii="Times New Roman" w:hAnsi="Times New Roman" w:cs="Times New Roman"/>
          <w:sz w:val="24"/>
          <w:szCs w:val="24"/>
        </w:rPr>
        <w:t>, l</w:t>
      </w:r>
      <w:r w:rsidR="00130376" w:rsidRPr="003D18D1">
        <w:rPr>
          <w:rFonts w:ascii="Times New Roman" w:hAnsi="Times New Roman" w:cs="Times New Roman"/>
          <w:sz w:val="24"/>
          <w:szCs w:val="24"/>
        </w:rPr>
        <w:t xml:space="preserve">a pareja </w:t>
      </w:r>
      <w:r w:rsidR="00155BE0" w:rsidRPr="003D18D1">
        <w:rPr>
          <w:rFonts w:ascii="Times New Roman" w:hAnsi="Times New Roman" w:cs="Times New Roman"/>
          <w:sz w:val="24"/>
          <w:szCs w:val="24"/>
        </w:rPr>
        <w:t xml:space="preserve">ocupa el </w:t>
      </w:r>
      <w:r w:rsidR="003C62CF" w:rsidRPr="003D18D1">
        <w:rPr>
          <w:rFonts w:ascii="Times New Roman" w:hAnsi="Times New Roman" w:cs="Times New Roman"/>
          <w:sz w:val="24"/>
          <w:szCs w:val="24"/>
        </w:rPr>
        <w:t>segundo</w:t>
      </w:r>
      <w:r w:rsidR="00155BE0" w:rsidRPr="003D18D1">
        <w:rPr>
          <w:rFonts w:ascii="Times New Roman" w:hAnsi="Times New Roman" w:cs="Times New Roman"/>
          <w:sz w:val="24"/>
          <w:szCs w:val="24"/>
        </w:rPr>
        <w:t xml:space="preserve"> lugar como</w:t>
      </w:r>
      <w:r w:rsidR="003C62CF" w:rsidRPr="003D18D1">
        <w:rPr>
          <w:rFonts w:ascii="Times New Roman" w:hAnsi="Times New Roman" w:cs="Times New Roman"/>
          <w:sz w:val="24"/>
          <w:szCs w:val="24"/>
        </w:rPr>
        <w:t xml:space="preserve"> causante de </w:t>
      </w:r>
      <w:r w:rsidR="009A217C" w:rsidRPr="003D18D1">
        <w:rPr>
          <w:rFonts w:ascii="Times New Roman" w:hAnsi="Times New Roman" w:cs="Times New Roman"/>
          <w:sz w:val="24"/>
          <w:szCs w:val="24"/>
        </w:rPr>
        <w:t>feminicidio</w:t>
      </w:r>
      <w:r w:rsidR="0023147B">
        <w:rPr>
          <w:rFonts w:ascii="Times New Roman" w:hAnsi="Times New Roman" w:cs="Times New Roman"/>
          <w:sz w:val="24"/>
          <w:szCs w:val="24"/>
        </w:rPr>
        <w:t>,</w:t>
      </w:r>
      <w:r w:rsidR="002D02C6" w:rsidRPr="003D18D1">
        <w:rPr>
          <w:rFonts w:ascii="Times New Roman" w:hAnsi="Times New Roman" w:cs="Times New Roman"/>
          <w:sz w:val="24"/>
          <w:szCs w:val="24"/>
        </w:rPr>
        <w:t xml:space="preserve"> </w:t>
      </w:r>
      <w:r w:rsidR="008864DC">
        <w:rPr>
          <w:rFonts w:ascii="Times New Roman" w:hAnsi="Times New Roman" w:cs="Times New Roman"/>
          <w:sz w:val="24"/>
          <w:szCs w:val="24"/>
        </w:rPr>
        <w:t xml:space="preserve">siguiendo de nueva cuenta los datos obtenidos por la </w:t>
      </w:r>
      <w:proofErr w:type="spellStart"/>
      <w:r w:rsidR="008864DC" w:rsidRPr="004D7AD9">
        <w:rPr>
          <w:rFonts w:ascii="Times New Roman" w:hAnsi="Times New Roman" w:cs="Times New Roman"/>
          <w:sz w:val="24"/>
          <w:szCs w:val="24"/>
        </w:rPr>
        <w:t>Endireh</w:t>
      </w:r>
      <w:proofErr w:type="spellEnd"/>
      <w:r w:rsidR="003C62CF" w:rsidRPr="003D18D1">
        <w:rPr>
          <w:rFonts w:ascii="Times New Roman" w:hAnsi="Times New Roman" w:cs="Times New Roman"/>
          <w:sz w:val="24"/>
          <w:szCs w:val="24"/>
        </w:rPr>
        <w:t xml:space="preserve"> (</w:t>
      </w:r>
      <w:proofErr w:type="spellStart"/>
      <w:r w:rsidR="008864DC">
        <w:rPr>
          <w:rFonts w:ascii="Times New Roman" w:hAnsi="Times New Roman" w:cs="Times New Roman"/>
          <w:sz w:val="24"/>
          <w:szCs w:val="24"/>
        </w:rPr>
        <w:t>Inegi</w:t>
      </w:r>
      <w:proofErr w:type="spellEnd"/>
      <w:r w:rsidR="00532B5A">
        <w:rPr>
          <w:rFonts w:ascii="Times New Roman" w:hAnsi="Times New Roman" w:cs="Times New Roman"/>
          <w:sz w:val="24"/>
          <w:szCs w:val="24"/>
        </w:rPr>
        <w:t xml:space="preserve">, </w:t>
      </w:r>
      <w:r w:rsidR="009F407A">
        <w:rPr>
          <w:rFonts w:ascii="Times New Roman" w:hAnsi="Times New Roman" w:cs="Times New Roman"/>
          <w:sz w:val="24"/>
          <w:szCs w:val="24"/>
        </w:rPr>
        <w:t>18 de agosto de 2017</w:t>
      </w:r>
      <w:r w:rsidR="003C62CF" w:rsidRPr="003D18D1">
        <w:rPr>
          <w:rFonts w:ascii="Times New Roman" w:hAnsi="Times New Roman" w:cs="Times New Roman"/>
          <w:sz w:val="24"/>
          <w:szCs w:val="24"/>
        </w:rPr>
        <w:t>)</w:t>
      </w:r>
      <w:r w:rsidR="00913320" w:rsidRPr="003D18D1">
        <w:rPr>
          <w:rFonts w:ascii="Times New Roman" w:hAnsi="Times New Roman" w:cs="Times New Roman"/>
          <w:sz w:val="24"/>
          <w:szCs w:val="24"/>
        </w:rPr>
        <w:t>.</w:t>
      </w:r>
      <w:r w:rsidR="000D1C48">
        <w:rPr>
          <w:rFonts w:ascii="Times New Roman" w:hAnsi="Times New Roman" w:cs="Times New Roman"/>
          <w:sz w:val="24"/>
          <w:szCs w:val="24"/>
        </w:rPr>
        <w:t xml:space="preserve"> En los primeros seis meses de 2020,</w:t>
      </w:r>
      <w:r w:rsidR="009D318E">
        <w:rPr>
          <w:rFonts w:ascii="Times New Roman" w:hAnsi="Times New Roman" w:cs="Times New Roman"/>
          <w:sz w:val="24"/>
          <w:szCs w:val="24"/>
        </w:rPr>
        <w:t xml:space="preserve"> </w:t>
      </w:r>
      <w:r w:rsidR="000D1C48">
        <w:rPr>
          <w:rFonts w:ascii="Times New Roman" w:hAnsi="Times New Roman" w:cs="Times New Roman"/>
          <w:sz w:val="24"/>
          <w:szCs w:val="24"/>
        </w:rPr>
        <w:t xml:space="preserve">de </w:t>
      </w:r>
      <w:r w:rsidR="009D318E" w:rsidRPr="00C84893">
        <w:rPr>
          <w:rFonts w:ascii="Times New Roman" w:hAnsi="Times New Roman" w:cs="Times New Roman"/>
          <w:sz w:val="24"/>
          <w:szCs w:val="24"/>
        </w:rPr>
        <w:t>enero</w:t>
      </w:r>
      <w:r w:rsidR="009D318E">
        <w:rPr>
          <w:rFonts w:ascii="Times New Roman" w:hAnsi="Times New Roman" w:cs="Times New Roman"/>
          <w:sz w:val="24"/>
          <w:szCs w:val="24"/>
        </w:rPr>
        <w:t xml:space="preserve"> a </w:t>
      </w:r>
      <w:r w:rsidR="009D318E" w:rsidRPr="00C84893">
        <w:rPr>
          <w:rFonts w:ascii="Times New Roman" w:hAnsi="Times New Roman" w:cs="Times New Roman"/>
          <w:sz w:val="24"/>
          <w:szCs w:val="24"/>
        </w:rPr>
        <w:t>junio</w:t>
      </w:r>
      <w:r w:rsidR="000D1C48">
        <w:rPr>
          <w:rFonts w:ascii="Times New Roman" w:hAnsi="Times New Roman" w:cs="Times New Roman"/>
          <w:sz w:val="24"/>
          <w:szCs w:val="24"/>
        </w:rPr>
        <w:t>,</w:t>
      </w:r>
      <w:r w:rsidR="009D318E" w:rsidRPr="00C84893">
        <w:rPr>
          <w:rFonts w:ascii="Times New Roman" w:hAnsi="Times New Roman" w:cs="Times New Roman"/>
          <w:sz w:val="24"/>
          <w:szCs w:val="24"/>
        </w:rPr>
        <w:t xml:space="preserve"> </w:t>
      </w:r>
      <w:r w:rsidR="009D318E">
        <w:rPr>
          <w:rFonts w:ascii="Times New Roman" w:hAnsi="Times New Roman" w:cs="Times New Roman"/>
          <w:sz w:val="24"/>
          <w:szCs w:val="24"/>
        </w:rPr>
        <w:t xml:space="preserve">se registraron </w:t>
      </w:r>
      <w:r w:rsidR="009D318E" w:rsidRPr="00C84893">
        <w:rPr>
          <w:rFonts w:ascii="Times New Roman" w:hAnsi="Times New Roman" w:cs="Times New Roman"/>
          <w:sz w:val="24"/>
          <w:szCs w:val="24"/>
        </w:rPr>
        <w:t>1844 homicidios de mujeres</w:t>
      </w:r>
      <w:r w:rsidR="0098215B">
        <w:rPr>
          <w:rFonts w:ascii="Times New Roman" w:hAnsi="Times New Roman" w:cs="Times New Roman"/>
          <w:sz w:val="24"/>
          <w:szCs w:val="24"/>
        </w:rPr>
        <w:t>,</w:t>
      </w:r>
      <w:r w:rsidR="009D318E" w:rsidRPr="00C84893">
        <w:rPr>
          <w:rFonts w:ascii="Times New Roman" w:hAnsi="Times New Roman" w:cs="Times New Roman"/>
          <w:sz w:val="24"/>
          <w:szCs w:val="24"/>
        </w:rPr>
        <w:t xml:space="preserve"> </w:t>
      </w:r>
      <w:r w:rsidR="0098215B">
        <w:rPr>
          <w:rFonts w:ascii="Times New Roman" w:hAnsi="Times New Roman" w:cs="Times New Roman"/>
          <w:sz w:val="24"/>
          <w:szCs w:val="24"/>
        </w:rPr>
        <w:t xml:space="preserve">lo que confirma el dato de que en el país </w:t>
      </w:r>
      <w:r w:rsidR="009D318E" w:rsidRPr="00C84893">
        <w:rPr>
          <w:rFonts w:ascii="Times New Roman" w:hAnsi="Times New Roman" w:cs="Times New Roman"/>
          <w:sz w:val="24"/>
          <w:szCs w:val="24"/>
        </w:rPr>
        <w:t>cada día son asesinadas 10 mujeres</w:t>
      </w:r>
      <w:r w:rsidR="0098215B">
        <w:rPr>
          <w:rFonts w:ascii="Times New Roman" w:hAnsi="Times New Roman" w:cs="Times New Roman"/>
          <w:sz w:val="24"/>
          <w:szCs w:val="24"/>
        </w:rPr>
        <w:t xml:space="preserve"> (</w:t>
      </w:r>
      <w:r w:rsidR="00491043">
        <w:rPr>
          <w:rFonts w:ascii="Times New Roman" w:hAnsi="Times New Roman" w:cs="Times New Roman"/>
          <w:sz w:val="24"/>
          <w:szCs w:val="24"/>
        </w:rPr>
        <w:t>García, 13 de febrero de 2021)</w:t>
      </w:r>
      <w:r w:rsidR="009D318E" w:rsidRPr="00C84893">
        <w:rPr>
          <w:rFonts w:ascii="Times New Roman" w:hAnsi="Times New Roman" w:cs="Times New Roman"/>
          <w:sz w:val="24"/>
          <w:szCs w:val="24"/>
        </w:rPr>
        <w:t>.</w:t>
      </w:r>
      <w:r w:rsidR="009D318E">
        <w:rPr>
          <w:rFonts w:ascii="Times New Roman" w:hAnsi="Times New Roman" w:cs="Times New Roman"/>
          <w:sz w:val="24"/>
          <w:szCs w:val="24"/>
        </w:rPr>
        <w:t xml:space="preserve"> </w:t>
      </w:r>
      <w:r w:rsidR="003F2A4A">
        <w:rPr>
          <w:rFonts w:ascii="Times New Roman" w:hAnsi="Times New Roman" w:cs="Times New Roman"/>
          <w:sz w:val="24"/>
          <w:szCs w:val="24"/>
        </w:rPr>
        <w:t xml:space="preserve">En suma, </w:t>
      </w:r>
      <w:r w:rsidR="002C3BA5">
        <w:rPr>
          <w:rFonts w:ascii="Times New Roman" w:hAnsi="Times New Roman" w:cs="Times New Roman"/>
          <w:sz w:val="24"/>
          <w:szCs w:val="24"/>
        </w:rPr>
        <w:t>aquí se</w:t>
      </w:r>
      <w:r w:rsidR="003F2A4A" w:rsidRPr="003D18D1">
        <w:rPr>
          <w:rFonts w:ascii="Times New Roman" w:hAnsi="Times New Roman" w:cs="Times New Roman"/>
          <w:sz w:val="24"/>
          <w:szCs w:val="24"/>
        </w:rPr>
        <w:t xml:space="preserve"> tratará a la violencia de género por parte de la pareja como núcleo principal del feminicidio.</w:t>
      </w:r>
    </w:p>
    <w:p w14:paraId="7FF1426A" w14:textId="252FD00D" w:rsidR="00856600" w:rsidRDefault="00CC3691"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Más precisamente, esta </w:t>
      </w:r>
      <w:r w:rsidR="00856600">
        <w:rPr>
          <w:rFonts w:ascii="Times New Roman" w:hAnsi="Times New Roman" w:cs="Times New Roman"/>
          <w:sz w:val="24"/>
          <w:szCs w:val="24"/>
        </w:rPr>
        <w:t>investigación se realiza en el Estado de México</w:t>
      </w:r>
      <w:r w:rsidR="006D62D0">
        <w:rPr>
          <w:rFonts w:ascii="Times New Roman" w:hAnsi="Times New Roman" w:cs="Times New Roman"/>
          <w:sz w:val="24"/>
          <w:szCs w:val="24"/>
        </w:rPr>
        <w:t xml:space="preserve">, </w:t>
      </w:r>
      <w:r w:rsidR="006D1B44">
        <w:rPr>
          <w:rFonts w:ascii="Times New Roman" w:hAnsi="Times New Roman" w:cs="Times New Roman"/>
          <w:sz w:val="24"/>
          <w:szCs w:val="24"/>
        </w:rPr>
        <w:t>uno de los estados con</w:t>
      </w:r>
      <w:r w:rsidR="00856600">
        <w:rPr>
          <w:rFonts w:ascii="Times New Roman" w:hAnsi="Times New Roman" w:cs="Times New Roman"/>
          <w:sz w:val="24"/>
          <w:szCs w:val="24"/>
        </w:rPr>
        <w:t xml:space="preserve"> mayor incidencia delictiva</w:t>
      </w:r>
      <w:r w:rsidR="006D1B44">
        <w:rPr>
          <w:rFonts w:ascii="Times New Roman" w:hAnsi="Times New Roman" w:cs="Times New Roman"/>
          <w:sz w:val="24"/>
          <w:szCs w:val="24"/>
        </w:rPr>
        <w:t>; tan solo el mes de marzo de 2021,</w:t>
      </w:r>
      <w:r w:rsidR="00F65C88">
        <w:rPr>
          <w:rFonts w:ascii="Times New Roman" w:hAnsi="Times New Roman" w:cs="Times New Roman"/>
          <w:sz w:val="24"/>
          <w:szCs w:val="24"/>
        </w:rPr>
        <w:t xml:space="preserve"> de los 183 111</w:t>
      </w:r>
      <w:r w:rsidR="008530F9">
        <w:rPr>
          <w:rFonts w:ascii="Times New Roman" w:hAnsi="Times New Roman" w:cs="Times New Roman"/>
          <w:sz w:val="24"/>
          <w:szCs w:val="24"/>
        </w:rPr>
        <w:t xml:space="preserve"> presuntos delitos registrados,</w:t>
      </w:r>
      <w:r w:rsidR="006D1B44">
        <w:rPr>
          <w:rFonts w:ascii="Times New Roman" w:hAnsi="Times New Roman" w:cs="Times New Roman"/>
          <w:sz w:val="24"/>
          <w:szCs w:val="24"/>
        </w:rPr>
        <w:t xml:space="preserve"> </w:t>
      </w:r>
      <w:r w:rsidR="00856600">
        <w:rPr>
          <w:rFonts w:ascii="Times New Roman" w:hAnsi="Times New Roman" w:cs="Times New Roman"/>
          <w:sz w:val="24"/>
          <w:szCs w:val="24"/>
        </w:rPr>
        <w:t>34</w:t>
      </w:r>
      <w:r w:rsidR="006D1B44">
        <w:rPr>
          <w:rFonts w:ascii="Times New Roman" w:hAnsi="Times New Roman" w:cs="Times New Roman"/>
          <w:sz w:val="24"/>
          <w:szCs w:val="24"/>
        </w:rPr>
        <w:t xml:space="preserve"> </w:t>
      </w:r>
      <w:r w:rsidR="00856600">
        <w:rPr>
          <w:rFonts w:ascii="Times New Roman" w:hAnsi="Times New Roman" w:cs="Times New Roman"/>
          <w:sz w:val="24"/>
          <w:szCs w:val="24"/>
        </w:rPr>
        <w:t xml:space="preserve">834 casos </w:t>
      </w:r>
      <w:bookmarkStart w:id="2" w:name="_Hlk71976441"/>
      <w:r w:rsidR="006D1B44">
        <w:rPr>
          <w:rFonts w:ascii="Times New Roman" w:hAnsi="Times New Roman" w:cs="Times New Roman"/>
          <w:sz w:val="24"/>
          <w:szCs w:val="24"/>
        </w:rPr>
        <w:t>fueron reportados</w:t>
      </w:r>
      <w:r w:rsidR="008530F9">
        <w:rPr>
          <w:rFonts w:ascii="Times New Roman" w:hAnsi="Times New Roman" w:cs="Times New Roman"/>
          <w:sz w:val="24"/>
          <w:szCs w:val="24"/>
        </w:rPr>
        <w:t xml:space="preserve"> en el Estado de México</w:t>
      </w:r>
      <w:r w:rsidR="00A03E7C">
        <w:rPr>
          <w:rFonts w:ascii="Times New Roman" w:hAnsi="Times New Roman" w:cs="Times New Roman"/>
          <w:sz w:val="24"/>
          <w:szCs w:val="24"/>
        </w:rPr>
        <w:t xml:space="preserve"> (</w:t>
      </w:r>
      <w:r w:rsidR="006D1B44">
        <w:rPr>
          <w:rFonts w:ascii="Times New Roman" w:hAnsi="Times New Roman" w:cs="Times New Roman"/>
          <w:sz w:val="24"/>
          <w:szCs w:val="24"/>
        </w:rPr>
        <w:t>Gobierno de México</w:t>
      </w:r>
      <w:r w:rsidR="00A03E7C">
        <w:rPr>
          <w:rFonts w:ascii="Times New Roman" w:hAnsi="Times New Roman" w:cs="Times New Roman"/>
          <w:sz w:val="24"/>
          <w:szCs w:val="24"/>
        </w:rPr>
        <w:t>, 2021)</w:t>
      </w:r>
      <w:r w:rsidR="003F2A4A">
        <w:rPr>
          <w:rFonts w:ascii="Times New Roman" w:hAnsi="Times New Roman" w:cs="Times New Roman"/>
          <w:sz w:val="24"/>
          <w:szCs w:val="24"/>
        </w:rPr>
        <w:t xml:space="preserve">. </w:t>
      </w:r>
    </w:p>
    <w:bookmarkEnd w:id="2"/>
    <w:p w14:paraId="57D66E12" w14:textId="10524B2C" w:rsidR="00EB780A" w:rsidRDefault="002D02C6" w:rsidP="00B8105A">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La sociedad mexicana se distingue por un muy alto nivel de violencia de género inscrita en la vida cotidiana. La forma extrem</w:t>
      </w:r>
      <w:r w:rsidR="00913320" w:rsidRPr="003D18D1">
        <w:rPr>
          <w:rFonts w:ascii="Times New Roman" w:hAnsi="Times New Roman" w:cs="Times New Roman"/>
          <w:sz w:val="24"/>
          <w:szCs w:val="24"/>
        </w:rPr>
        <w:t>a de violencia es el</w:t>
      </w:r>
      <w:r w:rsidRPr="003D18D1">
        <w:rPr>
          <w:rFonts w:ascii="Times New Roman" w:hAnsi="Times New Roman" w:cs="Times New Roman"/>
          <w:sz w:val="24"/>
          <w:szCs w:val="24"/>
        </w:rPr>
        <w:t xml:space="preserve"> feminicidio. </w:t>
      </w:r>
      <w:r w:rsidR="00B8105A">
        <w:rPr>
          <w:rFonts w:ascii="Times New Roman" w:hAnsi="Times New Roman" w:cs="Times New Roman"/>
          <w:sz w:val="24"/>
          <w:szCs w:val="24"/>
        </w:rPr>
        <w:t>L</w:t>
      </w:r>
      <w:r w:rsidR="00E4326B">
        <w:rPr>
          <w:rFonts w:ascii="Times New Roman" w:hAnsi="Times New Roman" w:cs="Times New Roman"/>
          <w:sz w:val="24"/>
          <w:szCs w:val="24"/>
        </w:rPr>
        <w:t>a</w:t>
      </w:r>
      <w:r w:rsidRPr="003D18D1">
        <w:rPr>
          <w:rFonts w:ascii="Times New Roman" w:hAnsi="Times New Roman" w:cs="Times New Roman"/>
          <w:sz w:val="24"/>
          <w:szCs w:val="24"/>
        </w:rPr>
        <w:t xml:space="preserve"> </w:t>
      </w:r>
      <w:r w:rsidR="00EE70CF">
        <w:rPr>
          <w:rFonts w:ascii="Times New Roman" w:hAnsi="Times New Roman" w:cs="Times New Roman"/>
          <w:sz w:val="24"/>
          <w:szCs w:val="24"/>
        </w:rPr>
        <w:t xml:space="preserve">otrora </w:t>
      </w:r>
      <w:r w:rsidRPr="003D18D1">
        <w:rPr>
          <w:rFonts w:ascii="Times New Roman" w:hAnsi="Times New Roman" w:cs="Times New Roman"/>
          <w:sz w:val="24"/>
          <w:szCs w:val="24"/>
        </w:rPr>
        <w:t xml:space="preserve">Comisión de Derechos Humanos </w:t>
      </w:r>
      <w:r w:rsidR="00EE70CF">
        <w:rPr>
          <w:rFonts w:ascii="Times New Roman" w:hAnsi="Times New Roman" w:cs="Times New Roman"/>
          <w:sz w:val="24"/>
          <w:szCs w:val="24"/>
        </w:rPr>
        <w:t>del Distrito Federal</w:t>
      </w:r>
      <w:r w:rsidR="00EB780A">
        <w:rPr>
          <w:rFonts w:ascii="Times New Roman" w:hAnsi="Times New Roman" w:cs="Times New Roman"/>
          <w:sz w:val="24"/>
          <w:szCs w:val="24"/>
        </w:rPr>
        <w:t xml:space="preserve"> (ahora de la Ciudad de México)</w:t>
      </w:r>
      <w:r w:rsidR="003C78E1">
        <w:rPr>
          <w:rFonts w:ascii="Times New Roman" w:hAnsi="Times New Roman" w:cs="Times New Roman"/>
          <w:sz w:val="24"/>
          <w:szCs w:val="24"/>
        </w:rPr>
        <w:t xml:space="preserve"> (2011)</w:t>
      </w:r>
      <w:r w:rsidR="00853374">
        <w:rPr>
          <w:rFonts w:ascii="Times New Roman" w:hAnsi="Times New Roman" w:cs="Times New Roman"/>
          <w:sz w:val="24"/>
          <w:szCs w:val="24"/>
        </w:rPr>
        <w:t>,</w:t>
      </w:r>
      <w:r w:rsidR="00EB780A">
        <w:rPr>
          <w:rFonts w:ascii="Times New Roman" w:hAnsi="Times New Roman" w:cs="Times New Roman"/>
          <w:sz w:val="24"/>
          <w:szCs w:val="24"/>
        </w:rPr>
        <w:t xml:space="preserve"> ponía en claro en una de las editoriales de la revista </w:t>
      </w:r>
      <w:proofErr w:type="spellStart"/>
      <w:r w:rsidR="00EB780A" w:rsidRPr="009857D6">
        <w:rPr>
          <w:rFonts w:ascii="Times New Roman" w:hAnsi="Times New Roman" w:cs="Times New Roman"/>
          <w:i/>
          <w:iCs/>
          <w:sz w:val="24"/>
          <w:szCs w:val="24"/>
        </w:rPr>
        <w:t>dfensor</w:t>
      </w:r>
      <w:proofErr w:type="spellEnd"/>
      <w:r w:rsidR="003C78E1">
        <w:rPr>
          <w:rFonts w:ascii="Times New Roman" w:hAnsi="Times New Roman" w:cs="Times New Roman"/>
          <w:sz w:val="24"/>
          <w:szCs w:val="24"/>
        </w:rPr>
        <w:t xml:space="preserve"> </w:t>
      </w:r>
      <w:r w:rsidR="00EB780A">
        <w:rPr>
          <w:rFonts w:ascii="Times New Roman" w:hAnsi="Times New Roman" w:cs="Times New Roman"/>
          <w:sz w:val="24"/>
          <w:szCs w:val="24"/>
        </w:rPr>
        <w:t>lo siguiente:</w:t>
      </w:r>
      <w:r w:rsidRPr="003D18D1">
        <w:rPr>
          <w:rFonts w:ascii="Times New Roman" w:hAnsi="Times New Roman" w:cs="Times New Roman"/>
          <w:sz w:val="24"/>
          <w:szCs w:val="24"/>
        </w:rPr>
        <w:t xml:space="preserve"> </w:t>
      </w:r>
    </w:p>
    <w:p w14:paraId="1FFADA3D" w14:textId="46C6C524" w:rsidR="002D02C6" w:rsidRPr="003D18D1" w:rsidRDefault="00EB780A" w:rsidP="009857D6">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002D02C6" w:rsidRPr="003D18D1">
        <w:rPr>
          <w:rFonts w:ascii="Times New Roman" w:hAnsi="Times New Roman" w:cs="Times New Roman"/>
          <w:sz w:val="24"/>
          <w:szCs w:val="24"/>
        </w:rPr>
        <w:t>a violencia feminicida en México obedece no s</w:t>
      </w:r>
      <w:r w:rsidR="00E4326B">
        <w:rPr>
          <w:rFonts w:ascii="Times New Roman" w:hAnsi="Times New Roman" w:cs="Times New Roman"/>
          <w:sz w:val="24"/>
          <w:szCs w:val="24"/>
        </w:rPr>
        <w:t>o</w:t>
      </w:r>
      <w:r w:rsidR="002D02C6" w:rsidRPr="003D18D1">
        <w:rPr>
          <w:rFonts w:ascii="Times New Roman" w:hAnsi="Times New Roman" w:cs="Times New Roman"/>
          <w:sz w:val="24"/>
          <w:szCs w:val="24"/>
        </w:rPr>
        <w:t>lo a un contexto de cultura machista y misógina arraigada, sino también a una serie de factores sociales, económicos y políticos (discriminación por género, impunidad, condición social, edad, etnia y criminalidad, entre otros) que sistemáticamente vulneran todos los derechos de las mujeres al extremo de poner e</w:t>
      </w:r>
      <w:r w:rsidR="00130376" w:rsidRPr="003D18D1">
        <w:rPr>
          <w:rFonts w:ascii="Times New Roman" w:hAnsi="Times New Roman" w:cs="Times New Roman"/>
          <w:sz w:val="24"/>
          <w:szCs w:val="24"/>
        </w:rPr>
        <w:t xml:space="preserve">n peligro su integridad y </w:t>
      </w:r>
      <w:r w:rsidR="002F2391">
        <w:rPr>
          <w:rFonts w:ascii="Times New Roman" w:hAnsi="Times New Roman" w:cs="Times New Roman"/>
          <w:sz w:val="24"/>
          <w:szCs w:val="24"/>
        </w:rPr>
        <w:t>causar su muerte</w:t>
      </w:r>
      <w:r w:rsidR="003C78E1">
        <w:rPr>
          <w:rFonts w:ascii="Times New Roman" w:hAnsi="Times New Roman" w:cs="Times New Roman"/>
          <w:sz w:val="24"/>
          <w:szCs w:val="24"/>
        </w:rPr>
        <w:t xml:space="preserve"> (p. 3)</w:t>
      </w:r>
      <w:r w:rsidR="002D02C6" w:rsidRPr="003D18D1">
        <w:rPr>
          <w:rFonts w:ascii="Times New Roman" w:hAnsi="Times New Roman" w:cs="Times New Roman"/>
          <w:sz w:val="24"/>
          <w:szCs w:val="24"/>
        </w:rPr>
        <w:t>.</w:t>
      </w:r>
    </w:p>
    <w:p w14:paraId="612F67D5" w14:textId="5285C654" w:rsidR="00B8105A" w:rsidRDefault="008D17BB" w:rsidP="005B6031">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Ahora bien, l</w:t>
      </w:r>
      <w:r w:rsidRPr="003D18D1">
        <w:rPr>
          <w:rFonts w:ascii="Times New Roman" w:hAnsi="Times New Roman" w:cs="Times New Roman"/>
          <w:sz w:val="24"/>
          <w:szCs w:val="24"/>
        </w:rPr>
        <w:t xml:space="preserve">a </w:t>
      </w:r>
      <w:r w:rsidR="0041154F" w:rsidRPr="003D18D1">
        <w:rPr>
          <w:rFonts w:ascii="Times New Roman" w:hAnsi="Times New Roman" w:cs="Times New Roman"/>
          <w:sz w:val="24"/>
          <w:szCs w:val="24"/>
        </w:rPr>
        <w:t xml:space="preserve">alternativa de tratamiento preventivo y curativo que se propone en esta investigación se </w:t>
      </w:r>
      <w:r w:rsidR="00330D6F" w:rsidRPr="003D18D1">
        <w:rPr>
          <w:rFonts w:ascii="Times New Roman" w:hAnsi="Times New Roman" w:cs="Times New Roman"/>
          <w:sz w:val="24"/>
          <w:szCs w:val="24"/>
        </w:rPr>
        <w:t>fundamenta en la última reforma del 13 abril del 2018 a la</w:t>
      </w:r>
      <w:r w:rsidR="0041154F" w:rsidRPr="003D18D1">
        <w:rPr>
          <w:rFonts w:ascii="Times New Roman" w:hAnsi="Times New Roman" w:cs="Times New Roman"/>
          <w:sz w:val="24"/>
          <w:szCs w:val="24"/>
        </w:rPr>
        <w:t xml:space="preserve"> </w:t>
      </w:r>
      <w:r w:rsidR="003E3E17" w:rsidRPr="003D18D1">
        <w:rPr>
          <w:rFonts w:ascii="Times New Roman" w:hAnsi="Times New Roman" w:cs="Times New Roman"/>
          <w:sz w:val="24"/>
          <w:szCs w:val="24"/>
          <w:shd w:val="clear" w:color="auto" w:fill="FFFFFF"/>
        </w:rPr>
        <w:t>Ley General de Acceso de las Mujeres a una Vida Libre de Violencia</w:t>
      </w:r>
      <w:r w:rsidR="00B8105A">
        <w:rPr>
          <w:rFonts w:ascii="Times New Roman" w:hAnsi="Times New Roman" w:cs="Times New Roman"/>
          <w:sz w:val="24"/>
          <w:szCs w:val="24"/>
          <w:shd w:val="clear" w:color="auto" w:fill="FFFFFF"/>
        </w:rPr>
        <w:t>,</w:t>
      </w:r>
      <w:r w:rsidR="0041154F" w:rsidRPr="003D18D1">
        <w:rPr>
          <w:rFonts w:ascii="Times New Roman" w:hAnsi="Times New Roman" w:cs="Times New Roman"/>
          <w:sz w:val="24"/>
          <w:szCs w:val="24"/>
          <w:shd w:val="clear" w:color="auto" w:fill="FFFFFF"/>
        </w:rPr>
        <w:t xml:space="preserve"> </w:t>
      </w:r>
      <w:r w:rsidR="003C3D09" w:rsidRPr="003D18D1">
        <w:rPr>
          <w:rFonts w:ascii="Times New Roman" w:hAnsi="Times New Roman" w:cs="Times New Roman"/>
          <w:sz w:val="24"/>
          <w:szCs w:val="24"/>
          <w:shd w:val="clear" w:color="auto" w:fill="FFFFFF"/>
        </w:rPr>
        <w:t xml:space="preserve">que a pie de letra dice: </w:t>
      </w:r>
    </w:p>
    <w:p w14:paraId="17BBD31B" w14:textId="7833C5AB" w:rsidR="008454B0" w:rsidRDefault="0041154F" w:rsidP="00B8105A">
      <w:pPr>
        <w:spacing w:after="0" w:line="360" w:lineRule="auto"/>
        <w:ind w:left="1418"/>
        <w:jc w:val="both"/>
        <w:rPr>
          <w:rFonts w:ascii="Times New Roman" w:hAnsi="Times New Roman" w:cs="Times New Roman"/>
          <w:sz w:val="24"/>
          <w:szCs w:val="24"/>
          <w:shd w:val="clear" w:color="auto" w:fill="FFFFFF"/>
        </w:rPr>
      </w:pPr>
      <w:r w:rsidRPr="003D18D1">
        <w:rPr>
          <w:rFonts w:ascii="Times New Roman" w:hAnsi="Times New Roman" w:cs="Times New Roman"/>
          <w:sz w:val="24"/>
          <w:szCs w:val="24"/>
          <w:shd w:val="clear" w:color="auto" w:fill="FFFFFF"/>
        </w:rPr>
        <w:t>Artículo</w:t>
      </w:r>
      <w:r w:rsidR="003E3E17" w:rsidRPr="003D18D1">
        <w:rPr>
          <w:rFonts w:ascii="Times New Roman" w:hAnsi="Times New Roman" w:cs="Times New Roman"/>
          <w:sz w:val="24"/>
          <w:szCs w:val="24"/>
          <w:shd w:val="clear" w:color="auto" w:fill="FFFFFF"/>
        </w:rPr>
        <w:t xml:space="preserve"> 14.</w:t>
      </w:r>
      <w:r w:rsidR="00EE7D1A" w:rsidRPr="003D18D1">
        <w:rPr>
          <w:rFonts w:ascii="Times New Roman" w:hAnsi="Times New Roman" w:cs="Times New Roman"/>
          <w:sz w:val="24"/>
          <w:szCs w:val="24"/>
          <w:shd w:val="clear" w:color="auto" w:fill="FFFFFF"/>
        </w:rPr>
        <w:t xml:space="preserve"> </w:t>
      </w:r>
      <w:r w:rsidR="003E3E17" w:rsidRPr="003D18D1">
        <w:rPr>
          <w:rFonts w:ascii="Times New Roman" w:hAnsi="Times New Roman" w:cs="Times New Roman"/>
          <w:sz w:val="24"/>
          <w:szCs w:val="24"/>
          <w:shd w:val="clear" w:color="auto" w:fill="FFFFFF"/>
        </w:rPr>
        <w:t>Las entidades federativas y el Distrito Federal, en función de sus atribuci</w:t>
      </w:r>
      <w:r w:rsidR="003C3D09" w:rsidRPr="003D18D1">
        <w:rPr>
          <w:rFonts w:ascii="Times New Roman" w:hAnsi="Times New Roman" w:cs="Times New Roman"/>
          <w:sz w:val="24"/>
          <w:szCs w:val="24"/>
          <w:shd w:val="clear" w:color="auto" w:fill="FFFFFF"/>
        </w:rPr>
        <w:t>ones, tomarán en consideración</w:t>
      </w:r>
      <w:r w:rsidR="008454B0">
        <w:rPr>
          <w:rFonts w:ascii="Times New Roman" w:hAnsi="Times New Roman" w:cs="Times New Roman"/>
          <w:sz w:val="24"/>
          <w:szCs w:val="24"/>
          <w:shd w:val="clear" w:color="auto" w:fill="FFFFFF"/>
        </w:rPr>
        <w:t xml:space="preserve">: </w:t>
      </w:r>
    </w:p>
    <w:p w14:paraId="5017B9F6" w14:textId="7DAF649A" w:rsidR="008D5EC7" w:rsidRDefault="008454B0" w:rsidP="008454B0">
      <w:pPr>
        <w:spacing w:after="0" w:line="360" w:lineRule="auto"/>
        <w:ind w:left="1418" w:firstLine="70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E3E17" w:rsidRPr="003D18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IV</w:t>
      </w:r>
      <w:r w:rsidR="004E7CC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3E3E17" w:rsidRPr="003D18D1">
        <w:rPr>
          <w:rFonts w:ascii="Times New Roman" w:hAnsi="Times New Roman" w:cs="Times New Roman"/>
          <w:i/>
          <w:sz w:val="24"/>
          <w:szCs w:val="24"/>
          <w:shd w:val="clear" w:color="auto" w:fill="FFFFFF"/>
        </w:rPr>
        <w:t>Diseñar</w:t>
      </w:r>
      <w:r w:rsidR="003E3E17" w:rsidRPr="003D18D1">
        <w:rPr>
          <w:rFonts w:ascii="Times New Roman" w:hAnsi="Times New Roman" w:cs="Times New Roman"/>
          <w:sz w:val="24"/>
          <w:szCs w:val="24"/>
          <w:shd w:val="clear" w:color="auto" w:fill="FFFFFF"/>
        </w:rPr>
        <w:t xml:space="preserve"> </w:t>
      </w:r>
      <w:r w:rsidR="003E3E17" w:rsidRPr="003D18D1">
        <w:rPr>
          <w:rFonts w:ascii="Times New Roman" w:hAnsi="Times New Roman" w:cs="Times New Roman"/>
          <w:i/>
          <w:sz w:val="24"/>
          <w:szCs w:val="24"/>
          <w:shd w:val="clear" w:color="auto" w:fill="FFFFFF"/>
        </w:rPr>
        <w:t>programas</w:t>
      </w:r>
      <w:r w:rsidR="003E3E17" w:rsidRPr="003D18D1">
        <w:rPr>
          <w:rFonts w:ascii="Times New Roman" w:hAnsi="Times New Roman" w:cs="Times New Roman"/>
          <w:sz w:val="24"/>
          <w:szCs w:val="24"/>
          <w:shd w:val="clear" w:color="auto" w:fill="FFFFFF"/>
        </w:rPr>
        <w:t xml:space="preserve"> que brinden servicios reeducativos integr</w:t>
      </w:r>
      <w:r w:rsidR="003C3D09" w:rsidRPr="003D18D1">
        <w:rPr>
          <w:rFonts w:ascii="Times New Roman" w:hAnsi="Times New Roman" w:cs="Times New Roman"/>
          <w:sz w:val="24"/>
          <w:szCs w:val="24"/>
          <w:shd w:val="clear" w:color="auto" w:fill="FFFFFF"/>
        </w:rPr>
        <w:t xml:space="preserve">ales para víctimas y agresores. </w:t>
      </w:r>
    </w:p>
    <w:p w14:paraId="54E3B72B" w14:textId="75331992" w:rsidR="008D5EC7" w:rsidRDefault="008D5EC7" w:rsidP="008D5EC7">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C5CE2" w:rsidRPr="003D18D1">
        <w:rPr>
          <w:rFonts w:ascii="Times New Roman" w:hAnsi="Times New Roman" w:cs="Times New Roman"/>
          <w:sz w:val="24"/>
          <w:szCs w:val="24"/>
        </w:rPr>
        <w:t>Artículo</w:t>
      </w:r>
      <w:r w:rsidR="003E3E17" w:rsidRPr="003D18D1">
        <w:rPr>
          <w:rFonts w:ascii="Times New Roman" w:hAnsi="Times New Roman" w:cs="Times New Roman"/>
          <w:sz w:val="24"/>
          <w:szCs w:val="24"/>
        </w:rPr>
        <w:t xml:space="preserve"> 41. Son facultades y</w:t>
      </w:r>
      <w:r w:rsidR="00FC5CE2" w:rsidRPr="003D18D1">
        <w:rPr>
          <w:rFonts w:ascii="Times New Roman" w:hAnsi="Times New Roman" w:cs="Times New Roman"/>
          <w:sz w:val="24"/>
          <w:szCs w:val="24"/>
        </w:rPr>
        <w:t xml:space="preserve"> obligaciones de la Federación</w:t>
      </w:r>
      <w:r>
        <w:rPr>
          <w:rFonts w:ascii="Times New Roman" w:hAnsi="Times New Roman" w:cs="Times New Roman"/>
          <w:sz w:val="24"/>
          <w:szCs w:val="24"/>
        </w:rPr>
        <w:t>:</w:t>
      </w:r>
      <w:r w:rsidR="00FC5CE2" w:rsidRPr="003D18D1">
        <w:rPr>
          <w:rFonts w:ascii="Times New Roman" w:hAnsi="Times New Roman" w:cs="Times New Roman"/>
          <w:sz w:val="24"/>
          <w:szCs w:val="24"/>
        </w:rPr>
        <w:t xml:space="preserve"> </w:t>
      </w:r>
    </w:p>
    <w:p w14:paraId="4E96F602" w14:textId="415A0024" w:rsidR="004E7CCF" w:rsidRDefault="008D5EC7" w:rsidP="008D5EC7">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3E3E17" w:rsidRPr="003D18D1">
        <w:rPr>
          <w:rFonts w:ascii="Times New Roman" w:hAnsi="Times New Roman" w:cs="Times New Roman"/>
          <w:sz w:val="24"/>
          <w:szCs w:val="24"/>
        </w:rPr>
        <w:t>VIII</w:t>
      </w:r>
      <w:r w:rsidR="004E7CCF">
        <w:rPr>
          <w:rFonts w:ascii="Times New Roman" w:hAnsi="Times New Roman" w:cs="Times New Roman"/>
          <w:sz w:val="24"/>
          <w:szCs w:val="24"/>
        </w:rPr>
        <w:t>.</w:t>
      </w:r>
      <w:r w:rsidRPr="003D18D1">
        <w:rPr>
          <w:rFonts w:ascii="Times New Roman" w:hAnsi="Times New Roman" w:cs="Times New Roman"/>
          <w:sz w:val="24"/>
          <w:szCs w:val="24"/>
        </w:rPr>
        <w:t xml:space="preserve"> </w:t>
      </w:r>
      <w:r w:rsidR="003E3E17" w:rsidRPr="003D18D1">
        <w:rPr>
          <w:rFonts w:ascii="Times New Roman" w:hAnsi="Times New Roman" w:cs="Times New Roman"/>
          <w:i/>
          <w:sz w:val="24"/>
          <w:szCs w:val="24"/>
        </w:rPr>
        <w:t>Coordinar la creación</w:t>
      </w:r>
      <w:r w:rsidR="003E3E17" w:rsidRPr="003D18D1">
        <w:rPr>
          <w:rFonts w:ascii="Times New Roman" w:hAnsi="Times New Roman" w:cs="Times New Roman"/>
          <w:sz w:val="24"/>
          <w:szCs w:val="24"/>
        </w:rPr>
        <w:t xml:space="preserve"> </w:t>
      </w:r>
      <w:r w:rsidR="003E3E17" w:rsidRPr="003D18D1">
        <w:rPr>
          <w:rFonts w:ascii="Times New Roman" w:hAnsi="Times New Roman" w:cs="Times New Roman"/>
          <w:i/>
          <w:sz w:val="24"/>
          <w:szCs w:val="24"/>
        </w:rPr>
        <w:t xml:space="preserve">de </w:t>
      </w:r>
      <w:r w:rsidR="004E7CCF">
        <w:rPr>
          <w:rFonts w:ascii="Times New Roman" w:hAnsi="Times New Roman" w:cs="Times New Roman"/>
          <w:i/>
          <w:sz w:val="24"/>
          <w:szCs w:val="24"/>
        </w:rPr>
        <w:t>p</w:t>
      </w:r>
      <w:r w:rsidR="003E3E17" w:rsidRPr="003D18D1">
        <w:rPr>
          <w:rFonts w:ascii="Times New Roman" w:hAnsi="Times New Roman" w:cs="Times New Roman"/>
          <w:i/>
          <w:sz w:val="24"/>
          <w:szCs w:val="24"/>
        </w:rPr>
        <w:t>rogramas</w:t>
      </w:r>
      <w:r w:rsidR="003E3E17" w:rsidRPr="003D18D1">
        <w:rPr>
          <w:rFonts w:ascii="Times New Roman" w:hAnsi="Times New Roman" w:cs="Times New Roman"/>
          <w:sz w:val="24"/>
          <w:szCs w:val="24"/>
        </w:rPr>
        <w:t xml:space="preserve"> de reeducación y reinserción social con perspectiva de gé</w:t>
      </w:r>
      <w:r w:rsidR="00330D6F" w:rsidRPr="003D18D1">
        <w:rPr>
          <w:rFonts w:ascii="Times New Roman" w:hAnsi="Times New Roman" w:cs="Times New Roman"/>
          <w:sz w:val="24"/>
          <w:szCs w:val="24"/>
        </w:rPr>
        <w:t>nero para agresores de mujeres.</w:t>
      </w:r>
    </w:p>
    <w:p w14:paraId="549BB940" w14:textId="32FCAEF1" w:rsidR="004E7CCF" w:rsidRDefault="004E7CCF" w:rsidP="008D5EC7">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FC5CE2" w:rsidRPr="003D18D1">
        <w:rPr>
          <w:rFonts w:ascii="Times New Roman" w:hAnsi="Times New Roman" w:cs="Times New Roman"/>
          <w:sz w:val="24"/>
          <w:szCs w:val="24"/>
        </w:rPr>
        <w:t xml:space="preserve">Artículo </w:t>
      </w:r>
      <w:r w:rsidR="003E3E17" w:rsidRPr="003D18D1">
        <w:rPr>
          <w:rFonts w:ascii="Times New Roman" w:hAnsi="Times New Roman" w:cs="Times New Roman"/>
          <w:sz w:val="24"/>
          <w:szCs w:val="24"/>
        </w:rPr>
        <w:t>49. Corresponde a las entidades federativas y al Distrito Federal, de conformidad con lo dispuesto por esta ley y los ordenamientos lo</w:t>
      </w:r>
      <w:r w:rsidR="00FC5CE2" w:rsidRPr="003D18D1">
        <w:rPr>
          <w:rFonts w:ascii="Times New Roman" w:hAnsi="Times New Roman" w:cs="Times New Roman"/>
          <w:sz w:val="24"/>
          <w:szCs w:val="24"/>
        </w:rPr>
        <w:t>cales aplicables en la materia</w:t>
      </w:r>
      <w:r>
        <w:rPr>
          <w:rFonts w:ascii="Times New Roman" w:hAnsi="Times New Roman" w:cs="Times New Roman"/>
          <w:sz w:val="24"/>
          <w:szCs w:val="24"/>
        </w:rPr>
        <w:t>:</w:t>
      </w:r>
      <w:r w:rsidR="00FC5CE2" w:rsidRPr="003D18D1">
        <w:rPr>
          <w:rFonts w:ascii="Times New Roman" w:hAnsi="Times New Roman" w:cs="Times New Roman"/>
          <w:sz w:val="24"/>
          <w:szCs w:val="24"/>
        </w:rPr>
        <w:t xml:space="preserve"> </w:t>
      </w:r>
    </w:p>
    <w:p w14:paraId="759313E6" w14:textId="18DFA628" w:rsidR="003E3E17" w:rsidRPr="003D18D1" w:rsidRDefault="004E7CCF" w:rsidP="009857D6">
      <w:pPr>
        <w:spacing w:after="0" w:line="360" w:lineRule="auto"/>
        <w:ind w:left="1418" w:firstLine="70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3E3E17" w:rsidRPr="003D18D1">
        <w:rPr>
          <w:rFonts w:ascii="Times New Roman" w:hAnsi="Times New Roman" w:cs="Times New Roman"/>
          <w:sz w:val="24"/>
          <w:szCs w:val="24"/>
        </w:rPr>
        <w:t>XII</w:t>
      </w:r>
      <w:r>
        <w:rPr>
          <w:rFonts w:ascii="Times New Roman" w:hAnsi="Times New Roman" w:cs="Times New Roman"/>
          <w:sz w:val="24"/>
          <w:szCs w:val="24"/>
        </w:rPr>
        <w:t xml:space="preserve">. </w:t>
      </w:r>
      <w:r w:rsidR="003E3E17" w:rsidRPr="003D18D1">
        <w:rPr>
          <w:rFonts w:ascii="Times New Roman" w:hAnsi="Times New Roman" w:cs="Times New Roman"/>
          <w:i/>
          <w:sz w:val="24"/>
          <w:szCs w:val="24"/>
        </w:rPr>
        <w:t>Impulsar programas</w:t>
      </w:r>
      <w:r w:rsidR="003E3E17" w:rsidRPr="003D18D1">
        <w:rPr>
          <w:rFonts w:ascii="Times New Roman" w:hAnsi="Times New Roman" w:cs="Times New Roman"/>
          <w:sz w:val="24"/>
          <w:szCs w:val="24"/>
        </w:rPr>
        <w:t xml:space="preserve"> reeducativ</w:t>
      </w:r>
      <w:r w:rsidR="00F461D7" w:rsidRPr="003D18D1">
        <w:rPr>
          <w:rFonts w:ascii="Times New Roman" w:hAnsi="Times New Roman" w:cs="Times New Roman"/>
          <w:sz w:val="24"/>
          <w:szCs w:val="24"/>
        </w:rPr>
        <w:t>os integrales de los agresores (</w:t>
      </w:r>
      <w:r w:rsidR="00374E9C">
        <w:rPr>
          <w:rFonts w:ascii="Times New Roman" w:hAnsi="Times New Roman" w:cs="Times New Roman"/>
          <w:sz w:val="24"/>
          <w:szCs w:val="24"/>
          <w:lang w:val="es-ES"/>
        </w:rPr>
        <w:t xml:space="preserve">Congreso de la Unión, 14 de junio de </w:t>
      </w:r>
      <w:r w:rsidR="00374E9C" w:rsidRPr="00532B5A">
        <w:rPr>
          <w:rFonts w:ascii="Times New Roman" w:hAnsi="Times New Roman" w:cs="Times New Roman"/>
          <w:sz w:val="24"/>
          <w:szCs w:val="24"/>
          <w:lang w:val="es-ES"/>
        </w:rPr>
        <w:t>2012</w:t>
      </w:r>
      <w:r w:rsidR="00B35BC0">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B35BC0">
        <w:rPr>
          <w:rFonts w:ascii="Times New Roman" w:hAnsi="Times New Roman" w:cs="Times New Roman"/>
          <w:sz w:val="24"/>
          <w:szCs w:val="24"/>
          <w:lang w:val="es-ES"/>
        </w:rPr>
        <w:t>(</w:t>
      </w:r>
      <w:r>
        <w:rPr>
          <w:rFonts w:ascii="Times New Roman" w:hAnsi="Times New Roman" w:cs="Times New Roman"/>
          <w:sz w:val="24"/>
          <w:szCs w:val="24"/>
          <w:lang w:val="es-ES"/>
        </w:rPr>
        <w:t>cursivas añadidas</w:t>
      </w:r>
      <w:r w:rsidR="00F461D7" w:rsidRPr="003D18D1">
        <w:rPr>
          <w:rFonts w:ascii="Times New Roman" w:hAnsi="Times New Roman" w:cs="Times New Roman"/>
          <w:sz w:val="24"/>
          <w:szCs w:val="24"/>
          <w:shd w:val="clear" w:color="auto" w:fill="FFFFFF"/>
        </w:rPr>
        <w:t>).</w:t>
      </w:r>
    </w:p>
    <w:p w14:paraId="13601A2E" w14:textId="6F8B1E9A" w:rsidR="00C823E6" w:rsidRDefault="00E637B6" w:rsidP="00AE7C82">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L</w:t>
      </w:r>
      <w:r w:rsidR="00330D6F" w:rsidRPr="003D18D1">
        <w:rPr>
          <w:rFonts w:ascii="Times New Roman" w:hAnsi="Times New Roman" w:cs="Times New Roman"/>
          <w:sz w:val="24"/>
          <w:szCs w:val="24"/>
        </w:rPr>
        <w:t>a directora del Instituto Nacio</w:t>
      </w:r>
      <w:r w:rsidR="00680C25" w:rsidRPr="003D18D1">
        <w:rPr>
          <w:rFonts w:ascii="Times New Roman" w:hAnsi="Times New Roman" w:cs="Times New Roman"/>
          <w:sz w:val="24"/>
          <w:szCs w:val="24"/>
        </w:rPr>
        <w:t>nal de las Mujeres</w:t>
      </w:r>
      <w:r w:rsidR="00835826">
        <w:rPr>
          <w:rFonts w:ascii="Times New Roman" w:hAnsi="Times New Roman" w:cs="Times New Roman"/>
          <w:sz w:val="24"/>
          <w:szCs w:val="24"/>
        </w:rPr>
        <w:t xml:space="preserve"> (</w:t>
      </w:r>
      <w:proofErr w:type="spellStart"/>
      <w:r w:rsidR="00835826">
        <w:rPr>
          <w:rFonts w:ascii="Times New Roman" w:hAnsi="Times New Roman" w:cs="Times New Roman"/>
          <w:sz w:val="24"/>
          <w:szCs w:val="24"/>
        </w:rPr>
        <w:t>Inmujeres</w:t>
      </w:r>
      <w:proofErr w:type="spellEnd"/>
      <w:r w:rsidR="00835826">
        <w:rPr>
          <w:rFonts w:ascii="Times New Roman" w:hAnsi="Times New Roman" w:cs="Times New Roman"/>
          <w:sz w:val="24"/>
          <w:szCs w:val="24"/>
        </w:rPr>
        <w:t>)</w:t>
      </w:r>
      <w:r w:rsidR="00680C25" w:rsidRPr="003D18D1">
        <w:rPr>
          <w:rFonts w:ascii="Times New Roman" w:hAnsi="Times New Roman" w:cs="Times New Roman"/>
          <w:sz w:val="24"/>
          <w:szCs w:val="24"/>
        </w:rPr>
        <w:t xml:space="preserve">, Nadine </w:t>
      </w:r>
      <w:proofErr w:type="spellStart"/>
      <w:r w:rsidR="00431E37" w:rsidRPr="003D18D1">
        <w:rPr>
          <w:rFonts w:ascii="Times New Roman" w:hAnsi="Times New Roman" w:cs="Times New Roman"/>
          <w:sz w:val="24"/>
          <w:szCs w:val="24"/>
        </w:rPr>
        <w:t>Gasm</w:t>
      </w:r>
      <w:r w:rsidR="00431E37">
        <w:rPr>
          <w:rFonts w:ascii="Times New Roman" w:hAnsi="Times New Roman" w:cs="Times New Roman"/>
          <w:sz w:val="24"/>
          <w:szCs w:val="24"/>
        </w:rPr>
        <w:t>a</w:t>
      </w:r>
      <w:r w:rsidR="00431E37" w:rsidRPr="003D18D1">
        <w:rPr>
          <w:rFonts w:ascii="Times New Roman" w:hAnsi="Times New Roman" w:cs="Times New Roman"/>
          <w:sz w:val="24"/>
          <w:szCs w:val="24"/>
        </w:rPr>
        <w:t>n</w:t>
      </w:r>
      <w:proofErr w:type="spellEnd"/>
      <w:r w:rsidR="00C823E6">
        <w:rPr>
          <w:rFonts w:ascii="Times New Roman" w:hAnsi="Times New Roman" w:cs="Times New Roman"/>
          <w:sz w:val="24"/>
          <w:szCs w:val="24"/>
        </w:rPr>
        <w:t>,</w:t>
      </w:r>
      <w:r w:rsidR="00330D6F" w:rsidRPr="003D18D1">
        <w:rPr>
          <w:rFonts w:ascii="Times New Roman" w:hAnsi="Times New Roman" w:cs="Times New Roman"/>
          <w:sz w:val="24"/>
          <w:szCs w:val="24"/>
        </w:rPr>
        <w:t xml:space="preserve"> durante su presentación ante los medios en marzo del 2019</w:t>
      </w:r>
      <w:r w:rsidR="00130376" w:rsidRPr="003D18D1">
        <w:rPr>
          <w:rFonts w:ascii="Times New Roman" w:hAnsi="Times New Roman" w:cs="Times New Roman"/>
          <w:sz w:val="24"/>
          <w:szCs w:val="24"/>
        </w:rPr>
        <w:t>,</w:t>
      </w:r>
      <w:r w:rsidR="00330D6F" w:rsidRPr="003D18D1">
        <w:rPr>
          <w:rFonts w:ascii="Times New Roman" w:hAnsi="Times New Roman" w:cs="Times New Roman"/>
          <w:sz w:val="24"/>
          <w:szCs w:val="24"/>
        </w:rPr>
        <w:t xml:space="preserve"> </w:t>
      </w:r>
      <w:r w:rsidR="003D72F8">
        <w:rPr>
          <w:rFonts w:ascii="Times New Roman" w:hAnsi="Times New Roman" w:cs="Times New Roman"/>
          <w:sz w:val="24"/>
          <w:szCs w:val="24"/>
        </w:rPr>
        <w:t>habló</w:t>
      </w:r>
      <w:r w:rsidR="003D72F8" w:rsidRPr="003D18D1">
        <w:rPr>
          <w:rFonts w:ascii="Times New Roman" w:hAnsi="Times New Roman" w:cs="Times New Roman"/>
          <w:sz w:val="24"/>
          <w:szCs w:val="24"/>
        </w:rPr>
        <w:t xml:space="preserve"> </w:t>
      </w:r>
      <w:r w:rsidR="00330D6F" w:rsidRPr="003D18D1">
        <w:rPr>
          <w:rFonts w:ascii="Times New Roman" w:hAnsi="Times New Roman" w:cs="Times New Roman"/>
          <w:sz w:val="24"/>
          <w:szCs w:val="24"/>
        </w:rPr>
        <w:t xml:space="preserve">sobre la problemática y la </w:t>
      </w:r>
      <w:r w:rsidR="00B5247D">
        <w:rPr>
          <w:rFonts w:ascii="Times New Roman" w:hAnsi="Times New Roman" w:cs="Times New Roman"/>
          <w:sz w:val="24"/>
          <w:szCs w:val="24"/>
        </w:rPr>
        <w:t>inminente</w:t>
      </w:r>
      <w:r w:rsidR="00B5247D" w:rsidRPr="003D18D1">
        <w:rPr>
          <w:rFonts w:ascii="Times New Roman" w:hAnsi="Times New Roman" w:cs="Times New Roman"/>
          <w:sz w:val="24"/>
          <w:szCs w:val="24"/>
        </w:rPr>
        <w:t xml:space="preserve"> </w:t>
      </w:r>
      <w:r w:rsidR="00330D6F" w:rsidRPr="003D18D1">
        <w:rPr>
          <w:rFonts w:ascii="Times New Roman" w:hAnsi="Times New Roman" w:cs="Times New Roman"/>
          <w:sz w:val="24"/>
          <w:szCs w:val="24"/>
        </w:rPr>
        <w:t>necesidad de erradicar el problema</w:t>
      </w:r>
      <w:r w:rsidR="00805C58">
        <w:rPr>
          <w:rFonts w:ascii="Times New Roman" w:hAnsi="Times New Roman" w:cs="Times New Roman"/>
          <w:sz w:val="24"/>
          <w:szCs w:val="24"/>
        </w:rPr>
        <w:t>. Y para ello propuso:</w:t>
      </w:r>
      <w:r w:rsidR="005F668E" w:rsidRPr="003D18D1">
        <w:rPr>
          <w:rFonts w:ascii="Times New Roman" w:hAnsi="Times New Roman" w:cs="Times New Roman"/>
          <w:sz w:val="24"/>
          <w:szCs w:val="24"/>
        </w:rPr>
        <w:t xml:space="preserve"> </w:t>
      </w:r>
      <w:r w:rsidR="005F668E" w:rsidRPr="009857D6">
        <w:rPr>
          <w:rFonts w:ascii="Times New Roman" w:hAnsi="Times New Roman" w:cs="Times New Roman"/>
          <w:i/>
          <w:iCs/>
          <w:sz w:val="24"/>
          <w:szCs w:val="24"/>
        </w:rPr>
        <w:t>1)</w:t>
      </w:r>
      <w:r w:rsidR="005F668E" w:rsidRPr="003D18D1">
        <w:rPr>
          <w:rFonts w:ascii="Times New Roman" w:hAnsi="Times New Roman" w:cs="Times New Roman"/>
          <w:sz w:val="24"/>
          <w:szCs w:val="24"/>
        </w:rPr>
        <w:t xml:space="preserve"> protección a las mujeres del maltrato</w:t>
      </w:r>
      <w:r w:rsidR="0043127D">
        <w:rPr>
          <w:rFonts w:ascii="Times New Roman" w:hAnsi="Times New Roman" w:cs="Times New Roman"/>
          <w:sz w:val="24"/>
          <w:szCs w:val="24"/>
        </w:rPr>
        <w:t xml:space="preserve"> y</w:t>
      </w:r>
      <w:r w:rsidR="0043127D" w:rsidRPr="003D18D1">
        <w:rPr>
          <w:rFonts w:ascii="Times New Roman" w:hAnsi="Times New Roman" w:cs="Times New Roman"/>
          <w:sz w:val="24"/>
          <w:szCs w:val="24"/>
        </w:rPr>
        <w:t xml:space="preserve"> </w:t>
      </w:r>
      <w:r w:rsidR="005F668E" w:rsidRPr="009857D6">
        <w:rPr>
          <w:rFonts w:ascii="Times New Roman" w:hAnsi="Times New Roman" w:cs="Times New Roman"/>
          <w:i/>
          <w:iCs/>
          <w:sz w:val="24"/>
          <w:szCs w:val="24"/>
        </w:rPr>
        <w:t>2)</w:t>
      </w:r>
      <w:r w:rsidR="00330D6F" w:rsidRPr="003D18D1">
        <w:rPr>
          <w:rFonts w:ascii="Times New Roman" w:hAnsi="Times New Roman" w:cs="Times New Roman"/>
          <w:sz w:val="24"/>
          <w:szCs w:val="24"/>
        </w:rPr>
        <w:t xml:space="preserve"> </w:t>
      </w:r>
      <w:r w:rsidR="00AE7C82">
        <w:rPr>
          <w:rFonts w:ascii="Times New Roman" w:hAnsi="Times New Roman" w:cs="Times New Roman"/>
          <w:sz w:val="24"/>
          <w:szCs w:val="24"/>
        </w:rPr>
        <w:t>cambiar</w:t>
      </w:r>
      <w:r w:rsidR="00AE7C82" w:rsidRPr="003D18D1">
        <w:rPr>
          <w:rFonts w:ascii="Times New Roman" w:hAnsi="Times New Roman" w:cs="Times New Roman"/>
          <w:sz w:val="24"/>
          <w:szCs w:val="24"/>
        </w:rPr>
        <w:t xml:space="preserve"> </w:t>
      </w:r>
      <w:r w:rsidR="00330D6F" w:rsidRPr="003D18D1">
        <w:rPr>
          <w:rFonts w:ascii="Times New Roman" w:hAnsi="Times New Roman" w:cs="Times New Roman"/>
          <w:sz w:val="24"/>
          <w:szCs w:val="24"/>
        </w:rPr>
        <w:t>la forma de pensar del mexicano</w:t>
      </w:r>
      <w:r w:rsidR="00AE7C82">
        <w:rPr>
          <w:rFonts w:ascii="Times New Roman" w:hAnsi="Times New Roman" w:cs="Times New Roman"/>
          <w:sz w:val="24"/>
          <w:szCs w:val="24"/>
        </w:rPr>
        <w:t xml:space="preserve"> a través de</w:t>
      </w:r>
      <w:r w:rsidR="00330D6F" w:rsidRPr="003D18D1">
        <w:rPr>
          <w:rFonts w:ascii="Times New Roman" w:hAnsi="Times New Roman" w:cs="Times New Roman"/>
          <w:sz w:val="24"/>
          <w:szCs w:val="24"/>
        </w:rPr>
        <w:t xml:space="preserve"> </w:t>
      </w:r>
      <w:r w:rsidR="002E692C" w:rsidRPr="003D18D1">
        <w:rPr>
          <w:rFonts w:ascii="Times New Roman" w:hAnsi="Times New Roman" w:cs="Times New Roman"/>
          <w:sz w:val="24"/>
          <w:szCs w:val="24"/>
        </w:rPr>
        <w:t xml:space="preserve">programas </w:t>
      </w:r>
      <w:r w:rsidR="00330D6F" w:rsidRPr="003D18D1">
        <w:rPr>
          <w:rFonts w:ascii="Times New Roman" w:hAnsi="Times New Roman" w:cs="Times New Roman"/>
          <w:sz w:val="24"/>
          <w:szCs w:val="24"/>
        </w:rPr>
        <w:t>para trab</w:t>
      </w:r>
      <w:r w:rsidR="002E692C" w:rsidRPr="003D18D1">
        <w:rPr>
          <w:rFonts w:ascii="Times New Roman" w:hAnsi="Times New Roman" w:cs="Times New Roman"/>
          <w:sz w:val="24"/>
          <w:szCs w:val="24"/>
        </w:rPr>
        <w:t xml:space="preserve">ajar </w:t>
      </w:r>
      <w:r w:rsidR="005F668E" w:rsidRPr="003D18D1">
        <w:rPr>
          <w:rFonts w:ascii="Times New Roman" w:hAnsi="Times New Roman" w:cs="Times New Roman"/>
          <w:sz w:val="24"/>
          <w:szCs w:val="24"/>
        </w:rPr>
        <w:t xml:space="preserve">con </w:t>
      </w:r>
      <w:r w:rsidR="002E692C" w:rsidRPr="003D18D1">
        <w:rPr>
          <w:rFonts w:ascii="Times New Roman" w:hAnsi="Times New Roman" w:cs="Times New Roman"/>
          <w:sz w:val="24"/>
          <w:szCs w:val="24"/>
        </w:rPr>
        <w:t>la masculinidad</w:t>
      </w:r>
      <w:r w:rsidR="00330D6F" w:rsidRPr="003D18D1">
        <w:rPr>
          <w:rFonts w:ascii="Times New Roman" w:hAnsi="Times New Roman" w:cs="Times New Roman"/>
          <w:sz w:val="24"/>
          <w:szCs w:val="24"/>
        </w:rPr>
        <w:t xml:space="preserve">. </w:t>
      </w:r>
    </w:p>
    <w:p w14:paraId="266F522C" w14:textId="3F788F0E" w:rsidR="00B042FA" w:rsidRDefault="00C823E6"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duda</w:t>
      </w:r>
      <w:r w:rsidR="003D72F8">
        <w:rPr>
          <w:rFonts w:ascii="Times New Roman" w:hAnsi="Times New Roman" w:cs="Times New Roman"/>
          <w:sz w:val="24"/>
          <w:szCs w:val="24"/>
        </w:rPr>
        <w:t>,</w:t>
      </w:r>
      <w:r>
        <w:rPr>
          <w:rFonts w:ascii="Times New Roman" w:hAnsi="Times New Roman" w:cs="Times New Roman"/>
          <w:sz w:val="24"/>
          <w:szCs w:val="24"/>
        </w:rPr>
        <w:t xml:space="preserve"> ahora es</w:t>
      </w:r>
      <w:r w:rsidR="00AE7C82" w:rsidRPr="003D18D1">
        <w:rPr>
          <w:rFonts w:ascii="Times New Roman" w:hAnsi="Times New Roman" w:cs="Times New Roman"/>
          <w:sz w:val="24"/>
          <w:szCs w:val="24"/>
        </w:rPr>
        <w:t xml:space="preserve"> </w:t>
      </w:r>
      <w:r w:rsidR="00330D6F" w:rsidRPr="003D18D1">
        <w:rPr>
          <w:rFonts w:ascii="Times New Roman" w:hAnsi="Times New Roman" w:cs="Times New Roman"/>
          <w:sz w:val="24"/>
          <w:szCs w:val="24"/>
        </w:rPr>
        <w:t>el momento de dar alter</w:t>
      </w:r>
      <w:r w:rsidR="00BF0B6C">
        <w:rPr>
          <w:rFonts w:ascii="Times New Roman" w:hAnsi="Times New Roman" w:cs="Times New Roman"/>
          <w:sz w:val="24"/>
          <w:szCs w:val="24"/>
        </w:rPr>
        <w:t>n</w:t>
      </w:r>
      <w:r w:rsidR="00330D6F" w:rsidRPr="003D18D1">
        <w:rPr>
          <w:rFonts w:ascii="Times New Roman" w:hAnsi="Times New Roman" w:cs="Times New Roman"/>
          <w:sz w:val="24"/>
          <w:szCs w:val="24"/>
        </w:rPr>
        <w:t>ativas de tratamien</w:t>
      </w:r>
      <w:r w:rsidR="005F668E" w:rsidRPr="003D18D1">
        <w:rPr>
          <w:rFonts w:ascii="Times New Roman" w:hAnsi="Times New Roman" w:cs="Times New Roman"/>
          <w:sz w:val="24"/>
          <w:szCs w:val="24"/>
        </w:rPr>
        <w:t>to probad</w:t>
      </w:r>
      <w:r>
        <w:rPr>
          <w:rFonts w:ascii="Times New Roman" w:hAnsi="Times New Roman" w:cs="Times New Roman"/>
          <w:sz w:val="24"/>
          <w:szCs w:val="24"/>
        </w:rPr>
        <w:t>a</w:t>
      </w:r>
      <w:r w:rsidR="005F668E" w:rsidRPr="003D18D1">
        <w:rPr>
          <w:rFonts w:ascii="Times New Roman" w:hAnsi="Times New Roman" w:cs="Times New Roman"/>
          <w:sz w:val="24"/>
          <w:szCs w:val="24"/>
        </w:rPr>
        <w:t>s científicamente y ejecutad</w:t>
      </w:r>
      <w:r>
        <w:rPr>
          <w:rFonts w:ascii="Times New Roman" w:hAnsi="Times New Roman" w:cs="Times New Roman"/>
          <w:sz w:val="24"/>
          <w:szCs w:val="24"/>
        </w:rPr>
        <w:t>a</w:t>
      </w:r>
      <w:r w:rsidR="005F668E" w:rsidRPr="003D18D1">
        <w:rPr>
          <w:rFonts w:ascii="Times New Roman" w:hAnsi="Times New Roman" w:cs="Times New Roman"/>
          <w:sz w:val="24"/>
          <w:szCs w:val="24"/>
        </w:rPr>
        <w:t>s</w:t>
      </w:r>
      <w:r w:rsidR="00560C44" w:rsidRPr="003D18D1">
        <w:rPr>
          <w:rFonts w:ascii="Times New Roman" w:hAnsi="Times New Roman" w:cs="Times New Roman"/>
          <w:sz w:val="24"/>
          <w:szCs w:val="24"/>
        </w:rPr>
        <w:t xml:space="preserve"> </w:t>
      </w:r>
      <w:r w:rsidR="005F668E" w:rsidRPr="003D18D1">
        <w:rPr>
          <w:rFonts w:ascii="Times New Roman" w:hAnsi="Times New Roman" w:cs="Times New Roman"/>
          <w:sz w:val="24"/>
          <w:szCs w:val="24"/>
        </w:rPr>
        <w:t xml:space="preserve">con éxito </w:t>
      </w:r>
      <w:r w:rsidR="00560C44" w:rsidRPr="003D18D1">
        <w:rPr>
          <w:rFonts w:ascii="Times New Roman" w:hAnsi="Times New Roman" w:cs="Times New Roman"/>
          <w:sz w:val="24"/>
          <w:szCs w:val="24"/>
        </w:rPr>
        <w:t xml:space="preserve">por varios años en </w:t>
      </w:r>
      <w:r w:rsidR="00330D6F" w:rsidRPr="003D18D1">
        <w:rPr>
          <w:rFonts w:ascii="Times New Roman" w:hAnsi="Times New Roman" w:cs="Times New Roman"/>
          <w:sz w:val="24"/>
          <w:szCs w:val="24"/>
        </w:rPr>
        <w:t>otras sociedades</w:t>
      </w:r>
      <w:r w:rsidR="00560C44" w:rsidRPr="003D18D1">
        <w:rPr>
          <w:rFonts w:ascii="Times New Roman" w:hAnsi="Times New Roman" w:cs="Times New Roman"/>
          <w:sz w:val="24"/>
          <w:szCs w:val="24"/>
        </w:rPr>
        <w:t xml:space="preserve"> </w:t>
      </w:r>
      <w:r w:rsidR="00330D6F" w:rsidRPr="003D18D1">
        <w:rPr>
          <w:rFonts w:ascii="Times New Roman" w:hAnsi="Times New Roman" w:cs="Times New Roman"/>
          <w:sz w:val="24"/>
          <w:szCs w:val="24"/>
        </w:rPr>
        <w:t>semeja</w:t>
      </w:r>
      <w:r w:rsidR="002E692C" w:rsidRPr="003D18D1">
        <w:rPr>
          <w:rFonts w:ascii="Times New Roman" w:hAnsi="Times New Roman" w:cs="Times New Roman"/>
          <w:sz w:val="24"/>
          <w:szCs w:val="24"/>
        </w:rPr>
        <w:t>ntes a la mexicana</w:t>
      </w:r>
      <w:r>
        <w:rPr>
          <w:rFonts w:ascii="Times New Roman" w:hAnsi="Times New Roman" w:cs="Times New Roman"/>
          <w:sz w:val="24"/>
          <w:szCs w:val="24"/>
        </w:rPr>
        <w:t>. En ese sentido, aquí se propone el</w:t>
      </w:r>
      <w:r w:rsidR="002E692C" w:rsidRPr="003D18D1">
        <w:rPr>
          <w:rFonts w:ascii="Times New Roman" w:hAnsi="Times New Roman" w:cs="Times New Roman"/>
          <w:sz w:val="24"/>
          <w:szCs w:val="24"/>
        </w:rPr>
        <w:t xml:space="preserve"> </w:t>
      </w:r>
      <w:r>
        <w:rPr>
          <w:rFonts w:ascii="Times New Roman" w:hAnsi="Times New Roman" w:cs="Times New Roman"/>
          <w:sz w:val="24"/>
          <w:szCs w:val="24"/>
        </w:rPr>
        <w:t>p</w:t>
      </w:r>
      <w:r w:rsidR="00330D6F" w:rsidRPr="003D18D1">
        <w:rPr>
          <w:rFonts w:ascii="Times New Roman" w:hAnsi="Times New Roman" w:cs="Times New Roman"/>
          <w:sz w:val="24"/>
          <w:szCs w:val="24"/>
        </w:rPr>
        <w:t>rograma</w:t>
      </w:r>
      <w:r w:rsidR="00560C44" w:rsidRPr="003D18D1">
        <w:rPr>
          <w:rFonts w:ascii="Times New Roman" w:hAnsi="Times New Roman" w:cs="Times New Roman"/>
          <w:sz w:val="24"/>
          <w:szCs w:val="24"/>
        </w:rPr>
        <w:t xml:space="preserve"> </w:t>
      </w:r>
      <w:r>
        <w:rPr>
          <w:rFonts w:ascii="Times New Roman" w:hAnsi="Times New Roman" w:cs="Times New Roman"/>
          <w:sz w:val="24"/>
          <w:szCs w:val="24"/>
        </w:rPr>
        <w:t>“</w:t>
      </w:r>
      <w:r w:rsidR="00560C44" w:rsidRPr="003D18D1">
        <w:rPr>
          <w:rFonts w:ascii="Times New Roman" w:hAnsi="Times New Roman" w:cs="Times New Roman"/>
          <w:sz w:val="24"/>
          <w:szCs w:val="24"/>
        </w:rPr>
        <w:t xml:space="preserve">Galicia de </w:t>
      </w:r>
      <w:r w:rsidRPr="003D18D1">
        <w:rPr>
          <w:rFonts w:ascii="Times New Roman" w:hAnsi="Times New Roman" w:cs="Times New Roman"/>
          <w:sz w:val="24"/>
          <w:szCs w:val="24"/>
        </w:rPr>
        <w:t>reeducación de agresores de género</w:t>
      </w:r>
      <w:r>
        <w:rPr>
          <w:rFonts w:ascii="Times New Roman" w:hAnsi="Times New Roman" w:cs="Times New Roman"/>
          <w:sz w:val="24"/>
          <w:szCs w:val="24"/>
        </w:rPr>
        <w:t>”</w:t>
      </w:r>
      <w:r w:rsidR="002E692C" w:rsidRPr="003D18D1">
        <w:rPr>
          <w:rFonts w:ascii="Times New Roman" w:hAnsi="Times New Roman" w:cs="Times New Roman"/>
          <w:sz w:val="24"/>
          <w:szCs w:val="24"/>
        </w:rPr>
        <w:t>.</w:t>
      </w:r>
      <w:r w:rsidR="00560C44" w:rsidRPr="003D18D1">
        <w:rPr>
          <w:rFonts w:ascii="Times New Roman" w:hAnsi="Times New Roman" w:cs="Times New Roman"/>
          <w:sz w:val="24"/>
          <w:szCs w:val="24"/>
        </w:rPr>
        <w:t xml:space="preserve"> </w:t>
      </w:r>
    </w:p>
    <w:p w14:paraId="6C65CD6A" w14:textId="77777777" w:rsidR="00674C71" w:rsidRPr="003D18D1" w:rsidRDefault="00674C71" w:rsidP="005D55BA">
      <w:pPr>
        <w:spacing w:after="0" w:line="360" w:lineRule="auto"/>
        <w:jc w:val="both"/>
        <w:rPr>
          <w:rFonts w:ascii="Times New Roman" w:hAnsi="Times New Roman" w:cs="Times New Roman"/>
          <w:sz w:val="24"/>
          <w:szCs w:val="24"/>
        </w:rPr>
      </w:pPr>
    </w:p>
    <w:p w14:paraId="17B01FF4" w14:textId="77777777" w:rsidR="00155BE0" w:rsidRPr="001B63F3" w:rsidRDefault="00B65D65" w:rsidP="009857D6">
      <w:pPr>
        <w:tabs>
          <w:tab w:val="left" w:pos="6660"/>
        </w:tabs>
        <w:spacing w:after="0" w:line="360" w:lineRule="auto"/>
        <w:jc w:val="center"/>
        <w:rPr>
          <w:rFonts w:ascii="Times New Roman" w:hAnsi="Times New Roman" w:cs="Times New Roman"/>
          <w:b/>
          <w:bCs/>
          <w:iCs/>
          <w:sz w:val="28"/>
          <w:szCs w:val="28"/>
        </w:rPr>
      </w:pPr>
      <w:r w:rsidRPr="001B63F3">
        <w:rPr>
          <w:rFonts w:ascii="Times New Roman" w:hAnsi="Times New Roman" w:cs="Times New Roman"/>
          <w:b/>
          <w:bCs/>
          <w:iCs/>
          <w:sz w:val="28"/>
          <w:szCs w:val="28"/>
        </w:rPr>
        <w:t>V</w:t>
      </w:r>
      <w:r w:rsidR="007A1DE2" w:rsidRPr="001B63F3">
        <w:rPr>
          <w:rFonts w:ascii="Times New Roman" w:hAnsi="Times New Roman" w:cs="Times New Roman"/>
          <w:b/>
          <w:bCs/>
          <w:iCs/>
          <w:sz w:val="28"/>
          <w:szCs w:val="28"/>
        </w:rPr>
        <w:t xml:space="preserve">iolencia de </w:t>
      </w:r>
      <w:r w:rsidRPr="001B63F3">
        <w:rPr>
          <w:rFonts w:ascii="Times New Roman" w:hAnsi="Times New Roman" w:cs="Times New Roman"/>
          <w:b/>
          <w:bCs/>
          <w:iCs/>
          <w:sz w:val="28"/>
          <w:szCs w:val="28"/>
        </w:rPr>
        <w:t>género y el feminicidio</w:t>
      </w:r>
    </w:p>
    <w:p w14:paraId="5AC68F6F" w14:textId="5B51551E" w:rsidR="00F74C72" w:rsidRPr="003D18D1" w:rsidRDefault="00F74C72"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Salvatierra (2007) menciona que el feminicidio es tan antiguo como el patriarcado. </w:t>
      </w:r>
      <w:r w:rsidR="00F33DF8">
        <w:rPr>
          <w:rFonts w:ascii="Times New Roman" w:hAnsi="Times New Roman" w:cs="Times New Roman"/>
          <w:sz w:val="24"/>
          <w:szCs w:val="24"/>
        </w:rPr>
        <w:t>Este acto</w:t>
      </w:r>
      <w:r w:rsidRPr="003D18D1">
        <w:rPr>
          <w:rFonts w:ascii="Times New Roman" w:hAnsi="Times New Roman" w:cs="Times New Roman"/>
          <w:sz w:val="24"/>
          <w:szCs w:val="24"/>
        </w:rPr>
        <w:t xml:space="preserve"> es ejecutado por hombres para asegurar el dominio masculino</w:t>
      </w:r>
      <w:r w:rsidR="005F668E" w:rsidRPr="003D18D1">
        <w:rPr>
          <w:rFonts w:ascii="Times New Roman" w:hAnsi="Times New Roman" w:cs="Times New Roman"/>
          <w:sz w:val="24"/>
          <w:szCs w:val="24"/>
        </w:rPr>
        <w:t>.</w:t>
      </w:r>
      <w:r w:rsidRPr="003D18D1">
        <w:rPr>
          <w:rFonts w:ascii="Times New Roman" w:hAnsi="Times New Roman" w:cs="Times New Roman"/>
          <w:sz w:val="24"/>
          <w:szCs w:val="24"/>
        </w:rPr>
        <w:t xml:space="preserve"> </w:t>
      </w:r>
    </w:p>
    <w:p w14:paraId="0E796D38" w14:textId="184F2874" w:rsidR="00F74C72" w:rsidRPr="003D18D1" w:rsidRDefault="00F33DF8"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3D18D1">
        <w:rPr>
          <w:rFonts w:ascii="Times New Roman" w:hAnsi="Times New Roman" w:cs="Times New Roman"/>
          <w:sz w:val="24"/>
          <w:szCs w:val="24"/>
        </w:rPr>
        <w:t xml:space="preserve">Romero </w:t>
      </w:r>
      <w:r>
        <w:rPr>
          <w:rFonts w:ascii="Times New Roman" w:hAnsi="Times New Roman" w:cs="Times New Roman"/>
          <w:sz w:val="24"/>
          <w:szCs w:val="24"/>
        </w:rPr>
        <w:t>(</w:t>
      </w:r>
      <w:r w:rsidRPr="003D18D1">
        <w:rPr>
          <w:rFonts w:ascii="Times New Roman" w:hAnsi="Times New Roman" w:cs="Times New Roman"/>
          <w:sz w:val="24"/>
          <w:szCs w:val="24"/>
        </w:rPr>
        <w:t>2014</w:t>
      </w:r>
      <w:r>
        <w:rPr>
          <w:rFonts w:ascii="Times New Roman" w:hAnsi="Times New Roman" w:cs="Times New Roman"/>
          <w:sz w:val="24"/>
          <w:szCs w:val="24"/>
        </w:rPr>
        <w:t>) rastre</w:t>
      </w:r>
      <w:r w:rsidR="00BF0B6C">
        <w:rPr>
          <w:rFonts w:ascii="Times New Roman" w:hAnsi="Times New Roman" w:cs="Times New Roman"/>
          <w:sz w:val="24"/>
          <w:szCs w:val="24"/>
        </w:rPr>
        <w:t>a</w:t>
      </w:r>
      <w:r>
        <w:rPr>
          <w:rFonts w:ascii="Times New Roman" w:hAnsi="Times New Roman" w:cs="Times New Roman"/>
          <w:sz w:val="24"/>
          <w:szCs w:val="24"/>
        </w:rPr>
        <w:t xml:space="preserve"> e identifica que el</w:t>
      </w:r>
      <w:r w:rsidRPr="003D18D1">
        <w:rPr>
          <w:rFonts w:ascii="Times New Roman" w:hAnsi="Times New Roman" w:cs="Times New Roman"/>
          <w:sz w:val="24"/>
          <w:szCs w:val="24"/>
        </w:rPr>
        <w:t xml:space="preserve"> </w:t>
      </w:r>
      <w:r w:rsidR="00F74C72" w:rsidRPr="003D18D1">
        <w:rPr>
          <w:rFonts w:ascii="Times New Roman" w:hAnsi="Times New Roman" w:cs="Times New Roman"/>
          <w:sz w:val="24"/>
          <w:szCs w:val="24"/>
        </w:rPr>
        <w:t xml:space="preserve">tema emergió </w:t>
      </w:r>
      <w:r w:rsidR="00584D42">
        <w:rPr>
          <w:rFonts w:ascii="Times New Roman" w:hAnsi="Times New Roman" w:cs="Times New Roman"/>
          <w:sz w:val="24"/>
          <w:szCs w:val="24"/>
        </w:rPr>
        <w:t>a raíz de</w:t>
      </w:r>
      <w:r w:rsidR="00F33DF2">
        <w:rPr>
          <w:rFonts w:ascii="Times New Roman" w:hAnsi="Times New Roman" w:cs="Times New Roman"/>
          <w:sz w:val="24"/>
          <w:szCs w:val="24"/>
        </w:rPr>
        <w:t xml:space="preserve"> los procesos judiciales emprendidos en contra de los </w:t>
      </w:r>
      <w:r w:rsidR="00CD1C5C">
        <w:rPr>
          <w:rFonts w:ascii="Times New Roman" w:hAnsi="Times New Roman" w:cs="Times New Roman"/>
          <w:sz w:val="24"/>
          <w:szCs w:val="24"/>
        </w:rPr>
        <w:t>perpet</w:t>
      </w:r>
      <w:r w:rsidR="00BF0B6C">
        <w:rPr>
          <w:rFonts w:ascii="Times New Roman" w:hAnsi="Times New Roman" w:cs="Times New Roman"/>
          <w:sz w:val="24"/>
          <w:szCs w:val="24"/>
        </w:rPr>
        <w:t>r</w:t>
      </w:r>
      <w:r w:rsidR="00CD1C5C">
        <w:rPr>
          <w:rFonts w:ascii="Times New Roman" w:hAnsi="Times New Roman" w:cs="Times New Roman"/>
          <w:sz w:val="24"/>
          <w:szCs w:val="24"/>
        </w:rPr>
        <w:t xml:space="preserve">adores de crímenes </w:t>
      </w:r>
      <w:r w:rsidR="00584D42">
        <w:rPr>
          <w:rFonts w:ascii="Times New Roman" w:hAnsi="Times New Roman" w:cs="Times New Roman"/>
          <w:sz w:val="24"/>
          <w:szCs w:val="24"/>
        </w:rPr>
        <w:t xml:space="preserve">y abusos </w:t>
      </w:r>
      <w:r w:rsidR="00CD1C5C">
        <w:rPr>
          <w:rFonts w:ascii="Times New Roman" w:hAnsi="Times New Roman" w:cs="Times New Roman"/>
          <w:sz w:val="24"/>
          <w:szCs w:val="24"/>
        </w:rPr>
        <w:t>durante</w:t>
      </w:r>
      <w:r w:rsidR="00326C02" w:rsidRPr="003D18D1">
        <w:rPr>
          <w:rFonts w:ascii="Times New Roman" w:hAnsi="Times New Roman" w:cs="Times New Roman"/>
          <w:sz w:val="24"/>
          <w:szCs w:val="24"/>
        </w:rPr>
        <w:t xml:space="preserve"> </w:t>
      </w:r>
      <w:r w:rsidR="005F668E" w:rsidRPr="003D18D1">
        <w:rPr>
          <w:rFonts w:ascii="Times New Roman" w:hAnsi="Times New Roman" w:cs="Times New Roman"/>
          <w:sz w:val="24"/>
          <w:szCs w:val="24"/>
        </w:rPr>
        <w:t xml:space="preserve">la </w:t>
      </w:r>
      <w:r w:rsidR="0089100B" w:rsidRPr="003D18D1">
        <w:rPr>
          <w:rFonts w:ascii="Times New Roman" w:hAnsi="Times New Roman" w:cs="Times New Roman"/>
          <w:sz w:val="24"/>
          <w:szCs w:val="24"/>
        </w:rPr>
        <w:t>segunda gu</w:t>
      </w:r>
      <w:r w:rsidR="005F668E" w:rsidRPr="003D18D1">
        <w:rPr>
          <w:rFonts w:ascii="Times New Roman" w:hAnsi="Times New Roman" w:cs="Times New Roman"/>
          <w:sz w:val="24"/>
          <w:szCs w:val="24"/>
        </w:rPr>
        <w:t xml:space="preserve">erra </w:t>
      </w:r>
      <w:r w:rsidR="00E23C49">
        <w:rPr>
          <w:rFonts w:ascii="Times New Roman" w:hAnsi="Times New Roman" w:cs="Times New Roman"/>
          <w:sz w:val="24"/>
          <w:szCs w:val="24"/>
        </w:rPr>
        <w:t>chino-japonesa</w:t>
      </w:r>
      <w:r w:rsidR="00707BC2">
        <w:rPr>
          <w:rFonts w:ascii="Times New Roman" w:hAnsi="Times New Roman" w:cs="Times New Roman"/>
          <w:sz w:val="24"/>
          <w:szCs w:val="24"/>
        </w:rPr>
        <w:t xml:space="preserve">. Durante </w:t>
      </w:r>
      <w:r w:rsidR="00707BC2" w:rsidRPr="003D18D1">
        <w:rPr>
          <w:rFonts w:ascii="Times New Roman" w:hAnsi="Times New Roman" w:cs="Times New Roman"/>
          <w:sz w:val="24"/>
          <w:szCs w:val="24"/>
        </w:rPr>
        <w:t>la ocupación japonesa en el sur de China (1937)</w:t>
      </w:r>
      <w:r w:rsidR="00707BC2">
        <w:rPr>
          <w:rFonts w:ascii="Times New Roman" w:hAnsi="Times New Roman" w:cs="Times New Roman"/>
          <w:sz w:val="24"/>
          <w:szCs w:val="24"/>
        </w:rPr>
        <w:t>,</w:t>
      </w:r>
      <w:r w:rsidR="009F5929">
        <w:rPr>
          <w:rFonts w:ascii="Times New Roman" w:hAnsi="Times New Roman" w:cs="Times New Roman"/>
          <w:sz w:val="24"/>
          <w:szCs w:val="24"/>
        </w:rPr>
        <w:t xml:space="preserve"> </w:t>
      </w:r>
      <w:r w:rsidR="004A75EE">
        <w:rPr>
          <w:rFonts w:ascii="Times New Roman" w:hAnsi="Times New Roman" w:cs="Times New Roman"/>
          <w:sz w:val="24"/>
          <w:szCs w:val="24"/>
        </w:rPr>
        <w:t>miles de</w:t>
      </w:r>
      <w:r w:rsidR="00F74C72" w:rsidRPr="003D18D1">
        <w:rPr>
          <w:rFonts w:ascii="Times New Roman" w:hAnsi="Times New Roman" w:cs="Times New Roman"/>
          <w:sz w:val="24"/>
          <w:szCs w:val="24"/>
        </w:rPr>
        <w:t xml:space="preserve"> civiles</w:t>
      </w:r>
      <w:r w:rsidR="004A75EE">
        <w:rPr>
          <w:rFonts w:ascii="Times New Roman" w:hAnsi="Times New Roman" w:cs="Times New Roman"/>
          <w:sz w:val="24"/>
          <w:szCs w:val="24"/>
        </w:rPr>
        <w:t xml:space="preserve"> fueron masacrados</w:t>
      </w:r>
      <w:r w:rsidR="00F74C72" w:rsidRPr="003D18D1">
        <w:rPr>
          <w:rFonts w:ascii="Times New Roman" w:hAnsi="Times New Roman" w:cs="Times New Roman"/>
          <w:sz w:val="24"/>
          <w:szCs w:val="24"/>
        </w:rPr>
        <w:t xml:space="preserve">, en su mayoría mujeres vejadas y asesinadas con lujo de </w:t>
      </w:r>
      <w:r w:rsidR="00F74C72" w:rsidRPr="003D18D1">
        <w:rPr>
          <w:rFonts w:ascii="Times New Roman" w:hAnsi="Times New Roman" w:cs="Times New Roman"/>
          <w:sz w:val="24"/>
          <w:szCs w:val="24"/>
        </w:rPr>
        <w:lastRenderedPageBreak/>
        <w:t xml:space="preserve">crueldad. </w:t>
      </w:r>
      <w:r w:rsidR="004A75EE">
        <w:rPr>
          <w:rFonts w:ascii="Times New Roman" w:hAnsi="Times New Roman" w:cs="Times New Roman"/>
          <w:sz w:val="24"/>
          <w:szCs w:val="24"/>
        </w:rPr>
        <w:t>Y</w:t>
      </w:r>
      <w:r w:rsidR="00DD73D9">
        <w:rPr>
          <w:rFonts w:ascii="Times New Roman" w:hAnsi="Times New Roman" w:cs="Times New Roman"/>
          <w:sz w:val="24"/>
          <w:szCs w:val="24"/>
        </w:rPr>
        <w:t xml:space="preserve"> la discusión</w:t>
      </w:r>
      <w:r w:rsidR="004A75EE">
        <w:rPr>
          <w:rFonts w:ascii="Times New Roman" w:hAnsi="Times New Roman" w:cs="Times New Roman"/>
          <w:sz w:val="24"/>
          <w:szCs w:val="24"/>
        </w:rPr>
        <w:t xml:space="preserve"> continuó</w:t>
      </w:r>
      <w:r w:rsidR="004A75EE" w:rsidRPr="003D18D1">
        <w:rPr>
          <w:rFonts w:ascii="Times New Roman" w:hAnsi="Times New Roman" w:cs="Times New Roman"/>
          <w:sz w:val="24"/>
          <w:szCs w:val="24"/>
        </w:rPr>
        <w:t xml:space="preserve"> </w:t>
      </w:r>
      <w:r w:rsidR="00E44967" w:rsidRPr="003D18D1">
        <w:rPr>
          <w:rFonts w:ascii="Times New Roman" w:hAnsi="Times New Roman" w:cs="Times New Roman"/>
          <w:sz w:val="24"/>
          <w:szCs w:val="24"/>
        </w:rPr>
        <w:t>con el evento de</w:t>
      </w:r>
      <w:r w:rsidR="00F74C72" w:rsidRPr="003D18D1">
        <w:rPr>
          <w:rFonts w:ascii="Times New Roman" w:hAnsi="Times New Roman" w:cs="Times New Roman"/>
          <w:sz w:val="24"/>
          <w:szCs w:val="24"/>
        </w:rPr>
        <w:t xml:space="preserve"> violaciones masivas de niñas y jovencitas ocurridas en Banglad</w:t>
      </w:r>
      <w:r w:rsidR="00FD120D">
        <w:rPr>
          <w:rFonts w:ascii="Times New Roman" w:hAnsi="Times New Roman" w:cs="Times New Roman"/>
          <w:sz w:val="24"/>
          <w:szCs w:val="24"/>
        </w:rPr>
        <w:t>és</w:t>
      </w:r>
      <w:r w:rsidR="00F74C72" w:rsidRPr="003D18D1">
        <w:rPr>
          <w:rFonts w:ascii="Times New Roman" w:hAnsi="Times New Roman" w:cs="Times New Roman"/>
          <w:sz w:val="24"/>
          <w:szCs w:val="24"/>
        </w:rPr>
        <w:t xml:space="preserve"> (1971) y la matanza de jóvenes universitarias en Montreal. </w:t>
      </w:r>
      <w:r w:rsidR="008D72AC">
        <w:rPr>
          <w:rFonts w:ascii="Times New Roman" w:hAnsi="Times New Roman" w:cs="Times New Roman"/>
          <w:sz w:val="24"/>
          <w:szCs w:val="24"/>
        </w:rPr>
        <w:t>Tomando en cuenta lo anterior</w:t>
      </w:r>
      <w:r w:rsidR="00F74C72" w:rsidRPr="003D18D1">
        <w:rPr>
          <w:rFonts w:ascii="Times New Roman" w:hAnsi="Times New Roman" w:cs="Times New Roman"/>
          <w:sz w:val="24"/>
          <w:szCs w:val="24"/>
        </w:rPr>
        <w:t xml:space="preserve">, </w:t>
      </w:r>
      <w:r w:rsidR="00F74C72" w:rsidRPr="009857D6">
        <w:rPr>
          <w:rFonts w:ascii="Times New Roman" w:hAnsi="Times New Roman" w:cs="Times New Roman"/>
          <w:iCs/>
          <w:sz w:val="24"/>
          <w:szCs w:val="24"/>
        </w:rPr>
        <w:t>“</w:t>
      </w:r>
      <w:r w:rsidR="000F3DA4" w:rsidRPr="009857D6">
        <w:rPr>
          <w:rFonts w:ascii="Times New Roman" w:hAnsi="Times New Roman" w:cs="Times New Roman"/>
          <w:iCs/>
          <w:sz w:val="24"/>
          <w:szCs w:val="24"/>
        </w:rPr>
        <w:t>[</w:t>
      </w:r>
      <w:r w:rsidR="000F3DA4">
        <w:rPr>
          <w:rFonts w:ascii="Times New Roman" w:hAnsi="Times New Roman" w:cs="Times New Roman"/>
          <w:iCs/>
          <w:sz w:val="24"/>
          <w:szCs w:val="24"/>
        </w:rPr>
        <w:t xml:space="preserve">Diana] </w:t>
      </w:r>
      <w:r w:rsidR="00F74C72" w:rsidRPr="009857D6">
        <w:rPr>
          <w:rFonts w:ascii="Times New Roman" w:hAnsi="Times New Roman" w:cs="Times New Roman"/>
          <w:iCs/>
          <w:sz w:val="24"/>
          <w:szCs w:val="24"/>
        </w:rPr>
        <w:t>Russell define los feminicidios como</w:t>
      </w:r>
      <w:r w:rsidR="00E34494">
        <w:rPr>
          <w:rFonts w:ascii="Times New Roman" w:hAnsi="Times New Roman" w:cs="Times New Roman"/>
          <w:iCs/>
          <w:sz w:val="24"/>
          <w:szCs w:val="24"/>
        </w:rPr>
        <w:t>:</w:t>
      </w:r>
      <w:r w:rsidR="00F74C72" w:rsidRPr="009857D6">
        <w:rPr>
          <w:rFonts w:ascii="Times New Roman" w:hAnsi="Times New Roman" w:cs="Times New Roman"/>
          <w:iCs/>
          <w:sz w:val="24"/>
          <w:szCs w:val="24"/>
        </w:rPr>
        <w:t xml:space="preserve"> </w:t>
      </w:r>
      <w:r w:rsidR="00E34494">
        <w:rPr>
          <w:rFonts w:ascii="Times New Roman" w:hAnsi="Times New Roman" w:cs="Times New Roman"/>
          <w:iCs/>
          <w:sz w:val="24"/>
          <w:szCs w:val="24"/>
        </w:rPr>
        <w:t>‘</w:t>
      </w:r>
      <w:r w:rsidR="00F74C72" w:rsidRPr="009857D6">
        <w:rPr>
          <w:rFonts w:ascii="Times New Roman" w:hAnsi="Times New Roman" w:cs="Times New Roman"/>
          <w:iCs/>
          <w:sz w:val="24"/>
          <w:szCs w:val="24"/>
        </w:rPr>
        <w:t>los crímenes perpetrados contra las mujere</w:t>
      </w:r>
      <w:r w:rsidR="00EB2128" w:rsidRPr="009857D6">
        <w:rPr>
          <w:rFonts w:ascii="Times New Roman" w:hAnsi="Times New Roman" w:cs="Times New Roman"/>
          <w:iCs/>
          <w:sz w:val="24"/>
          <w:szCs w:val="24"/>
        </w:rPr>
        <w:t>s por el simple hecho de serlo</w:t>
      </w:r>
      <w:r w:rsidR="00E34494">
        <w:rPr>
          <w:rFonts w:ascii="Times New Roman" w:hAnsi="Times New Roman" w:cs="Times New Roman"/>
          <w:iCs/>
          <w:sz w:val="24"/>
          <w:szCs w:val="24"/>
        </w:rPr>
        <w:t>’</w:t>
      </w:r>
      <w:r w:rsidR="000F3DA4">
        <w:rPr>
          <w:rFonts w:ascii="Times New Roman" w:hAnsi="Times New Roman" w:cs="Times New Roman"/>
          <w:iCs/>
          <w:sz w:val="24"/>
          <w:szCs w:val="24"/>
        </w:rPr>
        <w:t>”</w:t>
      </w:r>
      <w:r w:rsidR="00F74C72" w:rsidRPr="003D18D1">
        <w:rPr>
          <w:rFonts w:ascii="Times New Roman" w:hAnsi="Times New Roman" w:cs="Times New Roman"/>
          <w:sz w:val="24"/>
          <w:szCs w:val="24"/>
        </w:rPr>
        <w:t xml:space="preserve"> (Romero, 2014</w:t>
      </w:r>
      <w:r w:rsidR="00FD120D">
        <w:rPr>
          <w:rFonts w:ascii="Times New Roman" w:hAnsi="Times New Roman" w:cs="Times New Roman"/>
          <w:sz w:val="24"/>
          <w:szCs w:val="24"/>
        </w:rPr>
        <w:t xml:space="preserve">, p. </w:t>
      </w:r>
      <w:r w:rsidR="00E44967" w:rsidRPr="003D18D1">
        <w:rPr>
          <w:rFonts w:ascii="Times New Roman" w:hAnsi="Times New Roman" w:cs="Times New Roman"/>
          <w:sz w:val="24"/>
          <w:szCs w:val="24"/>
        </w:rPr>
        <w:t>42</w:t>
      </w:r>
      <w:r w:rsidR="00F74C72" w:rsidRPr="003D18D1">
        <w:rPr>
          <w:rFonts w:ascii="Times New Roman" w:hAnsi="Times New Roman" w:cs="Times New Roman"/>
          <w:sz w:val="24"/>
          <w:szCs w:val="24"/>
        </w:rPr>
        <w:t>)</w:t>
      </w:r>
      <w:r w:rsidR="00EB2128" w:rsidRPr="003D18D1">
        <w:rPr>
          <w:rFonts w:ascii="Times New Roman" w:hAnsi="Times New Roman" w:cs="Times New Roman"/>
          <w:sz w:val="24"/>
          <w:szCs w:val="24"/>
        </w:rPr>
        <w:t>.</w:t>
      </w:r>
    </w:p>
    <w:p w14:paraId="635FB34A" w14:textId="6A8BC0FF" w:rsidR="001A1C32" w:rsidRPr="003D18D1" w:rsidRDefault="00E44967"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En</w:t>
      </w:r>
      <w:r w:rsidR="00F74C72" w:rsidRPr="003D18D1">
        <w:rPr>
          <w:rFonts w:ascii="Times New Roman" w:hAnsi="Times New Roman" w:cs="Times New Roman"/>
          <w:sz w:val="24"/>
          <w:szCs w:val="24"/>
        </w:rPr>
        <w:t xml:space="preserve"> México</w:t>
      </w:r>
      <w:r w:rsidR="000F3DA4">
        <w:rPr>
          <w:rFonts w:ascii="Times New Roman" w:hAnsi="Times New Roman" w:cs="Times New Roman"/>
          <w:sz w:val="24"/>
          <w:szCs w:val="24"/>
        </w:rPr>
        <w:t>,</w:t>
      </w:r>
      <w:r w:rsidR="00F74C72" w:rsidRPr="003D18D1">
        <w:rPr>
          <w:rFonts w:ascii="Times New Roman" w:hAnsi="Times New Roman" w:cs="Times New Roman"/>
          <w:sz w:val="24"/>
          <w:szCs w:val="24"/>
        </w:rPr>
        <w:t xml:space="preserve"> las evidencias y el registro sobre el feminicidio </w:t>
      </w:r>
      <w:r w:rsidR="004B7005" w:rsidRPr="003D18D1">
        <w:rPr>
          <w:rFonts w:ascii="Times New Roman" w:hAnsi="Times New Roman" w:cs="Times New Roman"/>
          <w:sz w:val="24"/>
          <w:szCs w:val="24"/>
        </w:rPr>
        <w:t xml:space="preserve">se han realizado </w:t>
      </w:r>
      <w:r w:rsidR="00F74C72" w:rsidRPr="003D18D1">
        <w:rPr>
          <w:rFonts w:ascii="Times New Roman" w:hAnsi="Times New Roman" w:cs="Times New Roman"/>
          <w:sz w:val="24"/>
          <w:szCs w:val="24"/>
        </w:rPr>
        <w:t xml:space="preserve">desde </w:t>
      </w:r>
      <w:r w:rsidR="004B7005" w:rsidRPr="003D18D1">
        <w:rPr>
          <w:rFonts w:ascii="Times New Roman" w:hAnsi="Times New Roman" w:cs="Times New Roman"/>
          <w:sz w:val="24"/>
          <w:szCs w:val="24"/>
        </w:rPr>
        <w:t>el año</w:t>
      </w:r>
      <w:r w:rsidR="00B10DE6" w:rsidRPr="003D18D1">
        <w:rPr>
          <w:rFonts w:ascii="Times New Roman" w:hAnsi="Times New Roman" w:cs="Times New Roman"/>
          <w:sz w:val="24"/>
          <w:szCs w:val="24"/>
        </w:rPr>
        <w:t xml:space="preserve"> </w:t>
      </w:r>
      <w:r w:rsidR="00F74C72" w:rsidRPr="003D18D1">
        <w:rPr>
          <w:rFonts w:ascii="Times New Roman" w:hAnsi="Times New Roman" w:cs="Times New Roman"/>
          <w:sz w:val="24"/>
          <w:szCs w:val="24"/>
        </w:rPr>
        <w:t>1993</w:t>
      </w:r>
      <w:r w:rsidRPr="003D18D1">
        <w:rPr>
          <w:rFonts w:ascii="Times New Roman" w:hAnsi="Times New Roman" w:cs="Times New Roman"/>
          <w:sz w:val="24"/>
          <w:szCs w:val="24"/>
        </w:rPr>
        <w:t xml:space="preserve">. </w:t>
      </w:r>
      <w:r w:rsidR="000F3DA4">
        <w:rPr>
          <w:rFonts w:ascii="Times New Roman" w:hAnsi="Times New Roman" w:cs="Times New Roman"/>
          <w:sz w:val="24"/>
          <w:szCs w:val="24"/>
        </w:rPr>
        <w:t>Primeramente, el foco estuvo en</w:t>
      </w:r>
      <w:r w:rsidR="00ED681C" w:rsidRPr="003D18D1">
        <w:rPr>
          <w:rFonts w:ascii="Times New Roman" w:hAnsi="Times New Roman" w:cs="Times New Roman"/>
          <w:sz w:val="24"/>
          <w:szCs w:val="24"/>
        </w:rPr>
        <w:t xml:space="preserve"> </w:t>
      </w:r>
      <w:r w:rsidR="00F74C72" w:rsidRPr="003D18D1">
        <w:rPr>
          <w:rFonts w:ascii="Times New Roman" w:hAnsi="Times New Roman" w:cs="Times New Roman"/>
          <w:sz w:val="24"/>
          <w:szCs w:val="24"/>
        </w:rPr>
        <w:t>Ciudad Juárez</w:t>
      </w:r>
      <w:r w:rsidRPr="003D18D1">
        <w:rPr>
          <w:rFonts w:ascii="Times New Roman" w:hAnsi="Times New Roman" w:cs="Times New Roman"/>
          <w:sz w:val="24"/>
          <w:szCs w:val="24"/>
        </w:rPr>
        <w:t>,</w:t>
      </w:r>
      <w:r w:rsidR="00F74C72" w:rsidRPr="003D18D1">
        <w:rPr>
          <w:rFonts w:ascii="Times New Roman" w:hAnsi="Times New Roman" w:cs="Times New Roman"/>
          <w:sz w:val="24"/>
          <w:szCs w:val="24"/>
        </w:rPr>
        <w:t xml:space="preserve"> Chihuahua</w:t>
      </w:r>
      <w:r w:rsidR="000F3DA4">
        <w:rPr>
          <w:rFonts w:ascii="Times New Roman" w:hAnsi="Times New Roman" w:cs="Times New Roman"/>
          <w:sz w:val="24"/>
          <w:szCs w:val="24"/>
        </w:rPr>
        <w:t>,</w:t>
      </w:r>
      <w:r w:rsidR="00F74C72" w:rsidRPr="003D18D1">
        <w:rPr>
          <w:rFonts w:ascii="Times New Roman" w:hAnsi="Times New Roman" w:cs="Times New Roman"/>
          <w:sz w:val="24"/>
          <w:szCs w:val="24"/>
        </w:rPr>
        <w:t xml:space="preserve"> </w:t>
      </w:r>
      <w:r w:rsidR="00B23380">
        <w:rPr>
          <w:rFonts w:ascii="Times New Roman" w:hAnsi="Times New Roman" w:cs="Times New Roman"/>
          <w:sz w:val="24"/>
          <w:szCs w:val="24"/>
        </w:rPr>
        <w:t>donde se comenzaron a presentar</w:t>
      </w:r>
      <w:r w:rsidR="00ED681C" w:rsidRPr="003D18D1">
        <w:rPr>
          <w:rFonts w:ascii="Times New Roman" w:hAnsi="Times New Roman" w:cs="Times New Roman"/>
          <w:sz w:val="24"/>
          <w:szCs w:val="24"/>
        </w:rPr>
        <w:t xml:space="preserve"> </w:t>
      </w:r>
      <w:r w:rsidR="000F3DA4">
        <w:rPr>
          <w:rFonts w:ascii="Times New Roman" w:hAnsi="Times New Roman" w:cs="Times New Roman"/>
          <w:sz w:val="24"/>
          <w:szCs w:val="24"/>
        </w:rPr>
        <w:t xml:space="preserve">actos de </w:t>
      </w:r>
      <w:r w:rsidR="00ED681C" w:rsidRPr="003D18D1">
        <w:rPr>
          <w:rFonts w:ascii="Times New Roman" w:hAnsi="Times New Roman" w:cs="Times New Roman"/>
          <w:sz w:val="24"/>
          <w:szCs w:val="24"/>
        </w:rPr>
        <w:t>violencia</w:t>
      </w:r>
      <w:r w:rsidR="00B23380">
        <w:rPr>
          <w:rFonts w:ascii="Times New Roman" w:hAnsi="Times New Roman" w:cs="Times New Roman"/>
          <w:sz w:val="24"/>
          <w:szCs w:val="24"/>
        </w:rPr>
        <w:t xml:space="preserve"> recurrentes</w:t>
      </w:r>
      <w:r w:rsidR="00ED681C" w:rsidRPr="003D18D1">
        <w:rPr>
          <w:rFonts w:ascii="Times New Roman" w:hAnsi="Times New Roman" w:cs="Times New Roman"/>
          <w:sz w:val="24"/>
          <w:szCs w:val="24"/>
        </w:rPr>
        <w:t xml:space="preserve"> hacia las mujeres </w:t>
      </w:r>
      <w:r w:rsidR="000F3DA4">
        <w:rPr>
          <w:rFonts w:ascii="Times New Roman" w:hAnsi="Times New Roman" w:cs="Times New Roman"/>
          <w:sz w:val="24"/>
          <w:szCs w:val="24"/>
        </w:rPr>
        <w:t>que culmina</w:t>
      </w:r>
      <w:r w:rsidR="00530643">
        <w:rPr>
          <w:rFonts w:ascii="Times New Roman" w:hAnsi="Times New Roman" w:cs="Times New Roman"/>
          <w:sz w:val="24"/>
          <w:szCs w:val="24"/>
        </w:rPr>
        <w:t>ron</w:t>
      </w:r>
      <w:r w:rsidR="000F3DA4">
        <w:rPr>
          <w:rFonts w:ascii="Times New Roman" w:hAnsi="Times New Roman" w:cs="Times New Roman"/>
          <w:sz w:val="24"/>
          <w:szCs w:val="24"/>
        </w:rPr>
        <w:t xml:space="preserve"> en</w:t>
      </w:r>
      <w:r w:rsidR="004F2F1F" w:rsidRPr="003D18D1">
        <w:rPr>
          <w:rFonts w:ascii="Times New Roman" w:hAnsi="Times New Roman" w:cs="Times New Roman"/>
          <w:sz w:val="24"/>
          <w:szCs w:val="24"/>
        </w:rPr>
        <w:t xml:space="preserve"> </w:t>
      </w:r>
      <w:r w:rsidR="00003F5B" w:rsidRPr="003D18D1">
        <w:rPr>
          <w:rFonts w:ascii="Times New Roman" w:hAnsi="Times New Roman" w:cs="Times New Roman"/>
          <w:sz w:val="24"/>
          <w:szCs w:val="24"/>
        </w:rPr>
        <w:t>feminicidio</w:t>
      </w:r>
      <w:r w:rsidR="000F3DA4">
        <w:rPr>
          <w:rFonts w:ascii="Times New Roman" w:hAnsi="Times New Roman" w:cs="Times New Roman"/>
          <w:sz w:val="24"/>
          <w:szCs w:val="24"/>
        </w:rPr>
        <w:t>s</w:t>
      </w:r>
      <w:r w:rsidR="00B23380">
        <w:rPr>
          <w:rFonts w:ascii="Times New Roman" w:hAnsi="Times New Roman" w:cs="Times New Roman"/>
          <w:sz w:val="24"/>
          <w:szCs w:val="24"/>
        </w:rPr>
        <w:t xml:space="preserve"> y antes los cuales</w:t>
      </w:r>
      <w:r w:rsidR="004F2F1F" w:rsidRPr="003D18D1">
        <w:rPr>
          <w:rFonts w:ascii="Times New Roman" w:hAnsi="Times New Roman" w:cs="Times New Roman"/>
          <w:sz w:val="24"/>
          <w:szCs w:val="24"/>
        </w:rPr>
        <w:t xml:space="preserve"> las autoridades hacían caso </w:t>
      </w:r>
      <w:r w:rsidR="00F74C72" w:rsidRPr="003D18D1">
        <w:rPr>
          <w:rFonts w:ascii="Times New Roman" w:hAnsi="Times New Roman" w:cs="Times New Roman"/>
          <w:sz w:val="24"/>
          <w:szCs w:val="24"/>
        </w:rPr>
        <w:t xml:space="preserve">omisión </w:t>
      </w:r>
      <w:r w:rsidR="004F2F1F" w:rsidRPr="003D18D1">
        <w:rPr>
          <w:rFonts w:ascii="Times New Roman" w:hAnsi="Times New Roman" w:cs="Times New Roman"/>
          <w:sz w:val="24"/>
          <w:szCs w:val="24"/>
        </w:rPr>
        <w:t xml:space="preserve">debido a la </w:t>
      </w:r>
      <w:r w:rsidR="00F74C72" w:rsidRPr="003D18D1">
        <w:rPr>
          <w:rFonts w:ascii="Times New Roman" w:hAnsi="Times New Roman" w:cs="Times New Roman"/>
          <w:sz w:val="24"/>
          <w:szCs w:val="24"/>
        </w:rPr>
        <w:t>fa</w:t>
      </w:r>
      <w:r w:rsidR="00F75010" w:rsidRPr="003D18D1">
        <w:rPr>
          <w:rFonts w:ascii="Times New Roman" w:hAnsi="Times New Roman" w:cs="Times New Roman"/>
          <w:sz w:val="24"/>
          <w:szCs w:val="24"/>
        </w:rPr>
        <w:t xml:space="preserve">lta de sensibilidad </w:t>
      </w:r>
      <w:r w:rsidR="00F74C72" w:rsidRPr="003D18D1">
        <w:rPr>
          <w:rFonts w:ascii="Times New Roman" w:hAnsi="Times New Roman" w:cs="Times New Roman"/>
          <w:sz w:val="24"/>
          <w:szCs w:val="24"/>
        </w:rPr>
        <w:t>(Romero</w:t>
      </w:r>
      <w:r w:rsidR="009368B6" w:rsidRPr="003D18D1">
        <w:rPr>
          <w:rFonts w:ascii="Times New Roman" w:hAnsi="Times New Roman" w:cs="Times New Roman"/>
          <w:sz w:val="24"/>
          <w:szCs w:val="24"/>
        </w:rPr>
        <w:t>, 2014</w:t>
      </w:r>
      <w:r w:rsidR="00F74C72" w:rsidRPr="003D18D1">
        <w:rPr>
          <w:rFonts w:ascii="Times New Roman" w:hAnsi="Times New Roman" w:cs="Times New Roman"/>
          <w:sz w:val="24"/>
          <w:szCs w:val="24"/>
        </w:rPr>
        <w:t>)</w:t>
      </w:r>
      <w:r w:rsidR="00F75010" w:rsidRPr="003D18D1">
        <w:rPr>
          <w:rFonts w:ascii="Times New Roman" w:hAnsi="Times New Roman" w:cs="Times New Roman"/>
          <w:sz w:val="24"/>
          <w:szCs w:val="24"/>
        </w:rPr>
        <w:t>.</w:t>
      </w:r>
    </w:p>
    <w:p w14:paraId="696E15B1" w14:textId="48C18252" w:rsidR="004B7005" w:rsidRPr="003D18D1" w:rsidRDefault="004B7005"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En el Estado de México, los datos </w:t>
      </w:r>
      <w:r w:rsidR="003C364B" w:rsidRPr="003D18D1">
        <w:rPr>
          <w:rFonts w:ascii="Times New Roman" w:hAnsi="Times New Roman" w:cs="Times New Roman"/>
          <w:sz w:val="24"/>
          <w:szCs w:val="24"/>
        </w:rPr>
        <w:t>de</w:t>
      </w:r>
      <w:r w:rsidRPr="003D18D1">
        <w:rPr>
          <w:rFonts w:ascii="Times New Roman" w:hAnsi="Times New Roman" w:cs="Times New Roman"/>
          <w:sz w:val="24"/>
          <w:szCs w:val="24"/>
        </w:rPr>
        <w:t xml:space="preserve"> averiguaciones previas permiten afirmar que </w:t>
      </w:r>
      <w:r w:rsidR="003C364B" w:rsidRPr="003D18D1">
        <w:rPr>
          <w:rFonts w:ascii="Times New Roman" w:hAnsi="Times New Roman" w:cs="Times New Roman"/>
          <w:sz w:val="24"/>
          <w:szCs w:val="24"/>
        </w:rPr>
        <w:t>51</w:t>
      </w:r>
      <w:r w:rsidR="00836354">
        <w:rPr>
          <w:rFonts w:ascii="Times New Roman" w:hAnsi="Times New Roman" w:cs="Times New Roman"/>
          <w:sz w:val="24"/>
          <w:szCs w:val="24"/>
        </w:rPr>
        <w:t> </w:t>
      </w:r>
      <w:r w:rsidR="003C364B" w:rsidRPr="003D18D1">
        <w:rPr>
          <w:rFonts w:ascii="Times New Roman" w:hAnsi="Times New Roman" w:cs="Times New Roman"/>
          <w:sz w:val="24"/>
          <w:szCs w:val="24"/>
        </w:rPr>
        <w:t>% de las víctimas</w:t>
      </w:r>
      <w:r w:rsidR="00753663">
        <w:rPr>
          <w:rFonts w:ascii="Times New Roman" w:hAnsi="Times New Roman" w:cs="Times New Roman"/>
          <w:sz w:val="24"/>
          <w:szCs w:val="24"/>
        </w:rPr>
        <w:t xml:space="preserve"> de violencia de género</w:t>
      </w:r>
      <w:r w:rsidRPr="003D18D1">
        <w:rPr>
          <w:rFonts w:ascii="Times New Roman" w:hAnsi="Times New Roman" w:cs="Times New Roman"/>
          <w:sz w:val="24"/>
          <w:szCs w:val="24"/>
        </w:rPr>
        <w:t xml:space="preserve"> </w:t>
      </w:r>
      <w:r w:rsidR="00836354">
        <w:rPr>
          <w:rFonts w:ascii="Times New Roman" w:hAnsi="Times New Roman" w:cs="Times New Roman"/>
          <w:sz w:val="24"/>
          <w:szCs w:val="24"/>
        </w:rPr>
        <w:t>se encontraban en un</w:t>
      </w:r>
      <w:r w:rsidRPr="003D18D1">
        <w:rPr>
          <w:rFonts w:ascii="Times New Roman" w:hAnsi="Times New Roman" w:cs="Times New Roman"/>
          <w:sz w:val="24"/>
          <w:szCs w:val="24"/>
        </w:rPr>
        <w:t xml:space="preserve"> rango de edad que va de los 16 a los 40 años, </w:t>
      </w:r>
      <w:r w:rsidR="0065097A">
        <w:rPr>
          <w:rFonts w:ascii="Times New Roman" w:hAnsi="Times New Roman" w:cs="Times New Roman"/>
          <w:sz w:val="24"/>
          <w:szCs w:val="24"/>
        </w:rPr>
        <w:t xml:space="preserve">por lo que se posiciona como el </w:t>
      </w:r>
      <w:r w:rsidRPr="003D18D1">
        <w:rPr>
          <w:rFonts w:ascii="Times New Roman" w:hAnsi="Times New Roman" w:cs="Times New Roman"/>
          <w:sz w:val="24"/>
          <w:szCs w:val="24"/>
        </w:rPr>
        <w:t xml:space="preserve">sector </w:t>
      </w:r>
      <w:r w:rsidR="00836354">
        <w:rPr>
          <w:rFonts w:ascii="Times New Roman" w:hAnsi="Times New Roman" w:cs="Times New Roman"/>
          <w:sz w:val="24"/>
          <w:szCs w:val="24"/>
        </w:rPr>
        <w:t>de</w:t>
      </w:r>
      <w:r w:rsidR="00836354" w:rsidRPr="003D18D1">
        <w:rPr>
          <w:rFonts w:ascii="Times New Roman" w:hAnsi="Times New Roman" w:cs="Times New Roman"/>
          <w:sz w:val="24"/>
          <w:szCs w:val="24"/>
        </w:rPr>
        <w:t xml:space="preserve"> </w:t>
      </w:r>
      <w:r w:rsidRPr="003D18D1">
        <w:rPr>
          <w:rFonts w:ascii="Times New Roman" w:hAnsi="Times New Roman" w:cs="Times New Roman"/>
          <w:sz w:val="24"/>
          <w:szCs w:val="24"/>
        </w:rPr>
        <w:t>mayor riesgo</w:t>
      </w:r>
      <w:r w:rsidR="00D70AB0">
        <w:rPr>
          <w:rFonts w:ascii="Times New Roman" w:hAnsi="Times New Roman" w:cs="Times New Roman"/>
          <w:sz w:val="24"/>
          <w:szCs w:val="24"/>
        </w:rPr>
        <w:t>,</w:t>
      </w:r>
      <w:r w:rsidR="003C364B" w:rsidRPr="003D18D1">
        <w:rPr>
          <w:rFonts w:ascii="Times New Roman" w:hAnsi="Times New Roman" w:cs="Times New Roman"/>
          <w:sz w:val="24"/>
          <w:szCs w:val="24"/>
        </w:rPr>
        <w:t xml:space="preserve"> </w:t>
      </w:r>
      <w:r w:rsidR="00D70AB0">
        <w:rPr>
          <w:rFonts w:ascii="Times New Roman" w:hAnsi="Times New Roman" w:cs="Times New Roman"/>
          <w:sz w:val="24"/>
          <w:szCs w:val="24"/>
        </w:rPr>
        <w:t xml:space="preserve">la </w:t>
      </w:r>
      <w:r w:rsidR="003C364B" w:rsidRPr="003D18D1">
        <w:rPr>
          <w:rFonts w:ascii="Times New Roman" w:hAnsi="Times New Roman" w:cs="Times New Roman"/>
          <w:sz w:val="24"/>
          <w:szCs w:val="24"/>
        </w:rPr>
        <w:t>etapa</w:t>
      </w:r>
      <w:r w:rsidRPr="003D18D1">
        <w:rPr>
          <w:rFonts w:ascii="Times New Roman" w:hAnsi="Times New Roman" w:cs="Times New Roman"/>
          <w:sz w:val="24"/>
          <w:szCs w:val="24"/>
        </w:rPr>
        <w:t xml:space="preserve"> </w:t>
      </w:r>
      <w:r w:rsidR="00ED681C" w:rsidRPr="003D18D1">
        <w:rPr>
          <w:rFonts w:ascii="Times New Roman" w:hAnsi="Times New Roman" w:cs="Times New Roman"/>
          <w:sz w:val="24"/>
          <w:szCs w:val="24"/>
        </w:rPr>
        <w:t xml:space="preserve">social y sexualmente </w:t>
      </w:r>
      <w:r w:rsidR="00D70AB0" w:rsidRPr="003D18D1">
        <w:rPr>
          <w:rFonts w:ascii="Times New Roman" w:hAnsi="Times New Roman" w:cs="Times New Roman"/>
          <w:sz w:val="24"/>
          <w:szCs w:val="24"/>
        </w:rPr>
        <w:t xml:space="preserve">más </w:t>
      </w:r>
      <w:r w:rsidR="00ED681C" w:rsidRPr="003D18D1">
        <w:rPr>
          <w:rFonts w:ascii="Times New Roman" w:hAnsi="Times New Roman" w:cs="Times New Roman"/>
          <w:sz w:val="24"/>
          <w:szCs w:val="24"/>
        </w:rPr>
        <w:t>activa</w:t>
      </w:r>
      <w:r w:rsidR="008C4068">
        <w:rPr>
          <w:rFonts w:ascii="Times New Roman" w:hAnsi="Times New Roman" w:cs="Times New Roman"/>
          <w:sz w:val="24"/>
          <w:szCs w:val="24"/>
        </w:rPr>
        <w:t xml:space="preserve"> (Arteaga y </w:t>
      </w:r>
      <w:r w:rsidR="008525FE">
        <w:rPr>
          <w:rFonts w:ascii="Times New Roman" w:hAnsi="Times New Roman" w:cs="Times New Roman"/>
          <w:sz w:val="24"/>
          <w:szCs w:val="24"/>
        </w:rPr>
        <w:t>Valdés, 2010)</w:t>
      </w:r>
      <w:r w:rsidR="00ED681C" w:rsidRPr="003D18D1">
        <w:rPr>
          <w:rFonts w:ascii="Times New Roman" w:hAnsi="Times New Roman" w:cs="Times New Roman"/>
          <w:sz w:val="24"/>
          <w:szCs w:val="24"/>
        </w:rPr>
        <w:t>.</w:t>
      </w:r>
      <w:r w:rsidR="00451E9B" w:rsidRPr="003D18D1">
        <w:rPr>
          <w:rFonts w:ascii="Times New Roman" w:hAnsi="Times New Roman" w:cs="Times New Roman"/>
          <w:sz w:val="24"/>
          <w:szCs w:val="24"/>
        </w:rPr>
        <w:t xml:space="preserve"> </w:t>
      </w:r>
      <w:r w:rsidR="00D70AB0">
        <w:rPr>
          <w:rFonts w:ascii="Times New Roman" w:hAnsi="Times New Roman" w:cs="Times New Roman"/>
          <w:sz w:val="24"/>
          <w:szCs w:val="24"/>
        </w:rPr>
        <w:t>L</w:t>
      </w:r>
      <w:r w:rsidR="00451E9B" w:rsidRPr="003D18D1">
        <w:rPr>
          <w:rFonts w:ascii="Times New Roman" w:hAnsi="Times New Roman" w:cs="Times New Roman"/>
          <w:sz w:val="24"/>
          <w:szCs w:val="24"/>
        </w:rPr>
        <w:t xml:space="preserve">a </w:t>
      </w:r>
      <w:r w:rsidRPr="003D18D1">
        <w:rPr>
          <w:rFonts w:ascii="Times New Roman" w:hAnsi="Times New Roman" w:cs="Times New Roman"/>
          <w:sz w:val="24"/>
          <w:szCs w:val="24"/>
        </w:rPr>
        <w:t xml:space="preserve">mayoría de </w:t>
      </w:r>
      <w:r w:rsidR="00E26B07">
        <w:rPr>
          <w:rFonts w:ascii="Times New Roman" w:hAnsi="Times New Roman" w:cs="Times New Roman"/>
          <w:sz w:val="24"/>
          <w:szCs w:val="24"/>
        </w:rPr>
        <w:t>estas</w:t>
      </w:r>
      <w:r w:rsidR="00E26B07"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mujeres </w:t>
      </w:r>
      <w:r w:rsidR="00D70AB0">
        <w:rPr>
          <w:rFonts w:ascii="Times New Roman" w:hAnsi="Times New Roman" w:cs="Times New Roman"/>
          <w:sz w:val="24"/>
          <w:szCs w:val="24"/>
        </w:rPr>
        <w:t>fueron</w:t>
      </w:r>
      <w:r w:rsidR="00D70AB0"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asesinadas </w:t>
      </w:r>
      <w:r w:rsidR="003C364B" w:rsidRPr="003D18D1">
        <w:rPr>
          <w:rFonts w:ascii="Times New Roman" w:hAnsi="Times New Roman" w:cs="Times New Roman"/>
          <w:sz w:val="24"/>
          <w:szCs w:val="24"/>
        </w:rPr>
        <w:t xml:space="preserve">por </w:t>
      </w:r>
      <w:r w:rsidR="00E26B07">
        <w:rPr>
          <w:rFonts w:ascii="Times New Roman" w:hAnsi="Times New Roman" w:cs="Times New Roman"/>
          <w:sz w:val="24"/>
          <w:szCs w:val="24"/>
        </w:rPr>
        <w:t>su</w:t>
      </w:r>
      <w:r w:rsidRPr="003D18D1">
        <w:rPr>
          <w:rFonts w:ascii="Times New Roman" w:hAnsi="Times New Roman" w:cs="Times New Roman"/>
          <w:sz w:val="24"/>
          <w:szCs w:val="24"/>
        </w:rPr>
        <w:t xml:space="preserve"> pareja</w:t>
      </w:r>
      <w:r w:rsidR="00017A23">
        <w:rPr>
          <w:rFonts w:ascii="Times New Roman" w:hAnsi="Times New Roman" w:cs="Times New Roman"/>
          <w:sz w:val="24"/>
          <w:szCs w:val="24"/>
        </w:rPr>
        <w:t xml:space="preserve"> </w:t>
      </w:r>
      <w:r w:rsidR="0065097A">
        <w:rPr>
          <w:rFonts w:ascii="Times New Roman" w:hAnsi="Times New Roman" w:cs="Times New Roman"/>
          <w:sz w:val="24"/>
          <w:szCs w:val="24"/>
        </w:rPr>
        <w:t>(55 %)</w:t>
      </w:r>
      <w:r w:rsidRPr="003D18D1">
        <w:rPr>
          <w:rFonts w:ascii="Times New Roman" w:hAnsi="Times New Roman" w:cs="Times New Roman"/>
          <w:sz w:val="24"/>
          <w:szCs w:val="24"/>
        </w:rPr>
        <w:t>, y</w:t>
      </w:r>
      <w:r w:rsidR="00451E9B" w:rsidRPr="003D18D1">
        <w:rPr>
          <w:rFonts w:ascii="Times New Roman" w:hAnsi="Times New Roman" w:cs="Times New Roman"/>
          <w:sz w:val="24"/>
          <w:szCs w:val="24"/>
        </w:rPr>
        <w:t>a sea formal o informal (casada</w:t>
      </w:r>
      <w:r w:rsidR="00123ECF">
        <w:rPr>
          <w:rFonts w:ascii="Times New Roman" w:hAnsi="Times New Roman" w:cs="Times New Roman"/>
          <w:sz w:val="24"/>
          <w:szCs w:val="24"/>
        </w:rPr>
        <w:t xml:space="preserve">, </w:t>
      </w:r>
      <w:r w:rsidRPr="003D18D1">
        <w:rPr>
          <w:rFonts w:ascii="Times New Roman" w:hAnsi="Times New Roman" w:cs="Times New Roman"/>
          <w:sz w:val="24"/>
          <w:szCs w:val="24"/>
        </w:rPr>
        <w:t>divorciada, separada o en unión libre</w:t>
      </w:r>
      <w:r w:rsidR="00451E9B" w:rsidRPr="003D18D1">
        <w:rPr>
          <w:rFonts w:ascii="Times New Roman" w:hAnsi="Times New Roman" w:cs="Times New Roman"/>
          <w:sz w:val="24"/>
          <w:szCs w:val="24"/>
        </w:rPr>
        <w:t>).</w:t>
      </w:r>
      <w:r w:rsidR="00D85879">
        <w:rPr>
          <w:rFonts w:ascii="Times New Roman" w:hAnsi="Times New Roman" w:cs="Times New Roman"/>
          <w:sz w:val="24"/>
          <w:szCs w:val="24"/>
        </w:rPr>
        <w:t xml:space="preserve"> “</w:t>
      </w:r>
      <w:r w:rsidR="00D85879" w:rsidRPr="00D85879">
        <w:rPr>
          <w:rFonts w:ascii="Times New Roman" w:hAnsi="Times New Roman" w:cs="Times New Roman"/>
          <w:sz w:val="24"/>
          <w:szCs w:val="24"/>
        </w:rPr>
        <w:t>Mientras que las mujeres reportadas simplemente como solteras abarcan 28</w:t>
      </w:r>
      <w:r w:rsidR="00D85879">
        <w:rPr>
          <w:rFonts w:ascii="Times New Roman" w:hAnsi="Times New Roman" w:cs="Times New Roman"/>
          <w:sz w:val="24"/>
          <w:szCs w:val="24"/>
        </w:rPr>
        <w:t> </w:t>
      </w:r>
      <w:r w:rsidR="00D85879" w:rsidRPr="00D85879">
        <w:rPr>
          <w:rFonts w:ascii="Times New Roman" w:hAnsi="Times New Roman" w:cs="Times New Roman"/>
          <w:sz w:val="24"/>
          <w:szCs w:val="24"/>
        </w:rPr>
        <w:t>% de las actas ministeriales revisadas</w:t>
      </w:r>
      <w:r w:rsidR="00D85879">
        <w:rPr>
          <w:rFonts w:ascii="Times New Roman" w:hAnsi="Times New Roman" w:cs="Times New Roman"/>
          <w:sz w:val="24"/>
          <w:szCs w:val="24"/>
        </w:rPr>
        <w:t xml:space="preserve">” (Arteaga y Valdés, 2010, p. </w:t>
      </w:r>
      <w:r w:rsidR="00434044">
        <w:rPr>
          <w:rFonts w:ascii="Times New Roman" w:hAnsi="Times New Roman" w:cs="Times New Roman"/>
          <w:sz w:val="24"/>
          <w:szCs w:val="24"/>
        </w:rPr>
        <w:t>16</w:t>
      </w:r>
      <w:r w:rsidR="00D85879">
        <w:rPr>
          <w:rFonts w:ascii="Times New Roman" w:hAnsi="Times New Roman" w:cs="Times New Roman"/>
          <w:sz w:val="24"/>
          <w:szCs w:val="24"/>
        </w:rPr>
        <w:t>)</w:t>
      </w:r>
      <w:r w:rsidR="00D85879" w:rsidRPr="00D85879">
        <w:rPr>
          <w:rFonts w:ascii="Times New Roman" w:hAnsi="Times New Roman" w:cs="Times New Roman"/>
          <w:sz w:val="24"/>
          <w:szCs w:val="24"/>
        </w:rPr>
        <w:t>.</w:t>
      </w:r>
    </w:p>
    <w:p w14:paraId="3F431226" w14:textId="319623A1" w:rsidR="00096F84" w:rsidRPr="003D18D1" w:rsidRDefault="00487FC1"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lang w:val="es-ES"/>
        </w:rPr>
        <w:t>Guerra</w:t>
      </w:r>
      <w:r w:rsidR="00DD68E7">
        <w:rPr>
          <w:rFonts w:ascii="Times New Roman" w:hAnsi="Times New Roman" w:cs="Times New Roman"/>
          <w:sz w:val="24"/>
          <w:szCs w:val="24"/>
          <w:lang w:val="es-ES"/>
        </w:rPr>
        <w:t xml:space="preserve"> (2018)</w:t>
      </w:r>
      <w:r w:rsidRPr="003D18D1">
        <w:rPr>
          <w:rFonts w:ascii="Times New Roman" w:hAnsi="Times New Roman" w:cs="Times New Roman"/>
          <w:sz w:val="24"/>
          <w:szCs w:val="24"/>
          <w:lang w:val="es-ES"/>
        </w:rPr>
        <w:t xml:space="preserve">, </w:t>
      </w:r>
      <w:r w:rsidR="00DD68E7">
        <w:rPr>
          <w:rFonts w:ascii="Times New Roman" w:hAnsi="Times New Roman" w:cs="Times New Roman"/>
          <w:sz w:val="24"/>
          <w:szCs w:val="24"/>
        </w:rPr>
        <w:t>tras recabar</w:t>
      </w:r>
      <w:r w:rsidR="00DD68E7" w:rsidRPr="003D18D1">
        <w:rPr>
          <w:rFonts w:ascii="Times New Roman" w:hAnsi="Times New Roman" w:cs="Times New Roman"/>
          <w:sz w:val="24"/>
          <w:szCs w:val="24"/>
          <w:lang w:val="es-ES"/>
        </w:rPr>
        <w:t xml:space="preserve"> sistemáticamente </w:t>
      </w:r>
      <w:r w:rsidR="00DD68E7">
        <w:rPr>
          <w:rFonts w:ascii="Times New Roman" w:hAnsi="Times New Roman" w:cs="Times New Roman"/>
          <w:sz w:val="24"/>
          <w:szCs w:val="24"/>
          <w:lang w:val="es-ES"/>
        </w:rPr>
        <w:t xml:space="preserve">datos, reporta </w:t>
      </w:r>
      <w:r w:rsidR="00096F84" w:rsidRPr="003D18D1">
        <w:rPr>
          <w:rFonts w:ascii="Times New Roman" w:hAnsi="Times New Roman" w:cs="Times New Roman"/>
          <w:sz w:val="24"/>
          <w:szCs w:val="24"/>
        </w:rPr>
        <w:t xml:space="preserve">1559 </w:t>
      </w:r>
      <w:r w:rsidR="00DD68E7">
        <w:rPr>
          <w:rFonts w:ascii="Times New Roman" w:hAnsi="Times New Roman" w:cs="Times New Roman"/>
          <w:sz w:val="24"/>
          <w:szCs w:val="24"/>
        </w:rPr>
        <w:t xml:space="preserve">feminicidios </w:t>
      </w:r>
      <w:r w:rsidRPr="003D18D1">
        <w:rPr>
          <w:rFonts w:ascii="Times New Roman" w:hAnsi="Times New Roman" w:cs="Times New Roman"/>
          <w:sz w:val="24"/>
          <w:szCs w:val="24"/>
        </w:rPr>
        <w:t>solo en 2016. Mujeres “</w:t>
      </w:r>
      <w:r w:rsidR="00096F84" w:rsidRPr="003D18D1">
        <w:rPr>
          <w:rFonts w:ascii="Times New Roman" w:hAnsi="Times New Roman" w:cs="Times New Roman"/>
          <w:sz w:val="24"/>
          <w:szCs w:val="24"/>
        </w:rPr>
        <w:t>destazadas, calcinadas, violadas, asesinadas a balazos, abandonadas en canal</w:t>
      </w:r>
      <w:r w:rsidR="00451E9B" w:rsidRPr="003D18D1">
        <w:rPr>
          <w:rFonts w:ascii="Times New Roman" w:hAnsi="Times New Roman" w:cs="Times New Roman"/>
          <w:sz w:val="24"/>
          <w:szCs w:val="24"/>
        </w:rPr>
        <w:t xml:space="preserve">es, ríos, terrenos, carreteras, </w:t>
      </w:r>
      <w:r w:rsidR="00096F84" w:rsidRPr="003D18D1">
        <w:rPr>
          <w:rFonts w:ascii="Times New Roman" w:hAnsi="Times New Roman" w:cs="Times New Roman"/>
          <w:sz w:val="24"/>
          <w:szCs w:val="24"/>
        </w:rPr>
        <w:t>desaparecidas, despojadas, denigr</w:t>
      </w:r>
      <w:r w:rsidR="00B15A92" w:rsidRPr="003D18D1">
        <w:rPr>
          <w:rFonts w:ascii="Times New Roman" w:hAnsi="Times New Roman" w:cs="Times New Roman"/>
          <w:sz w:val="24"/>
          <w:szCs w:val="24"/>
        </w:rPr>
        <w:t>adas, olvidadas, descalificadas</w:t>
      </w:r>
      <w:r w:rsidR="007D66FC" w:rsidRPr="003D18D1">
        <w:rPr>
          <w:rFonts w:ascii="Times New Roman" w:hAnsi="Times New Roman" w:cs="Times New Roman"/>
          <w:sz w:val="24"/>
          <w:szCs w:val="24"/>
        </w:rPr>
        <w:t>”</w:t>
      </w:r>
      <w:r w:rsidR="00B15A92" w:rsidRPr="003D18D1">
        <w:rPr>
          <w:rFonts w:ascii="Times New Roman" w:hAnsi="Times New Roman" w:cs="Times New Roman"/>
          <w:sz w:val="24"/>
          <w:szCs w:val="24"/>
        </w:rPr>
        <w:t xml:space="preserve"> (Guerra, 2018</w:t>
      </w:r>
      <w:r w:rsidR="00753663">
        <w:rPr>
          <w:rFonts w:ascii="Times New Roman" w:hAnsi="Times New Roman" w:cs="Times New Roman"/>
          <w:sz w:val="24"/>
          <w:szCs w:val="24"/>
        </w:rPr>
        <w:t>,</w:t>
      </w:r>
      <w:r w:rsidR="00B15A92" w:rsidRPr="003D18D1">
        <w:rPr>
          <w:rFonts w:ascii="Times New Roman" w:hAnsi="Times New Roman" w:cs="Times New Roman"/>
          <w:sz w:val="24"/>
          <w:szCs w:val="24"/>
        </w:rPr>
        <w:t xml:space="preserve"> p. 21)</w:t>
      </w:r>
    </w:p>
    <w:p w14:paraId="35B6E51A" w14:textId="4E971086" w:rsidR="0063441B" w:rsidRDefault="0063441B" w:rsidP="005B60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7D66FC" w:rsidRPr="003D18D1">
        <w:rPr>
          <w:rFonts w:ascii="Times New Roman" w:hAnsi="Times New Roman" w:cs="Times New Roman"/>
          <w:sz w:val="24"/>
          <w:szCs w:val="24"/>
        </w:rPr>
        <w:t xml:space="preserve"> comenta que es un fenómeno no tomado en su nivel de importancia por las </w:t>
      </w:r>
      <w:r w:rsidR="00096F84" w:rsidRPr="003D18D1">
        <w:rPr>
          <w:rFonts w:ascii="Times New Roman" w:hAnsi="Times New Roman" w:cs="Times New Roman"/>
          <w:sz w:val="24"/>
          <w:szCs w:val="24"/>
        </w:rPr>
        <w:t xml:space="preserve">autoridades y la sociedad. </w:t>
      </w:r>
      <w:r w:rsidR="005809C1">
        <w:rPr>
          <w:rFonts w:ascii="Times New Roman" w:hAnsi="Times New Roman" w:cs="Times New Roman"/>
          <w:sz w:val="24"/>
          <w:szCs w:val="24"/>
        </w:rPr>
        <w:t>En efecto</w:t>
      </w:r>
      <w:r>
        <w:rPr>
          <w:rFonts w:ascii="Times New Roman" w:hAnsi="Times New Roman" w:cs="Times New Roman"/>
          <w:sz w:val="24"/>
          <w:szCs w:val="24"/>
        </w:rPr>
        <w:t>:</w:t>
      </w:r>
      <w:r w:rsidRPr="003D18D1">
        <w:rPr>
          <w:rFonts w:ascii="Times New Roman" w:hAnsi="Times New Roman" w:cs="Times New Roman"/>
          <w:sz w:val="24"/>
          <w:szCs w:val="24"/>
        </w:rPr>
        <w:t xml:space="preserve"> </w:t>
      </w:r>
    </w:p>
    <w:p w14:paraId="0B1C1666" w14:textId="57598C79" w:rsidR="007E1BFA" w:rsidRPr="003D18D1" w:rsidRDefault="0063441B" w:rsidP="009857D6">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S</w:t>
      </w:r>
      <w:r w:rsidR="007D66FC" w:rsidRPr="003D18D1">
        <w:rPr>
          <w:rFonts w:ascii="Times New Roman" w:hAnsi="Times New Roman" w:cs="Times New Roman"/>
          <w:sz w:val="24"/>
          <w:szCs w:val="24"/>
        </w:rPr>
        <w:t xml:space="preserve">olo </w:t>
      </w:r>
      <w:r w:rsidR="00096F84" w:rsidRPr="003D18D1">
        <w:rPr>
          <w:rFonts w:ascii="Times New Roman" w:hAnsi="Times New Roman" w:cs="Times New Roman"/>
          <w:sz w:val="24"/>
          <w:szCs w:val="24"/>
        </w:rPr>
        <w:t xml:space="preserve">18.79 </w:t>
      </w:r>
      <w:r>
        <w:rPr>
          <w:rFonts w:ascii="Times New Roman" w:hAnsi="Times New Roman" w:cs="Times New Roman"/>
          <w:sz w:val="24"/>
          <w:szCs w:val="24"/>
        </w:rPr>
        <w:t>%</w:t>
      </w:r>
      <w:r w:rsidR="00096F84" w:rsidRPr="003D18D1">
        <w:rPr>
          <w:rFonts w:ascii="Times New Roman" w:hAnsi="Times New Roman" w:cs="Times New Roman"/>
          <w:sz w:val="24"/>
          <w:szCs w:val="24"/>
        </w:rPr>
        <w:t xml:space="preserve"> de los feminicidios en el país fueron </w:t>
      </w:r>
      <w:r>
        <w:rPr>
          <w:rFonts w:ascii="Times New Roman" w:hAnsi="Times New Roman" w:cs="Times New Roman"/>
          <w:sz w:val="24"/>
          <w:szCs w:val="24"/>
        </w:rPr>
        <w:t>“</w:t>
      </w:r>
      <w:r w:rsidR="00096F84" w:rsidRPr="003D18D1">
        <w:rPr>
          <w:rFonts w:ascii="Times New Roman" w:hAnsi="Times New Roman" w:cs="Times New Roman"/>
          <w:sz w:val="24"/>
          <w:szCs w:val="24"/>
        </w:rPr>
        <w:t>investigados</w:t>
      </w:r>
      <w:r>
        <w:rPr>
          <w:rFonts w:ascii="Times New Roman" w:hAnsi="Times New Roman" w:cs="Times New Roman"/>
          <w:sz w:val="24"/>
          <w:szCs w:val="24"/>
        </w:rPr>
        <w:t>”</w:t>
      </w:r>
      <w:r w:rsidR="00096F84" w:rsidRPr="003D18D1">
        <w:rPr>
          <w:rFonts w:ascii="Times New Roman" w:hAnsi="Times New Roman" w:cs="Times New Roman"/>
          <w:sz w:val="24"/>
          <w:szCs w:val="24"/>
        </w:rPr>
        <w:t xml:space="preserve">; 1155 de </w:t>
      </w:r>
      <w:r>
        <w:rPr>
          <w:rFonts w:ascii="Times New Roman" w:hAnsi="Times New Roman" w:cs="Times New Roman"/>
          <w:sz w:val="24"/>
          <w:szCs w:val="24"/>
        </w:rPr>
        <w:t>e</w:t>
      </w:r>
      <w:r w:rsidR="00096F84" w:rsidRPr="003D18D1">
        <w:rPr>
          <w:rFonts w:ascii="Times New Roman" w:hAnsi="Times New Roman" w:cs="Times New Roman"/>
          <w:sz w:val="24"/>
          <w:szCs w:val="24"/>
        </w:rPr>
        <w:t>stos no tienen ni responsables ni detenidos; 76 presuntos culpables se encuentran prófugos y 35 se suicidaron después de asesinar a sus parejas o exparej</w:t>
      </w:r>
      <w:r w:rsidR="007E1BFA" w:rsidRPr="003D18D1">
        <w:rPr>
          <w:rFonts w:ascii="Times New Roman" w:hAnsi="Times New Roman" w:cs="Times New Roman"/>
          <w:sz w:val="24"/>
          <w:szCs w:val="24"/>
        </w:rPr>
        <w:t xml:space="preserve">as sobre las mujeres asesinadas </w:t>
      </w:r>
      <w:r w:rsidR="00610BFA" w:rsidRPr="003D18D1">
        <w:rPr>
          <w:rFonts w:ascii="Times New Roman" w:hAnsi="Times New Roman" w:cs="Times New Roman"/>
          <w:sz w:val="24"/>
          <w:szCs w:val="24"/>
        </w:rPr>
        <w:t>(Guerra</w:t>
      </w:r>
      <w:r w:rsidR="007E1BFA" w:rsidRPr="003D18D1">
        <w:rPr>
          <w:rFonts w:ascii="Times New Roman" w:hAnsi="Times New Roman" w:cs="Times New Roman"/>
          <w:sz w:val="24"/>
          <w:szCs w:val="24"/>
        </w:rPr>
        <w:t>, 2018</w:t>
      </w:r>
      <w:r>
        <w:rPr>
          <w:rFonts w:ascii="Times New Roman" w:hAnsi="Times New Roman" w:cs="Times New Roman"/>
          <w:sz w:val="24"/>
          <w:szCs w:val="24"/>
        </w:rPr>
        <w:t>,</w:t>
      </w:r>
      <w:r w:rsidR="007E1BFA" w:rsidRPr="003D18D1">
        <w:rPr>
          <w:rFonts w:ascii="Times New Roman" w:hAnsi="Times New Roman" w:cs="Times New Roman"/>
          <w:sz w:val="24"/>
          <w:szCs w:val="24"/>
        </w:rPr>
        <w:t xml:space="preserve"> p. 22)</w:t>
      </w:r>
      <w:r w:rsidR="00D52D53" w:rsidRPr="003D18D1">
        <w:rPr>
          <w:rFonts w:ascii="Times New Roman" w:hAnsi="Times New Roman" w:cs="Times New Roman"/>
          <w:sz w:val="24"/>
          <w:szCs w:val="24"/>
        </w:rPr>
        <w:t>.</w:t>
      </w:r>
    </w:p>
    <w:p w14:paraId="4F93EB52" w14:textId="2B832655" w:rsidR="00A71896" w:rsidRPr="003D18D1" w:rsidRDefault="00C26E63"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Por otro lado</w:t>
      </w:r>
      <w:r w:rsidR="003240F6" w:rsidRPr="003D18D1">
        <w:rPr>
          <w:rFonts w:ascii="Times New Roman" w:hAnsi="Times New Roman" w:cs="Times New Roman"/>
          <w:sz w:val="24"/>
          <w:szCs w:val="24"/>
        </w:rPr>
        <w:t>,</w:t>
      </w:r>
      <w:r w:rsidRPr="003D18D1">
        <w:rPr>
          <w:rFonts w:ascii="Times New Roman" w:hAnsi="Times New Roman" w:cs="Times New Roman"/>
          <w:sz w:val="24"/>
          <w:szCs w:val="24"/>
        </w:rPr>
        <w:t xml:space="preserve"> tenemos los registros de las instituciones gubernamentales. </w:t>
      </w:r>
      <w:r w:rsidR="0063441B">
        <w:rPr>
          <w:rFonts w:ascii="Times New Roman" w:hAnsi="Times New Roman" w:cs="Times New Roman"/>
          <w:sz w:val="24"/>
          <w:szCs w:val="24"/>
        </w:rPr>
        <w:t xml:space="preserve">La </w:t>
      </w:r>
      <w:proofErr w:type="spellStart"/>
      <w:r w:rsidR="0063441B" w:rsidRPr="003D18D1">
        <w:rPr>
          <w:rFonts w:ascii="Times New Roman" w:hAnsi="Times New Roman" w:cs="Times New Roman"/>
          <w:sz w:val="24"/>
          <w:szCs w:val="24"/>
        </w:rPr>
        <w:t>Endireh</w:t>
      </w:r>
      <w:proofErr w:type="spellEnd"/>
      <w:r w:rsidR="007E1BFA" w:rsidRPr="003D18D1">
        <w:rPr>
          <w:rFonts w:ascii="Times New Roman" w:hAnsi="Times New Roman" w:cs="Times New Roman"/>
          <w:sz w:val="24"/>
          <w:szCs w:val="24"/>
        </w:rPr>
        <w:t xml:space="preserve"> (2003, 2006, 2011, 2016</w:t>
      </w:r>
      <w:r w:rsidR="00003F5B" w:rsidRPr="003D18D1">
        <w:rPr>
          <w:rFonts w:ascii="Times New Roman" w:hAnsi="Times New Roman" w:cs="Times New Roman"/>
          <w:sz w:val="24"/>
          <w:szCs w:val="24"/>
        </w:rPr>
        <w:t xml:space="preserve">) es una fuente </w:t>
      </w:r>
      <w:r w:rsidR="0063441B">
        <w:rPr>
          <w:rFonts w:ascii="Times New Roman" w:hAnsi="Times New Roman" w:cs="Times New Roman"/>
          <w:sz w:val="24"/>
          <w:szCs w:val="24"/>
        </w:rPr>
        <w:t>valiosa</w:t>
      </w:r>
      <w:r w:rsidR="0063441B" w:rsidRPr="003D18D1">
        <w:rPr>
          <w:rFonts w:ascii="Times New Roman" w:hAnsi="Times New Roman" w:cs="Times New Roman"/>
          <w:sz w:val="24"/>
          <w:szCs w:val="24"/>
        </w:rPr>
        <w:t xml:space="preserve"> </w:t>
      </w:r>
      <w:r w:rsidR="007E1BFA" w:rsidRPr="003D18D1">
        <w:rPr>
          <w:rFonts w:ascii="Times New Roman" w:hAnsi="Times New Roman" w:cs="Times New Roman"/>
          <w:sz w:val="24"/>
          <w:szCs w:val="24"/>
        </w:rPr>
        <w:t>sobre</w:t>
      </w:r>
      <w:r w:rsidR="0063441B">
        <w:rPr>
          <w:rFonts w:ascii="Times New Roman" w:hAnsi="Times New Roman" w:cs="Times New Roman"/>
          <w:sz w:val="24"/>
          <w:szCs w:val="24"/>
        </w:rPr>
        <w:t xml:space="preserve"> la</w:t>
      </w:r>
      <w:r w:rsidR="007E1BFA" w:rsidRPr="003D18D1">
        <w:rPr>
          <w:rFonts w:ascii="Times New Roman" w:hAnsi="Times New Roman" w:cs="Times New Roman"/>
          <w:sz w:val="24"/>
          <w:szCs w:val="24"/>
        </w:rPr>
        <w:t xml:space="preserve"> violencia contra las mujeres, </w:t>
      </w:r>
      <w:r w:rsidR="0063441B">
        <w:rPr>
          <w:rFonts w:ascii="Times New Roman" w:hAnsi="Times New Roman" w:cs="Times New Roman"/>
          <w:sz w:val="24"/>
          <w:szCs w:val="24"/>
        </w:rPr>
        <w:t>ya que recolecta</w:t>
      </w:r>
      <w:r w:rsidR="0063441B" w:rsidRPr="003D18D1">
        <w:rPr>
          <w:rFonts w:ascii="Times New Roman" w:hAnsi="Times New Roman" w:cs="Times New Roman"/>
          <w:sz w:val="24"/>
          <w:szCs w:val="24"/>
        </w:rPr>
        <w:t xml:space="preserve"> </w:t>
      </w:r>
      <w:r w:rsidR="007E1BFA" w:rsidRPr="003D18D1">
        <w:rPr>
          <w:rFonts w:ascii="Times New Roman" w:hAnsi="Times New Roman" w:cs="Times New Roman"/>
          <w:sz w:val="24"/>
          <w:szCs w:val="24"/>
        </w:rPr>
        <w:t>datos de instituciones públicas y académicas, organismos internacionales y sociedad civil,</w:t>
      </w:r>
      <w:r w:rsidR="0063441B">
        <w:rPr>
          <w:rFonts w:ascii="Times New Roman" w:hAnsi="Times New Roman" w:cs="Times New Roman"/>
          <w:sz w:val="24"/>
          <w:szCs w:val="24"/>
        </w:rPr>
        <w:t xml:space="preserve"> además de que</w:t>
      </w:r>
      <w:r w:rsidR="007E1BFA" w:rsidRPr="003D18D1">
        <w:rPr>
          <w:rFonts w:ascii="Times New Roman" w:hAnsi="Times New Roman" w:cs="Times New Roman"/>
          <w:sz w:val="24"/>
          <w:szCs w:val="24"/>
        </w:rPr>
        <w:t xml:space="preserve"> suma diferentes objetivos y perspectivas</w:t>
      </w:r>
      <w:r w:rsidR="0063441B">
        <w:rPr>
          <w:rFonts w:ascii="Times New Roman" w:hAnsi="Times New Roman" w:cs="Times New Roman"/>
          <w:sz w:val="24"/>
          <w:szCs w:val="24"/>
        </w:rPr>
        <w:t xml:space="preserve">, lo que proporciona </w:t>
      </w:r>
      <w:r w:rsidR="007E1BFA" w:rsidRPr="003D18D1">
        <w:rPr>
          <w:rFonts w:ascii="Times New Roman" w:hAnsi="Times New Roman" w:cs="Times New Roman"/>
          <w:sz w:val="24"/>
          <w:szCs w:val="24"/>
        </w:rPr>
        <w:t xml:space="preserve">una visión panorámica del problema social </w:t>
      </w:r>
      <w:r w:rsidRPr="003D18D1">
        <w:rPr>
          <w:rFonts w:ascii="Times New Roman" w:hAnsi="Times New Roman" w:cs="Times New Roman"/>
          <w:sz w:val="24"/>
          <w:szCs w:val="24"/>
        </w:rPr>
        <w:t xml:space="preserve">y sus connotaciones. </w:t>
      </w:r>
      <w:r w:rsidR="0063441B">
        <w:rPr>
          <w:rFonts w:ascii="Times New Roman" w:hAnsi="Times New Roman" w:cs="Times New Roman"/>
          <w:sz w:val="24"/>
          <w:szCs w:val="24"/>
        </w:rPr>
        <w:t>Un</w:t>
      </w:r>
      <w:r w:rsidR="000E2232">
        <w:rPr>
          <w:rFonts w:ascii="Times New Roman" w:hAnsi="Times New Roman" w:cs="Times New Roman"/>
          <w:sz w:val="24"/>
          <w:szCs w:val="24"/>
        </w:rPr>
        <w:t>o</w:t>
      </w:r>
      <w:r w:rsidR="0063441B">
        <w:rPr>
          <w:rFonts w:ascii="Times New Roman" w:hAnsi="Times New Roman" w:cs="Times New Roman"/>
          <w:sz w:val="24"/>
          <w:szCs w:val="24"/>
        </w:rPr>
        <w:t xml:space="preserve"> de sus </w:t>
      </w:r>
      <w:r w:rsidR="000E2232">
        <w:rPr>
          <w:rFonts w:ascii="Times New Roman" w:hAnsi="Times New Roman" w:cs="Times New Roman"/>
          <w:sz w:val="24"/>
          <w:szCs w:val="24"/>
        </w:rPr>
        <w:t>datos más duros</w:t>
      </w:r>
      <w:r w:rsidR="0063441B">
        <w:rPr>
          <w:rFonts w:ascii="Times New Roman" w:hAnsi="Times New Roman" w:cs="Times New Roman"/>
          <w:sz w:val="24"/>
          <w:szCs w:val="24"/>
        </w:rPr>
        <w:t xml:space="preserve"> es</w:t>
      </w:r>
      <w:r w:rsidR="000E2232">
        <w:rPr>
          <w:rFonts w:ascii="Times New Roman" w:hAnsi="Times New Roman" w:cs="Times New Roman"/>
          <w:sz w:val="24"/>
          <w:szCs w:val="24"/>
        </w:rPr>
        <w:t xml:space="preserve"> que </w:t>
      </w:r>
      <w:r w:rsidR="00A71896" w:rsidRPr="003D18D1">
        <w:rPr>
          <w:rFonts w:ascii="Times New Roman" w:hAnsi="Times New Roman" w:cs="Times New Roman"/>
          <w:sz w:val="24"/>
          <w:szCs w:val="24"/>
        </w:rPr>
        <w:t>40.1</w:t>
      </w:r>
      <w:r w:rsidR="000E2232">
        <w:rPr>
          <w:rFonts w:ascii="Times New Roman" w:hAnsi="Times New Roman" w:cs="Times New Roman"/>
          <w:sz w:val="24"/>
          <w:szCs w:val="24"/>
        </w:rPr>
        <w:t> </w:t>
      </w:r>
      <w:r w:rsidR="00A71896" w:rsidRPr="003D18D1">
        <w:rPr>
          <w:rFonts w:ascii="Times New Roman" w:hAnsi="Times New Roman" w:cs="Times New Roman"/>
          <w:sz w:val="24"/>
          <w:szCs w:val="24"/>
        </w:rPr>
        <w:t>%</w:t>
      </w:r>
      <w:r w:rsidR="000E2232">
        <w:rPr>
          <w:rFonts w:ascii="Times New Roman" w:hAnsi="Times New Roman" w:cs="Times New Roman"/>
          <w:sz w:val="24"/>
          <w:szCs w:val="24"/>
        </w:rPr>
        <w:t xml:space="preserve"> de las mujeres han sufrido alguna agresión emocional</w:t>
      </w:r>
      <w:r w:rsidR="00EA55ED">
        <w:rPr>
          <w:rFonts w:ascii="Times New Roman" w:hAnsi="Times New Roman" w:cs="Times New Roman"/>
          <w:sz w:val="24"/>
          <w:szCs w:val="24"/>
        </w:rPr>
        <w:t xml:space="preserve"> por </w:t>
      </w:r>
      <w:r w:rsidR="007C5447">
        <w:rPr>
          <w:rFonts w:ascii="Times New Roman" w:hAnsi="Times New Roman" w:cs="Times New Roman"/>
          <w:sz w:val="24"/>
          <w:szCs w:val="24"/>
        </w:rPr>
        <w:t>parte de su pareja</w:t>
      </w:r>
      <w:r w:rsidR="00A71896" w:rsidRPr="003D18D1">
        <w:rPr>
          <w:rFonts w:ascii="Times New Roman" w:hAnsi="Times New Roman" w:cs="Times New Roman"/>
          <w:sz w:val="24"/>
          <w:szCs w:val="24"/>
        </w:rPr>
        <w:t xml:space="preserve">, </w:t>
      </w:r>
      <w:r w:rsidR="00A71896" w:rsidRPr="003D18D1">
        <w:rPr>
          <w:rFonts w:ascii="Times New Roman" w:hAnsi="Times New Roman" w:cs="Times New Roman"/>
          <w:sz w:val="24"/>
          <w:szCs w:val="24"/>
        </w:rPr>
        <w:lastRenderedPageBreak/>
        <w:t>20.9</w:t>
      </w:r>
      <w:r w:rsidR="00EA55ED">
        <w:rPr>
          <w:rFonts w:ascii="Times New Roman" w:hAnsi="Times New Roman" w:cs="Times New Roman"/>
          <w:sz w:val="24"/>
          <w:szCs w:val="24"/>
        </w:rPr>
        <w:t> </w:t>
      </w:r>
      <w:r w:rsidR="00A71896" w:rsidRPr="003D18D1">
        <w:rPr>
          <w:rFonts w:ascii="Times New Roman" w:hAnsi="Times New Roman" w:cs="Times New Roman"/>
          <w:sz w:val="24"/>
          <w:szCs w:val="24"/>
        </w:rPr>
        <w:t>%</w:t>
      </w:r>
      <w:r w:rsidR="00EA55ED">
        <w:rPr>
          <w:rFonts w:ascii="Times New Roman" w:hAnsi="Times New Roman" w:cs="Times New Roman"/>
          <w:sz w:val="24"/>
          <w:szCs w:val="24"/>
        </w:rPr>
        <w:t xml:space="preserve"> un acto violento relacionado con la </w:t>
      </w:r>
      <w:r w:rsidR="00EA55ED" w:rsidRPr="003D18D1">
        <w:rPr>
          <w:rFonts w:ascii="Times New Roman" w:hAnsi="Times New Roman" w:cs="Times New Roman"/>
          <w:sz w:val="24"/>
          <w:szCs w:val="24"/>
        </w:rPr>
        <w:t xml:space="preserve">economía o </w:t>
      </w:r>
      <w:r w:rsidR="00EA55ED">
        <w:rPr>
          <w:rFonts w:ascii="Times New Roman" w:hAnsi="Times New Roman" w:cs="Times New Roman"/>
          <w:sz w:val="24"/>
          <w:szCs w:val="24"/>
        </w:rPr>
        <w:t>el patrimonio</w:t>
      </w:r>
      <w:r w:rsidR="00A71896" w:rsidRPr="003D18D1">
        <w:rPr>
          <w:rFonts w:ascii="Times New Roman" w:hAnsi="Times New Roman" w:cs="Times New Roman"/>
          <w:sz w:val="24"/>
          <w:szCs w:val="24"/>
        </w:rPr>
        <w:t>, 17.9</w:t>
      </w:r>
      <w:r w:rsidR="00EA55ED">
        <w:rPr>
          <w:rFonts w:ascii="Times New Roman" w:hAnsi="Times New Roman" w:cs="Times New Roman"/>
          <w:sz w:val="24"/>
          <w:szCs w:val="24"/>
        </w:rPr>
        <w:t> </w:t>
      </w:r>
      <w:r w:rsidR="00A71896" w:rsidRPr="003D18D1">
        <w:rPr>
          <w:rFonts w:ascii="Times New Roman" w:hAnsi="Times New Roman" w:cs="Times New Roman"/>
          <w:sz w:val="24"/>
          <w:szCs w:val="24"/>
        </w:rPr>
        <w:t>%</w:t>
      </w:r>
      <w:r w:rsidR="00EA55ED" w:rsidRPr="00EA55ED">
        <w:rPr>
          <w:rFonts w:ascii="Times New Roman" w:hAnsi="Times New Roman" w:cs="Times New Roman"/>
          <w:sz w:val="24"/>
          <w:szCs w:val="24"/>
        </w:rPr>
        <w:t xml:space="preserve"> </w:t>
      </w:r>
      <w:r w:rsidR="00EA55ED" w:rsidRPr="003D18D1">
        <w:rPr>
          <w:rFonts w:ascii="Times New Roman" w:hAnsi="Times New Roman" w:cs="Times New Roman"/>
          <w:sz w:val="24"/>
          <w:szCs w:val="24"/>
        </w:rPr>
        <w:t>agresión física</w:t>
      </w:r>
      <w:r w:rsidR="00A71896" w:rsidRPr="003D18D1">
        <w:rPr>
          <w:rFonts w:ascii="Times New Roman" w:hAnsi="Times New Roman" w:cs="Times New Roman"/>
          <w:sz w:val="24"/>
          <w:szCs w:val="24"/>
        </w:rPr>
        <w:t xml:space="preserve"> y 6.5</w:t>
      </w:r>
      <w:r w:rsidR="00EA55ED">
        <w:rPr>
          <w:rFonts w:ascii="Times New Roman" w:hAnsi="Times New Roman" w:cs="Times New Roman"/>
          <w:sz w:val="24"/>
          <w:szCs w:val="24"/>
        </w:rPr>
        <w:t> </w:t>
      </w:r>
      <w:r w:rsidR="00A71896" w:rsidRPr="003D18D1">
        <w:rPr>
          <w:rFonts w:ascii="Times New Roman" w:hAnsi="Times New Roman" w:cs="Times New Roman"/>
          <w:sz w:val="24"/>
          <w:szCs w:val="24"/>
        </w:rPr>
        <w:t>%</w:t>
      </w:r>
      <w:r w:rsidR="00EA55ED">
        <w:rPr>
          <w:rFonts w:ascii="Times New Roman" w:hAnsi="Times New Roman" w:cs="Times New Roman"/>
          <w:sz w:val="24"/>
          <w:szCs w:val="24"/>
        </w:rPr>
        <w:t xml:space="preserve"> </w:t>
      </w:r>
      <w:r w:rsidR="00EA55ED" w:rsidRPr="003D18D1">
        <w:rPr>
          <w:rFonts w:ascii="Times New Roman" w:hAnsi="Times New Roman" w:cs="Times New Roman"/>
          <w:sz w:val="24"/>
          <w:szCs w:val="24"/>
        </w:rPr>
        <w:t>sexual</w:t>
      </w:r>
      <w:r w:rsidR="00D52D53" w:rsidRPr="003D18D1">
        <w:rPr>
          <w:rFonts w:ascii="Times New Roman" w:hAnsi="Times New Roman" w:cs="Times New Roman"/>
          <w:sz w:val="24"/>
          <w:szCs w:val="24"/>
        </w:rPr>
        <w:t>.</w:t>
      </w:r>
    </w:p>
    <w:p w14:paraId="78B77F54" w14:textId="3126372F" w:rsidR="00AA2E54" w:rsidRPr="003D18D1" w:rsidRDefault="007C5447" w:rsidP="009857D6">
      <w:pPr>
        <w:spacing w:after="0" w:line="360" w:lineRule="auto"/>
        <w:ind w:firstLine="708"/>
        <w:jc w:val="both"/>
        <w:rPr>
          <w:rFonts w:ascii="Times New Roman" w:hAnsi="Times New Roman" w:cs="Times New Roman"/>
          <w:sz w:val="24"/>
          <w:szCs w:val="24"/>
          <w:lang w:val="es-ES" w:eastAsia="es-ES"/>
        </w:rPr>
      </w:pPr>
      <w:r>
        <w:rPr>
          <w:rFonts w:ascii="Times New Roman" w:hAnsi="Times New Roman" w:cs="Times New Roman"/>
          <w:sz w:val="24"/>
          <w:szCs w:val="24"/>
        </w:rPr>
        <w:t>Consecuentemente, p</w:t>
      </w:r>
      <w:r w:rsidRPr="003D18D1">
        <w:rPr>
          <w:rFonts w:ascii="Times New Roman" w:hAnsi="Times New Roman" w:cs="Times New Roman"/>
          <w:sz w:val="24"/>
          <w:szCs w:val="24"/>
        </w:rPr>
        <w:t xml:space="preserve">or </w:t>
      </w:r>
      <w:r w:rsidR="007659CD" w:rsidRPr="003D18D1">
        <w:rPr>
          <w:rFonts w:ascii="Times New Roman" w:hAnsi="Times New Roman" w:cs="Times New Roman"/>
          <w:sz w:val="24"/>
          <w:szCs w:val="24"/>
        </w:rPr>
        <w:t xml:space="preserve">su alta incidencia en México, </w:t>
      </w:r>
      <w:r w:rsidR="009A57B2" w:rsidRPr="003D18D1">
        <w:rPr>
          <w:rFonts w:ascii="Times New Roman" w:hAnsi="Times New Roman" w:cs="Times New Roman"/>
          <w:sz w:val="24"/>
          <w:szCs w:val="24"/>
        </w:rPr>
        <w:t xml:space="preserve">el </w:t>
      </w:r>
      <w:r w:rsidR="009A57B2" w:rsidRPr="003D18D1">
        <w:rPr>
          <w:rFonts w:ascii="Times New Roman" w:hAnsi="Times New Roman" w:cs="Times New Roman"/>
          <w:sz w:val="24"/>
          <w:szCs w:val="24"/>
          <w:lang w:val="es-ES" w:eastAsia="es-ES"/>
        </w:rPr>
        <w:t>Comité para la Eliminación de la Discriminación contra la Mujer (</w:t>
      </w:r>
      <w:proofErr w:type="spellStart"/>
      <w:r w:rsidRPr="003D18D1">
        <w:rPr>
          <w:rFonts w:ascii="Times New Roman" w:hAnsi="Times New Roman" w:cs="Times New Roman"/>
          <w:sz w:val="24"/>
          <w:szCs w:val="24"/>
          <w:lang w:val="es-ES" w:eastAsia="es-ES"/>
        </w:rPr>
        <w:t>Cedaw</w:t>
      </w:r>
      <w:proofErr w:type="spellEnd"/>
      <w:r w:rsidR="009A57B2" w:rsidRPr="003D18D1">
        <w:rPr>
          <w:rFonts w:ascii="Times New Roman" w:hAnsi="Times New Roman" w:cs="Times New Roman"/>
          <w:sz w:val="24"/>
          <w:szCs w:val="24"/>
          <w:lang w:val="es-ES" w:eastAsia="es-ES"/>
        </w:rPr>
        <w:t>) de</w:t>
      </w:r>
      <w:r w:rsidR="00DD4FB8">
        <w:rPr>
          <w:rFonts w:ascii="Times New Roman" w:hAnsi="Times New Roman" w:cs="Times New Roman"/>
          <w:sz w:val="24"/>
          <w:szCs w:val="24"/>
          <w:lang w:val="es-ES" w:eastAsia="es-ES"/>
        </w:rPr>
        <w:t xml:space="preserve"> la</w:t>
      </w:r>
      <w:r w:rsidR="009A57B2" w:rsidRPr="003D18D1">
        <w:rPr>
          <w:rFonts w:ascii="Times New Roman" w:hAnsi="Times New Roman" w:cs="Times New Roman"/>
          <w:sz w:val="24"/>
          <w:szCs w:val="24"/>
          <w:lang w:val="es-ES" w:eastAsia="es-ES"/>
        </w:rPr>
        <w:t xml:space="preserve"> </w:t>
      </w:r>
      <w:proofErr w:type="spellStart"/>
      <w:r w:rsidR="00DD4FB8">
        <w:rPr>
          <w:rFonts w:ascii="Times New Roman" w:hAnsi="Times New Roman" w:cs="Times New Roman"/>
          <w:sz w:val="24"/>
          <w:szCs w:val="24"/>
          <w:lang w:val="es-ES" w:eastAsia="es-ES"/>
        </w:rPr>
        <w:t>Orga</w:t>
      </w:r>
      <w:r w:rsidR="00DD4FB8" w:rsidRPr="003D18D1">
        <w:rPr>
          <w:rFonts w:ascii="Times New Roman" w:hAnsi="Times New Roman" w:cs="Times New Roman"/>
          <w:sz w:val="24"/>
          <w:szCs w:val="24"/>
        </w:rPr>
        <w:t>nización</w:t>
      </w:r>
      <w:proofErr w:type="spellEnd"/>
      <w:r w:rsidR="00DD4FB8" w:rsidRPr="003D18D1">
        <w:rPr>
          <w:rFonts w:ascii="Times New Roman" w:hAnsi="Times New Roman" w:cs="Times New Roman"/>
          <w:sz w:val="24"/>
          <w:szCs w:val="24"/>
        </w:rPr>
        <w:t xml:space="preserve"> de las Naciones Unidas </w:t>
      </w:r>
      <w:r w:rsidR="008266E2">
        <w:rPr>
          <w:rFonts w:ascii="Times New Roman" w:hAnsi="Times New Roman" w:cs="Times New Roman"/>
          <w:sz w:val="24"/>
          <w:szCs w:val="24"/>
        </w:rPr>
        <w:t>[</w:t>
      </w:r>
      <w:r w:rsidR="00DD4FB8" w:rsidRPr="003D18D1">
        <w:rPr>
          <w:rFonts w:ascii="Times New Roman" w:hAnsi="Times New Roman" w:cs="Times New Roman"/>
          <w:sz w:val="24"/>
          <w:szCs w:val="24"/>
        </w:rPr>
        <w:t>ONU</w:t>
      </w:r>
      <w:r w:rsidR="008266E2">
        <w:rPr>
          <w:rFonts w:ascii="Times New Roman" w:hAnsi="Times New Roman" w:cs="Times New Roman"/>
          <w:sz w:val="24"/>
          <w:szCs w:val="24"/>
        </w:rPr>
        <w:t>] (2007)</w:t>
      </w:r>
      <w:r w:rsidR="00DD4FB8" w:rsidRPr="003D18D1">
        <w:rPr>
          <w:rFonts w:ascii="Times New Roman" w:hAnsi="Times New Roman" w:cs="Times New Roman"/>
          <w:sz w:val="24"/>
          <w:szCs w:val="24"/>
        </w:rPr>
        <w:t xml:space="preserve"> </w:t>
      </w:r>
      <w:r w:rsidR="009A57B2" w:rsidRPr="003D18D1">
        <w:rPr>
          <w:rFonts w:ascii="Times New Roman" w:hAnsi="Times New Roman" w:cs="Times New Roman"/>
          <w:sz w:val="24"/>
          <w:szCs w:val="24"/>
          <w:lang w:val="es-ES" w:eastAsia="es-ES"/>
        </w:rPr>
        <w:t>ha pedido</w:t>
      </w:r>
      <w:r w:rsidR="00933B24">
        <w:rPr>
          <w:rFonts w:ascii="Times New Roman" w:hAnsi="Times New Roman" w:cs="Times New Roman"/>
          <w:sz w:val="24"/>
          <w:szCs w:val="24"/>
          <w:lang w:val="es-ES" w:eastAsia="es-ES"/>
        </w:rPr>
        <w:t xml:space="preserve"> que se</w:t>
      </w:r>
      <w:r w:rsidR="009A57B2" w:rsidRPr="003D18D1">
        <w:rPr>
          <w:rFonts w:ascii="Times New Roman" w:hAnsi="Times New Roman" w:cs="Times New Roman"/>
          <w:sz w:val="24"/>
          <w:szCs w:val="24"/>
          <w:lang w:val="es-ES" w:eastAsia="es-ES"/>
        </w:rPr>
        <w:t xml:space="preserve"> adopte</w:t>
      </w:r>
      <w:r w:rsidR="00933B24">
        <w:rPr>
          <w:rFonts w:ascii="Times New Roman" w:hAnsi="Times New Roman" w:cs="Times New Roman"/>
          <w:sz w:val="24"/>
          <w:szCs w:val="24"/>
          <w:lang w:val="es-ES" w:eastAsia="es-ES"/>
        </w:rPr>
        <w:t>n</w:t>
      </w:r>
      <w:r w:rsidR="009A57B2" w:rsidRPr="003D18D1">
        <w:rPr>
          <w:rFonts w:ascii="Times New Roman" w:hAnsi="Times New Roman" w:cs="Times New Roman"/>
          <w:sz w:val="24"/>
          <w:szCs w:val="24"/>
          <w:lang w:val="es-ES" w:eastAsia="es-ES"/>
        </w:rPr>
        <w:t xml:space="preserve"> medidas urgentes para prevenir las </w:t>
      </w:r>
      <w:r w:rsidR="009A57B2" w:rsidRPr="003D18D1">
        <w:rPr>
          <w:rFonts w:ascii="Times New Roman" w:hAnsi="Times New Roman" w:cs="Times New Roman"/>
          <w:bCs/>
          <w:sz w:val="24"/>
          <w:szCs w:val="24"/>
          <w:lang w:val="es-ES" w:eastAsia="es-ES"/>
        </w:rPr>
        <w:t>muertes violentas</w:t>
      </w:r>
      <w:r w:rsidR="009A57B2" w:rsidRPr="003D18D1">
        <w:rPr>
          <w:rFonts w:ascii="Times New Roman" w:hAnsi="Times New Roman" w:cs="Times New Roman"/>
          <w:sz w:val="24"/>
          <w:szCs w:val="24"/>
          <w:lang w:val="es-ES" w:eastAsia="es-ES"/>
        </w:rPr>
        <w:t xml:space="preserve">, los homicidios y las </w:t>
      </w:r>
      <w:r w:rsidR="009A57B2" w:rsidRPr="003D18D1">
        <w:rPr>
          <w:rFonts w:ascii="Times New Roman" w:hAnsi="Times New Roman" w:cs="Times New Roman"/>
          <w:bCs/>
          <w:sz w:val="24"/>
          <w:szCs w:val="24"/>
          <w:lang w:val="es-ES" w:eastAsia="es-ES"/>
        </w:rPr>
        <w:t>desapariciones forzadas</w:t>
      </w:r>
      <w:r w:rsidR="009A57B2" w:rsidRPr="003D18D1">
        <w:rPr>
          <w:rFonts w:ascii="Times New Roman" w:hAnsi="Times New Roman" w:cs="Times New Roman"/>
          <w:sz w:val="24"/>
          <w:szCs w:val="24"/>
          <w:lang w:val="es-ES" w:eastAsia="es-ES"/>
        </w:rPr>
        <w:t xml:space="preserve"> de mujeres. </w:t>
      </w:r>
      <w:r w:rsidR="00DD4FB8">
        <w:rPr>
          <w:rFonts w:ascii="Times New Roman" w:hAnsi="Times New Roman" w:cs="Times New Roman"/>
          <w:sz w:val="24"/>
          <w:szCs w:val="24"/>
          <w:lang w:val="es-ES" w:eastAsia="es-ES"/>
        </w:rPr>
        <w:t>Y ha posicionado a</w:t>
      </w:r>
      <w:r w:rsidR="007659CD" w:rsidRPr="003D18D1">
        <w:rPr>
          <w:rFonts w:ascii="Times New Roman" w:hAnsi="Times New Roman" w:cs="Times New Roman"/>
          <w:sz w:val="24"/>
          <w:szCs w:val="24"/>
          <w:lang w:val="es-ES" w:eastAsia="es-ES"/>
        </w:rPr>
        <w:t xml:space="preserve"> México entre</w:t>
      </w:r>
      <w:r w:rsidR="009A57B2" w:rsidRPr="003D18D1">
        <w:rPr>
          <w:rFonts w:ascii="Times New Roman" w:hAnsi="Times New Roman" w:cs="Times New Roman"/>
          <w:sz w:val="24"/>
          <w:szCs w:val="24"/>
          <w:lang w:val="es-ES" w:eastAsia="es-ES"/>
        </w:rPr>
        <w:t xml:space="preserve"> los primeros cinco países de Latinoamérica que presenta</w:t>
      </w:r>
      <w:r w:rsidR="00933B24">
        <w:rPr>
          <w:rFonts w:ascii="Times New Roman" w:hAnsi="Times New Roman" w:cs="Times New Roman"/>
          <w:sz w:val="24"/>
          <w:szCs w:val="24"/>
          <w:lang w:val="es-ES" w:eastAsia="es-ES"/>
        </w:rPr>
        <w:t>n</w:t>
      </w:r>
      <w:r w:rsidR="009A57B2" w:rsidRPr="003D18D1">
        <w:rPr>
          <w:rFonts w:ascii="Times New Roman" w:hAnsi="Times New Roman" w:cs="Times New Roman"/>
          <w:sz w:val="24"/>
          <w:szCs w:val="24"/>
          <w:lang w:val="es-ES" w:eastAsia="es-ES"/>
        </w:rPr>
        <w:t xml:space="preserve"> más feminicidios</w:t>
      </w:r>
      <w:r w:rsidR="00AA2E54" w:rsidRPr="003D18D1">
        <w:rPr>
          <w:rFonts w:ascii="Times New Roman" w:hAnsi="Times New Roman" w:cs="Times New Roman"/>
          <w:sz w:val="24"/>
          <w:szCs w:val="24"/>
          <w:lang w:val="es-ES" w:eastAsia="es-ES"/>
        </w:rPr>
        <w:t>.</w:t>
      </w:r>
    </w:p>
    <w:p w14:paraId="329CB1DA" w14:textId="7DCD1AC1" w:rsidR="00A43D2C" w:rsidRDefault="0089520D"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La</w:t>
      </w:r>
      <w:r w:rsidR="000D00F3" w:rsidRPr="003D18D1">
        <w:rPr>
          <w:rFonts w:ascii="Times New Roman" w:hAnsi="Times New Roman" w:cs="Times New Roman"/>
          <w:sz w:val="24"/>
          <w:szCs w:val="24"/>
        </w:rPr>
        <w:t>s</w:t>
      </w:r>
      <w:r w:rsidRPr="003D18D1">
        <w:rPr>
          <w:rFonts w:ascii="Times New Roman" w:hAnsi="Times New Roman" w:cs="Times New Roman"/>
          <w:sz w:val="24"/>
          <w:szCs w:val="24"/>
        </w:rPr>
        <w:t xml:space="preserve"> instancia</w:t>
      </w:r>
      <w:r w:rsidR="000D00F3" w:rsidRPr="003D18D1">
        <w:rPr>
          <w:rFonts w:ascii="Times New Roman" w:hAnsi="Times New Roman" w:cs="Times New Roman"/>
          <w:sz w:val="24"/>
          <w:szCs w:val="24"/>
        </w:rPr>
        <w:t>s</w:t>
      </w:r>
      <w:r w:rsidRPr="003D18D1">
        <w:rPr>
          <w:rFonts w:ascii="Times New Roman" w:hAnsi="Times New Roman" w:cs="Times New Roman"/>
          <w:sz w:val="24"/>
          <w:szCs w:val="24"/>
        </w:rPr>
        <w:t xml:space="preserve"> internacionales como el </w:t>
      </w:r>
      <w:r w:rsidR="00AC01F4" w:rsidRPr="003D18D1">
        <w:rPr>
          <w:rFonts w:ascii="Times New Roman" w:hAnsi="Times New Roman" w:cs="Times New Roman"/>
          <w:sz w:val="24"/>
          <w:szCs w:val="24"/>
        </w:rPr>
        <w:t>comité de la ONU ha</w:t>
      </w:r>
      <w:r w:rsidR="00BE5BE5">
        <w:rPr>
          <w:rFonts w:ascii="Times New Roman" w:hAnsi="Times New Roman" w:cs="Times New Roman"/>
          <w:sz w:val="24"/>
          <w:szCs w:val="24"/>
        </w:rPr>
        <w:t>n</w:t>
      </w:r>
      <w:r w:rsidR="00AC01F4" w:rsidRPr="003D18D1">
        <w:rPr>
          <w:rFonts w:ascii="Times New Roman" w:hAnsi="Times New Roman" w:cs="Times New Roman"/>
          <w:sz w:val="24"/>
          <w:szCs w:val="24"/>
        </w:rPr>
        <w:t xml:space="preserve"> instado al Gobierno de México </w:t>
      </w:r>
      <w:r w:rsidR="00BA674C">
        <w:rPr>
          <w:rFonts w:ascii="Times New Roman" w:hAnsi="Times New Roman" w:cs="Times New Roman"/>
          <w:sz w:val="24"/>
          <w:szCs w:val="24"/>
        </w:rPr>
        <w:t>a que tipifique el</w:t>
      </w:r>
      <w:r w:rsidR="00AC01F4" w:rsidRPr="003D18D1">
        <w:rPr>
          <w:rFonts w:ascii="Times New Roman" w:hAnsi="Times New Roman" w:cs="Times New Roman"/>
          <w:sz w:val="24"/>
          <w:szCs w:val="24"/>
        </w:rPr>
        <w:t xml:space="preserve"> feminicidio como</w:t>
      </w:r>
      <w:r w:rsidR="00AA2E54" w:rsidRPr="003D18D1">
        <w:rPr>
          <w:rFonts w:ascii="Times New Roman" w:hAnsi="Times New Roman" w:cs="Times New Roman"/>
          <w:sz w:val="24"/>
          <w:szCs w:val="24"/>
        </w:rPr>
        <w:t xml:space="preserve"> delito en todos los estados mexicanos </w:t>
      </w:r>
      <w:r w:rsidR="00BA674C">
        <w:rPr>
          <w:rFonts w:ascii="Times New Roman" w:hAnsi="Times New Roman" w:cs="Times New Roman"/>
          <w:sz w:val="24"/>
          <w:szCs w:val="24"/>
        </w:rPr>
        <w:t>y a la</w:t>
      </w:r>
      <w:r w:rsidR="00AC01F4" w:rsidRPr="003D18D1">
        <w:rPr>
          <w:rFonts w:ascii="Times New Roman" w:hAnsi="Times New Roman" w:cs="Times New Roman"/>
          <w:sz w:val="24"/>
          <w:szCs w:val="24"/>
        </w:rPr>
        <w:t xml:space="preserve"> implementación de políticas para mitigar la trata de mujeres y niñas para la explotac</w:t>
      </w:r>
      <w:r w:rsidRPr="003D18D1">
        <w:rPr>
          <w:rFonts w:ascii="Times New Roman" w:hAnsi="Times New Roman" w:cs="Times New Roman"/>
          <w:sz w:val="24"/>
          <w:szCs w:val="24"/>
        </w:rPr>
        <w:t>ión sexual y el trabajo forzado</w:t>
      </w:r>
      <w:r w:rsidR="00BA674C">
        <w:rPr>
          <w:rFonts w:ascii="Times New Roman" w:hAnsi="Times New Roman" w:cs="Times New Roman"/>
          <w:sz w:val="24"/>
          <w:szCs w:val="24"/>
        </w:rPr>
        <w:t>.</w:t>
      </w:r>
      <w:r w:rsidRPr="003D18D1">
        <w:rPr>
          <w:rFonts w:ascii="Times New Roman" w:hAnsi="Times New Roman" w:cs="Times New Roman"/>
          <w:sz w:val="24"/>
          <w:szCs w:val="24"/>
        </w:rPr>
        <w:t xml:space="preserve"> </w:t>
      </w:r>
      <w:r w:rsidR="00BA674C">
        <w:rPr>
          <w:rFonts w:ascii="Times New Roman" w:hAnsi="Times New Roman" w:cs="Times New Roman"/>
          <w:sz w:val="24"/>
          <w:szCs w:val="24"/>
        </w:rPr>
        <w:t>Asimismo,</w:t>
      </w:r>
      <w:r w:rsidR="00BA674C"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la </w:t>
      </w:r>
      <w:r w:rsidR="00A43D2C" w:rsidRPr="003D18D1">
        <w:rPr>
          <w:rFonts w:ascii="Times New Roman" w:hAnsi="Times New Roman" w:cs="Times New Roman"/>
          <w:sz w:val="24"/>
          <w:szCs w:val="24"/>
        </w:rPr>
        <w:t xml:space="preserve">Organización Mundial de la Salud </w:t>
      </w:r>
      <w:r w:rsidR="00BA674C">
        <w:rPr>
          <w:rFonts w:ascii="Times New Roman" w:hAnsi="Times New Roman" w:cs="Times New Roman"/>
          <w:sz w:val="24"/>
          <w:szCs w:val="24"/>
        </w:rPr>
        <w:t>[</w:t>
      </w:r>
      <w:r w:rsidR="00680C25" w:rsidRPr="003D18D1">
        <w:rPr>
          <w:rFonts w:ascii="Times New Roman" w:hAnsi="Times New Roman" w:cs="Times New Roman"/>
          <w:sz w:val="24"/>
          <w:szCs w:val="24"/>
        </w:rPr>
        <w:t>OMS</w:t>
      </w:r>
      <w:r w:rsidR="00BA674C">
        <w:rPr>
          <w:rFonts w:ascii="Times New Roman" w:hAnsi="Times New Roman" w:cs="Times New Roman"/>
          <w:sz w:val="24"/>
          <w:szCs w:val="24"/>
        </w:rPr>
        <w:t xml:space="preserve">] </w:t>
      </w:r>
      <w:r w:rsidR="00AD5F7D">
        <w:rPr>
          <w:rFonts w:ascii="Times New Roman" w:hAnsi="Times New Roman" w:cs="Times New Roman"/>
          <w:sz w:val="24"/>
          <w:szCs w:val="24"/>
        </w:rPr>
        <w:t>y</w:t>
      </w:r>
      <w:r w:rsidR="00A43D2C" w:rsidRPr="003D18D1">
        <w:rPr>
          <w:rFonts w:ascii="Times New Roman" w:hAnsi="Times New Roman" w:cs="Times New Roman"/>
          <w:sz w:val="24"/>
          <w:szCs w:val="24"/>
        </w:rPr>
        <w:t xml:space="preserve"> la Organización Panamericana de la Salud</w:t>
      </w:r>
      <w:r w:rsidR="00680C25" w:rsidRPr="003D18D1">
        <w:rPr>
          <w:rFonts w:ascii="Times New Roman" w:hAnsi="Times New Roman" w:cs="Times New Roman"/>
          <w:sz w:val="24"/>
          <w:szCs w:val="24"/>
        </w:rPr>
        <w:t xml:space="preserve"> </w:t>
      </w:r>
      <w:r w:rsidR="00BA674C">
        <w:rPr>
          <w:rFonts w:ascii="Times New Roman" w:hAnsi="Times New Roman" w:cs="Times New Roman"/>
          <w:sz w:val="24"/>
          <w:szCs w:val="24"/>
        </w:rPr>
        <w:t>[</w:t>
      </w:r>
      <w:r w:rsidR="00680C25" w:rsidRPr="003D18D1">
        <w:rPr>
          <w:rFonts w:ascii="Times New Roman" w:hAnsi="Times New Roman" w:cs="Times New Roman"/>
          <w:sz w:val="24"/>
          <w:szCs w:val="24"/>
        </w:rPr>
        <w:t>OPS</w:t>
      </w:r>
      <w:r w:rsidR="00BA674C">
        <w:rPr>
          <w:rFonts w:ascii="Times New Roman" w:hAnsi="Times New Roman" w:cs="Times New Roman"/>
          <w:sz w:val="24"/>
          <w:szCs w:val="24"/>
        </w:rPr>
        <w:t>] (</w:t>
      </w:r>
      <w:r w:rsidR="00AD5F7D">
        <w:rPr>
          <w:rFonts w:ascii="Times New Roman" w:hAnsi="Times New Roman" w:cs="Times New Roman"/>
          <w:sz w:val="24"/>
          <w:szCs w:val="24"/>
        </w:rPr>
        <w:t xml:space="preserve">22 de noviembre de </w:t>
      </w:r>
      <w:r w:rsidR="00BA674C">
        <w:rPr>
          <w:rFonts w:ascii="Times New Roman" w:hAnsi="Times New Roman" w:cs="Times New Roman"/>
          <w:sz w:val="24"/>
          <w:szCs w:val="24"/>
        </w:rPr>
        <w:t>201</w:t>
      </w:r>
      <w:r w:rsidR="00AD5F7D">
        <w:rPr>
          <w:rFonts w:ascii="Times New Roman" w:hAnsi="Times New Roman" w:cs="Times New Roman"/>
          <w:sz w:val="24"/>
          <w:szCs w:val="24"/>
        </w:rPr>
        <w:t>7</w:t>
      </w:r>
      <w:r w:rsidR="00BA674C">
        <w:rPr>
          <w:rFonts w:ascii="Times New Roman" w:hAnsi="Times New Roman" w:cs="Times New Roman"/>
          <w:sz w:val="24"/>
          <w:szCs w:val="24"/>
        </w:rPr>
        <w:t>)</w:t>
      </w:r>
      <w:r w:rsidR="00BA674C" w:rsidRPr="003D18D1">
        <w:rPr>
          <w:rFonts w:ascii="Times New Roman" w:hAnsi="Times New Roman" w:cs="Times New Roman"/>
          <w:sz w:val="24"/>
          <w:szCs w:val="24"/>
        </w:rPr>
        <w:t xml:space="preserve"> </w:t>
      </w:r>
      <w:r w:rsidRPr="003D18D1">
        <w:rPr>
          <w:rFonts w:ascii="Times New Roman" w:hAnsi="Times New Roman" w:cs="Times New Roman"/>
          <w:sz w:val="24"/>
          <w:szCs w:val="24"/>
        </w:rPr>
        <w:t>sugiere</w:t>
      </w:r>
      <w:r w:rsidR="00BA674C">
        <w:rPr>
          <w:rFonts w:ascii="Times New Roman" w:hAnsi="Times New Roman" w:cs="Times New Roman"/>
          <w:sz w:val="24"/>
          <w:szCs w:val="24"/>
        </w:rPr>
        <w:t>n</w:t>
      </w:r>
      <w:r w:rsidR="00A43D2C" w:rsidRPr="003D18D1">
        <w:rPr>
          <w:rFonts w:ascii="Times New Roman" w:hAnsi="Times New Roman" w:cs="Times New Roman"/>
          <w:sz w:val="24"/>
          <w:szCs w:val="24"/>
        </w:rPr>
        <w:t xml:space="preserve"> </w:t>
      </w:r>
      <w:r w:rsidRPr="003D18D1">
        <w:rPr>
          <w:rFonts w:ascii="Times New Roman" w:hAnsi="Times New Roman" w:cs="Times New Roman"/>
          <w:sz w:val="24"/>
          <w:szCs w:val="24"/>
        </w:rPr>
        <w:t>f</w:t>
      </w:r>
      <w:r w:rsidR="00A43D2C" w:rsidRPr="003D18D1">
        <w:rPr>
          <w:rFonts w:ascii="Times New Roman" w:hAnsi="Times New Roman" w:cs="Times New Roman"/>
          <w:sz w:val="24"/>
          <w:szCs w:val="24"/>
        </w:rPr>
        <w:t>ortalecer la vigilancia y la detección del femicidio y de la violencia por parte de la pareja (cuadro de factores de riesgo/nivel familiar relacional)</w:t>
      </w:r>
      <w:r w:rsidR="00BA674C">
        <w:rPr>
          <w:rFonts w:ascii="Times New Roman" w:hAnsi="Times New Roman" w:cs="Times New Roman"/>
          <w:sz w:val="24"/>
          <w:szCs w:val="24"/>
        </w:rPr>
        <w:t xml:space="preserve"> y</w:t>
      </w:r>
      <w:r w:rsidR="00A43D2C" w:rsidRPr="003D18D1">
        <w:rPr>
          <w:rFonts w:ascii="Times New Roman" w:hAnsi="Times New Roman" w:cs="Times New Roman"/>
          <w:sz w:val="24"/>
          <w:szCs w:val="24"/>
        </w:rPr>
        <w:t xml:space="preserve"> garantizar la documentación de la relación en</w:t>
      </w:r>
      <w:r w:rsidRPr="003D18D1">
        <w:rPr>
          <w:rFonts w:ascii="Times New Roman" w:hAnsi="Times New Roman" w:cs="Times New Roman"/>
          <w:sz w:val="24"/>
          <w:szCs w:val="24"/>
        </w:rPr>
        <w:t>tre la víctima y el perpetrador</w:t>
      </w:r>
      <w:r w:rsidR="00BA674C">
        <w:rPr>
          <w:rFonts w:ascii="Times New Roman" w:hAnsi="Times New Roman" w:cs="Times New Roman"/>
          <w:sz w:val="24"/>
          <w:szCs w:val="24"/>
        </w:rPr>
        <w:t>.</w:t>
      </w:r>
    </w:p>
    <w:p w14:paraId="5EE1C61E" w14:textId="77777777" w:rsidR="00674C71" w:rsidRPr="003D18D1" w:rsidRDefault="00674C71" w:rsidP="005D55BA">
      <w:pPr>
        <w:spacing w:after="0" w:line="360" w:lineRule="auto"/>
        <w:jc w:val="both"/>
        <w:rPr>
          <w:rFonts w:ascii="Times New Roman" w:hAnsi="Times New Roman" w:cs="Times New Roman"/>
          <w:sz w:val="24"/>
          <w:szCs w:val="24"/>
        </w:rPr>
      </w:pPr>
    </w:p>
    <w:p w14:paraId="405FC73F" w14:textId="40885613" w:rsidR="00642CAC" w:rsidRPr="001B63F3" w:rsidRDefault="00642CAC" w:rsidP="009857D6">
      <w:pPr>
        <w:spacing w:after="0" w:line="360" w:lineRule="auto"/>
        <w:jc w:val="center"/>
        <w:rPr>
          <w:rFonts w:ascii="Times New Roman" w:hAnsi="Times New Roman" w:cs="Times New Roman"/>
          <w:b/>
          <w:bCs/>
          <w:iCs/>
          <w:sz w:val="28"/>
          <w:szCs w:val="28"/>
        </w:rPr>
      </w:pPr>
      <w:r w:rsidRPr="003C7B6C">
        <w:rPr>
          <w:rFonts w:ascii="Times New Roman" w:hAnsi="Times New Roman" w:cs="Times New Roman"/>
          <w:b/>
          <w:bCs/>
          <w:iCs/>
          <w:sz w:val="28"/>
          <w:szCs w:val="28"/>
        </w:rPr>
        <w:t>La vulnerabilidad aceptada</w:t>
      </w:r>
      <w:r w:rsidR="00547824" w:rsidRPr="003C7B6C">
        <w:rPr>
          <w:rFonts w:ascii="Times New Roman" w:hAnsi="Times New Roman" w:cs="Times New Roman"/>
          <w:b/>
          <w:bCs/>
          <w:iCs/>
          <w:sz w:val="28"/>
          <w:szCs w:val="28"/>
        </w:rPr>
        <w:t xml:space="preserve"> propiciada por el</w:t>
      </w:r>
      <w:r w:rsidR="007A1DE2" w:rsidRPr="003C7B6C">
        <w:rPr>
          <w:rFonts w:ascii="Times New Roman" w:hAnsi="Times New Roman" w:cs="Times New Roman"/>
          <w:b/>
          <w:bCs/>
          <w:iCs/>
          <w:sz w:val="28"/>
          <w:szCs w:val="28"/>
        </w:rPr>
        <w:t xml:space="preserve"> agresor primario</w:t>
      </w:r>
    </w:p>
    <w:p w14:paraId="356B8791" w14:textId="72752179" w:rsidR="00A06E2F" w:rsidRPr="003D18D1" w:rsidRDefault="003A0978"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Existen diferentes tipos de feminicidio</w:t>
      </w:r>
      <w:r w:rsidR="003C7B6C">
        <w:rPr>
          <w:rFonts w:ascii="Times New Roman" w:hAnsi="Times New Roman" w:cs="Times New Roman"/>
          <w:sz w:val="24"/>
          <w:szCs w:val="24"/>
        </w:rPr>
        <w:t>,</w:t>
      </w:r>
      <w:r w:rsidR="00D52D53" w:rsidRPr="003D18D1">
        <w:rPr>
          <w:rFonts w:ascii="Times New Roman" w:hAnsi="Times New Roman" w:cs="Times New Roman"/>
          <w:sz w:val="24"/>
          <w:szCs w:val="24"/>
        </w:rPr>
        <w:t xml:space="preserve"> </w:t>
      </w:r>
      <w:r w:rsidR="003C7B6C">
        <w:rPr>
          <w:rFonts w:ascii="Times New Roman" w:hAnsi="Times New Roman" w:cs="Times New Roman"/>
          <w:sz w:val="24"/>
          <w:szCs w:val="24"/>
        </w:rPr>
        <w:t>según las</w:t>
      </w:r>
      <w:r w:rsidRPr="003D18D1">
        <w:rPr>
          <w:rFonts w:ascii="Times New Roman" w:hAnsi="Times New Roman" w:cs="Times New Roman"/>
          <w:sz w:val="24"/>
          <w:szCs w:val="24"/>
        </w:rPr>
        <w:t xml:space="preserve"> circunstancias</w:t>
      </w:r>
      <w:r w:rsidR="00D52D53" w:rsidRPr="003D18D1">
        <w:rPr>
          <w:rFonts w:ascii="Times New Roman" w:hAnsi="Times New Roman" w:cs="Times New Roman"/>
          <w:sz w:val="24"/>
          <w:szCs w:val="24"/>
        </w:rPr>
        <w:t xml:space="preserve"> y </w:t>
      </w:r>
      <w:r w:rsidR="002E33BC" w:rsidRPr="003D18D1">
        <w:rPr>
          <w:rFonts w:ascii="Times New Roman" w:hAnsi="Times New Roman" w:cs="Times New Roman"/>
          <w:sz w:val="24"/>
          <w:szCs w:val="24"/>
        </w:rPr>
        <w:t xml:space="preserve">el </w:t>
      </w:r>
      <w:r w:rsidR="002E33BC" w:rsidRPr="009857D6">
        <w:rPr>
          <w:rFonts w:ascii="Times New Roman" w:hAnsi="Times New Roman" w:cs="Times New Roman"/>
          <w:i/>
          <w:iCs/>
          <w:sz w:val="24"/>
          <w:szCs w:val="24"/>
        </w:rPr>
        <w:t>modus</w:t>
      </w:r>
      <w:r w:rsidRPr="009857D6">
        <w:rPr>
          <w:rFonts w:ascii="Times New Roman" w:hAnsi="Times New Roman" w:cs="Times New Roman"/>
          <w:i/>
          <w:iCs/>
          <w:sz w:val="24"/>
          <w:szCs w:val="24"/>
        </w:rPr>
        <w:t xml:space="preserve"> operandi</w:t>
      </w:r>
      <w:r w:rsidRPr="003D18D1">
        <w:rPr>
          <w:rFonts w:ascii="Times New Roman" w:hAnsi="Times New Roman" w:cs="Times New Roman"/>
          <w:sz w:val="24"/>
          <w:szCs w:val="24"/>
        </w:rPr>
        <w:t>, aunque la premisa general de “por razones de género”</w:t>
      </w:r>
      <w:r w:rsidR="00DC20C7">
        <w:rPr>
          <w:rFonts w:ascii="Times New Roman" w:hAnsi="Times New Roman" w:cs="Times New Roman"/>
          <w:sz w:val="24"/>
          <w:szCs w:val="24"/>
        </w:rPr>
        <w:t xml:space="preserve"> en todos los casos se mantiene</w:t>
      </w:r>
      <w:r w:rsidRPr="003D18D1">
        <w:rPr>
          <w:rFonts w:ascii="Times New Roman" w:hAnsi="Times New Roman" w:cs="Times New Roman"/>
          <w:sz w:val="24"/>
          <w:szCs w:val="24"/>
        </w:rPr>
        <w:t xml:space="preserve">. Julia Monárrez </w:t>
      </w:r>
      <w:r w:rsidR="00671B09">
        <w:rPr>
          <w:rFonts w:ascii="Times New Roman" w:hAnsi="Times New Roman" w:cs="Times New Roman"/>
          <w:sz w:val="24"/>
          <w:szCs w:val="24"/>
        </w:rPr>
        <w:t xml:space="preserve">(2010), </w:t>
      </w:r>
      <w:r w:rsidR="00F245A8">
        <w:rPr>
          <w:rFonts w:ascii="Times New Roman" w:hAnsi="Times New Roman" w:cs="Times New Roman"/>
          <w:sz w:val="24"/>
          <w:szCs w:val="24"/>
        </w:rPr>
        <w:t>además de const</w:t>
      </w:r>
      <w:r w:rsidR="003F0377">
        <w:rPr>
          <w:rFonts w:ascii="Times New Roman" w:hAnsi="Times New Roman" w:cs="Times New Roman"/>
          <w:sz w:val="24"/>
          <w:szCs w:val="24"/>
        </w:rPr>
        <w:t>r</w:t>
      </w:r>
      <w:r w:rsidR="00F245A8">
        <w:rPr>
          <w:rFonts w:ascii="Times New Roman" w:hAnsi="Times New Roman" w:cs="Times New Roman"/>
          <w:sz w:val="24"/>
          <w:szCs w:val="24"/>
        </w:rPr>
        <w:t xml:space="preserve">uir una </w:t>
      </w:r>
      <w:r w:rsidR="00164D96">
        <w:rPr>
          <w:rFonts w:ascii="Times New Roman" w:hAnsi="Times New Roman" w:cs="Times New Roman"/>
          <w:sz w:val="24"/>
          <w:szCs w:val="24"/>
        </w:rPr>
        <w:t>importante base de datos de los feminicidios en Ciudad Juárez,</w:t>
      </w:r>
      <w:r w:rsidR="00671B09">
        <w:rPr>
          <w:rFonts w:ascii="Times New Roman" w:hAnsi="Times New Roman" w:cs="Times New Roman"/>
          <w:sz w:val="24"/>
          <w:szCs w:val="24"/>
        </w:rPr>
        <w:t xml:space="preserve"> </w:t>
      </w:r>
      <w:r w:rsidR="002E6831">
        <w:rPr>
          <w:rFonts w:ascii="Times New Roman" w:hAnsi="Times New Roman" w:cs="Times New Roman"/>
          <w:sz w:val="24"/>
          <w:szCs w:val="24"/>
        </w:rPr>
        <w:t xml:space="preserve">tomó en cuenta </w:t>
      </w:r>
      <w:r w:rsidR="00515A88">
        <w:rPr>
          <w:rFonts w:ascii="Times New Roman" w:hAnsi="Times New Roman" w:cs="Times New Roman"/>
          <w:sz w:val="24"/>
          <w:szCs w:val="24"/>
        </w:rPr>
        <w:t>la causa o el motivo del victimario y la relación de parentesco para categorizar</w:t>
      </w:r>
      <w:r w:rsidR="00FA37AE" w:rsidRPr="003D18D1">
        <w:rPr>
          <w:rFonts w:ascii="Times New Roman" w:hAnsi="Times New Roman" w:cs="Times New Roman"/>
          <w:sz w:val="24"/>
          <w:szCs w:val="24"/>
        </w:rPr>
        <w:t xml:space="preserve"> </w:t>
      </w:r>
      <w:r w:rsidR="00B52072">
        <w:rPr>
          <w:rFonts w:ascii="Times New Roman" w:hAnsi="Times New Roman" w:cs="Times New Roman"/>
          <w:sz w:val="24"/>
          <w:szCs w:val="24"/>
        </w:rPr>
        <w:t>las diferentes expresiones de los feminicidios. Aquí se rescata particularmente</w:t>
      </w:r>
      <w:r w:rsidR="001C717A">
        <w:rPr>
          <w:rFonts w:ascii="Times New Roman" w:hAnsi="Times New Roman" w:cs="Times New Roman"/>
          <w:sz w:val="24"/>
          <w:szCs w:val="24"/>
        </w:rPr>
        <w:t xml:space="preserve"> el denominado </w:t>
      </w:r>
      <w:r w:rsidR="001C717A">
        <w:rPr>
          <w:rFonts w:ascii="Times New Roman" w:hAnsi="Times New Roman" w:cs="Times New Roman"/>
          <w:i/>
          <w:iCs/>
          <w:sz w:val="24"/>
          <w:szCs w:val="24"/>
        </w:rPr>
        <w:t>feminicidio íntimo</w:t>
      </w:r>
      <w:r w:rsidR="001C717A">
        <w:rPr>
          <w:rFonts w:ascii="Times New Roman" w:hAnsi="Times New Roman" w:cs="Times New Roman"/>
          <w:sz w:val="24"/>
          <w:szCs w:val="24"/>
        </w:rPr>
        <w:t>: el</w:t>
      </w:r>
      <w:r w:rsidR="001C717A" w:rsidRPr="003D18D1">
        <w:rPr>
          <w:rFonts w:ascii="Times New Roman" w:hAnsi="Times New Roman" w:cs="Times New Roman"/>
          <w:sz w:val="24"/>
          <w:szCs w:val="24"/>
        </w:rPr>
        <w:t xml:space="preserve"> </w:t>
      </w:r>
      <w:r w:rsidR="001C717A">
        <w:rPr>
          <w:rFonts w:ascii="Times New Roman" w:hAnsi="Times New Roman" w:cs="Times New Roman"/>
          <w:sz w:val="24"/>
          <w:szCs w:val="24"/>
        </w:rPr>
        <w:t>asesinato</w:t>
      </w:r>
      <w:r w:rsidR="001C717A"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de una mujer </w:t>
      </w:r>
      <w:r w:rsidR="001C717A" w:rsidRPr="003D18D1">
        <w:rPr>
          <w:rFonts w:ascii="Times New Roman" w:hAnsi="Times New Roman" w:cs="Times New Roman"/>
          <w:sz w:val="24"/>
          <w:szCs w:val="24"/>
        </w:rPr>
        <w:t>cometid</w:t>
      </w:r>
      <w:r w:rsidR="001C717A">
        <w:rPr>
          <w:rFonts w:ascii="Times New Roman" w:hAnsi="Times New Roman" w:cs="Times New Roman"/>
          <w:sz w:val="24"/>
          <w:szCs w:val="24"/>
        </w:rPr>
        <w:t>o</w:t>
      </w:r>
      <w:r w:rsidR="001C717A"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por un hombre con quien la </w:t>
      </w:r>
      <w:r w:rsidR="00F461D7" w:rsidRPr="003D18D1">
        <w:rPr>
          <w:rFonts w:ascii="Times New Roman" w:hAnsi="Times New Roman" w:cs="Times New Roman"/>
          <w:sz w:val="24"/>
          <w:szCs w:val="24"/>
        </w:rPr>
        <w:t>víctima</w:t>
      </w:r>
      <w:r w:rsidRPr="003D18D1">
        <w:rPr>
          <w:rFonts w:ascii="Times New Roman" w:hAnsi="Times New Roman" w:cs="Times New Roman"/>
          <w:sz w:val="24"/>
          <w:szCs w:val="24"/>
        </w:rPr>
        <w:t xml:space="preserve"> </w:t>
      </w:r>
      <w:r w:rsidR="00076313" w:rsidRPr="003D18D1">
        <w:rPr>
          <w:rFonts w:ascii="Times New Roman" w:hAnsi="Times New Roman" w:cs="Times New Roman"/>
          <w:sz w:val="24"/>
          <w:szCs w:val="24"/>
        </w:rPr>
        <w:t>tenía</w:t>
      </w:r>
      <w:r w:rsidRPr="003D18D1">
        <w:rPr>
          <w:rFonts w:ascii="Times New Roman" w:hAnsi="Times New Roman" w:cs="Times New Roman"/>
          <w:sz w:val="24"/>
          <w:szCs w:val="24"/>
        </w:rPr>
        <w:t xml:space="preserve"> o </w:t>
      </w:r>
      <w:r w:rsidR="00277F26" w:rsidRPr="003D18D1">
        <w:rPr>
          <w:rFonts w:ascii="Times New Roman" w:hAnsi="Times New Roman" w:cs="Times New Roman"/>
          <w:sz w:val="24"/>
          <w:szCs w:val="24"/>
        </w:rPr>
        <w:t>había</w:t>
      </w:r>
      <w:r w:rsidRPr="003D18D1">
        <w:rPr>
          <w:rFonts w:ascii="Times New Roman" w:hAnsi="Times New Roman" w:cs="Times New Roman"/>
          <w:sz w:val="24"/>
          <w:szCs w:val="24"/>
        </w:rPr>
        <w:t xml:space="preserve"> tenido una </w:t>
      </w:r>
      <w:r w:rsidR="00277F26" w:rsidRPr="003D18D1">
        <w:rPr>
          <w:rFonts w:ascii="Times New Roman" w:hAnsi="Times New Roman" w:cs="Times New Roman"/>
          <w:sz w:val="24"/>
          <w:szCs w:val="24"/>
        </w:rPr>
        <w:t>relación</w:t>
      </w:r>
      <w:r w:rsidRPr="003D18D1">
        <w:rPr>
          <w:rFonts w:ascii="Times New Roman" w:hAnsi="Times New Roman" w:cs="Times New Roman"/>
          <w:sz w:val="24"/>
          <w:szCs w:val="24"/>
        </w:rPr>
        <w:t xml:space="preserve"> o </w:t>
      </w:r>
      <w:r w:rsidR="0075063C">
        <w:rPr>
          <w:rFonts w:ascii="Times New Roman" w:hAnsi="Times New Roman" w:cs="Times New Roman"/>
          <w:sz w:val="24"/>
          <w:szCs w:val="24"/>
        </w:rPr>
        <w:t xml:space="preserve">un </w:t>
      </w:r>
      <w:proofErr w:type="spellStart"/>
      <w:r w:rsidR="00277F26" w:rsidRPr="003D18D1">
        <w:rPr>
          <w:rFonts w:ascii="Times New Roman" w:hAnsi="Times New Roman" w:cs="Times New Roman"/>
          <w:sz w:val="24"/>
          <w:szCs w:val="24"/>
        </w:rPr>
        <w:t>vinculo</w:t>
      </w:r>
      <w:proofErr w:type="spellEnd"/>
      <w:r w:rsidRPr="003D18D1">
        <w:rPr>
          <w:rFonts w:ascii="Times New Roman" w:hAnsi="Times New Roman" w:cs="Times New Roman"/>
          <w:sz w:val="24"/>
          <w:szCs w:val="24"/>
        </w:rPr>
        <w:t xml:space="preserve"> </w:t>
      </w:r>
      <w:r w:rsidR="0075063C">
        <w:rPr>
          <w:rFonts w:ascii="Times New Roman" w:hAnsi="Times New Roman" w:cs="Times New Roman"/>
          <w:sz w:val="24"/>
          <w:szCs w:val="24"/>
        </w:rPr>
        <w:t>í</w:t>
      </w:r>
      <w:r w:rsidR="00277F26" w:rsidRPr="003D18D1">
        <w:rPr>
          <w:rFonts w:ascii="Times New Roman" w:hAnsi="Times New Roman" w:cs="Times New Roman"/>
          <w:sz w:val="24"/>
          <w:szCs w:val="24"/>
        </w:rPr>
        <w:t>ntimo</w:t>
      </w:r>
      <w:r w:rsidRPr="003D18D1">
        <w:rPr>
          <w:rFonts w:ascii="Times New Roman" w:hAnsi="Times New Roman" w:cs="Times New Roman"/>
          <w:sz w:val="24"/>
          <w:szCs w:val="24"/>
        </w:rPr>
        <w:t xml:space="preserve">: marido, exmarido, </w:t>
      </w:r>
      <w:r w:rsidR="00277F26" w:rsidRPr="003D18D1">
        <w:rPr>
          <w:rFonts w:ascii="Times New Roman" w:hAnsi="Times New Roman" w:cs="Times New Roman"/>
          <w:sz w:val="24"/>
          <w:szCs w:val="24"/>
        </w:rPr>
        <w:t>compañero</w:t>
      </w:r>
      <w:r w:rsidR="00642CAC" w:rsidRPr="003D18D1">
        <w:rPr>
          <w:rFonts w:ascii="Times New Roman" w:hAnsi="Times New Roman" w:cs="Times New Roman"/>
          <w:sz w:val="24"/>
          <w:szCs w:val="24"/>
        </w:rPr>
        <w:t>, novio, exnovio o amante</w:t>
      </w:r>
      <w:r w:rsidR="0018248E">
        <w:rPr>
          <w:rFonts w:ascii="Times New Roman" w:hAnsi="Times New Roman" w:cs="Times New Roman"/>
          <w:sz w:val="24"/>
          <w:szCs w:val="24"/>
        </w:rPr>
        <w:t xml:space="preserve"> (</w:t>
      </w:r>
      <w:r w:rsidR="0018248E" w:rsidRPr="003D18D1">
        <w:rPr>
          <w:rFonts w:ascii="Times New Roman" w:hAnsi="Times New Roman" w:cs="Times New Roman"/>
          <w:sz w:val="24"/>
          <w:szCs w:val="24"/>
        </w:rPr>
        <w:t>Monárrez</w:t>
      </w:r>
      <w:r w:rsidR="0018248E">
        <w:rPr>
          <w:rFonts w:ascii="Times New Roman" w:hAnsi="Times New Roman" w:cs="Times New Roman"/>
          <w:sz w:val="24"/>
          <w:szCs w:val="24"/>
        </w:rPr>
        <w:t>, 2010)</w:t>
      </w:r>
      <w:r w:rsidR="00642CAC" w:rsidRPr="003D18D1">
        <w:rPr>
          <w:rFonts w:ascii="Times New Roman" w:hAnsi="Times New Roman" w:cs="Times New Roman"/>
          <w:sz w:val="24"/>
          <w:szCs w:val="24"/>
        </w:rPr>
        <w:t>.</w:t>
      </w:r>
      <w:r w:rsidR="00C569EA" w:rsidRPr="003D18D1">
        <w:rPr>
          <w:rFonts w:ascii="Times New Roman" w:hAnsi="Times New Roman" w:cs="Times New Roman"/>
          <w:sz w:val="24"/>
          <w:szCs w:val="24"/>
        </w:rPr>
        <w:t xml:space="preserve"> Esta relación en alg</w:t>
      </w:r>
      <w:r w:rsidR="00ED1DCE" w:rsidRPr="003D18D1">
        <w:rPr>
          <w:rFonts w:ascii="Times New Roman" w:hAnsi="Times New Roman" w:cs="Times New Roman"/>
          <w:sz w:val="24"/>
          <w:szCs w:val="24"/>
        </w:rPr>
        <w:t xml:space="preserve">ún momento fue aceptada </w:t>
      </w:r>
      <w:r w:rsidR="00850444">
        <w:rPr>
          <w:rFonts w:ascii="Times New Roman" w:hAnsi="Times New Roman" w:cs="Times New Roman"/>
          <w:sz w:val="24"/>
          <w:szCs w:val="24"/>
        </w:rPr>
        <w:t>de</w:t>
      </w:r>
      <w:r w:rsidR="00850444" w:rsidRPr="003D18D1">
        <w:rPr>
          <w:rFonts w:ascii="Times New Roman" w:hAnsi="Times New Roman" w:cs="Times New Roman"/>
          <w:sz w:val="24"/>
          <w:szCs w:val="24"/>
        </w:rPr>
        <w:t xml:space="preserve"> </w:t>
      </w:r>
      <w:r w:rsidR="00ED1DCE" w:rsidRPr="003D18D1">
        <w:rPr>
          <w:rFonts w:ascii="Times New Roman" w:hAnsi="Times New Roman" w:cs="Times New Roman"/>
          <w:sz w:val="24"/>
          <w:szCs w:val="24"/>
        </w:rPr>
        <w:t>forma expresa o por sometimiento</w:t>
      </w:r>
      <w:r w:rsidR="00DD5B0F" w:rsidRPr="003D18D1">
        <w:rPr>
          <w:rFonts w:ascii="Times New Roman" w:hAnsi="Times New Roman" w:cs="Times New Roman"/>
          <w:sz w:val="24"/>
          <w:szCs w:val="24"/>
        </w:rPr>
        <w:t xml:space="preserve"> (López, 2010).</w:t>
      </w:r>
    </w:p>
    <w:p w14:paraId="793C8AAE" w14:textId="00C53C03" w:rsidR="009F45F7" w:rsidRDefault="0018248E"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569EA" w:rsidRPr="003D18D1">
        <w:rPr>
          <w:rFonts w:ascii="Times New Roman" w:hAnsi="Times New Roman" w:cs="Times New Roman"/>
          <w:sz w:val="24"/>
          <w:szCs w:val="24"/>
        </w:rPr>
        <w:t xml:space="preserve">os crímenes de </w:t>
      </w:r>
      <w:r w:rsidR="003A0978" w:rsidRPr="003D18D1">
        <w:rPr>
          <w:rFonts w:ascii="Times New Roman" w:hAnsi="Times New Roman" w:cs="Times New Roman"/>
          <w:sz w:val="24"/>
          <w:szCs w:val="24"/>
        </w:rPr>
        <w:t xml:space="preserve">feminicidios son, claramente, crímenes de poder </w:t>
      </w:r>
      <w:r>
        <w:rPr>
          <w:rFonts w:ascii="Times New Roman" w:hAnsi="Times New Roman" w:cs="Times New Roman"/>
          <w:sz w:val="24"/>
          <w:szCs w:val="24"/>
        </w:rPr>
        <w:t>cuyo</w:t>
      </w:r>
      <w:r w:rsidRPr="003D18D1">
        <w:rPr>
          <w:rFonts w:ascii="Times New Roman" w:hAnsi="Times New Roman" w:cs="Times New Roman"/>
          <w:sz w:val="24"/>
          <w:szCs w:val="24"/>
        </w:rPr>
        <w:t xml:space="preserve"> </w:t>
      </w:r>
      <w:r w:rsidR="003A0978" w:rsidRPr="003D18D1">
        <w:rPr>
          <w:rFonts w:ascii="Times New Roman" w:hAnsi="Times New Roman" w:cs="Times New Roman"/>
          <w:sz w:val="24"/>
          <w:szCs w:val="24"/>
        </w:rPr>
        <w:t>modelo</w:t>
      </w:r>
      <w:r w:rsidR="00E37EA3" w:rsidRPr="003D18D1">
        <w:rPr>
          <w:rFonts w:ascii="Times New Roman" w:hAnsi="Times New Roman" w:cs="Times New Roman"/>
          <w:sz w:val="24"/>
          <w:szCs w:val="24"/>
        </w:rPr>
        <w:t xml:space="preserve"> conductual </w:t>
      </w:r>
      <w:r>
        <w:rPr>
          <w:rFonts w:ascii="Times New Roman" w:hAnsi="Times New Roman" w:cs="Times New Roman"/>
          <w:sz w:val="24"/>
          <w:szCs w:val="24"/>
        </w:rPr>
        <w:t>presenta una</w:t>
      </w:r>
      <w:r w:rsidRPr="003D18D1">
        <w:rPr>
          <w:rFonts w:ascii="Times New Roman" w:hAnsi="Times New Roman" w:cs="Times New Roman"/>
          <w:sz w:val="24"/>
          <w:szCs w:val="24"/>
        </w:rPr>
        <w:t xml:space="preserve"> </w:t>
      </w:r>
      <w:r w:rsidR="00E37EA3" w:rsidRPr="003D18D1">
        <w:rPr>
          <w:rFonts w:ascii="Times New Roman" w:hAnsi="Times New Roman" w:cs="Times New Roman"/>
          <w:sz w:val="24"/>
          <w:szCs w:val="24"/>
        </w:rPr>
        <w:t>doble función</w:t>
      </w:r>
      <w:r>
        <w:rPr>
          <w:rFonts w:ascii="Times New Roman" w:hAnsi="Times New Roman" w:cs="Times New Roman"/>
          <w:sz w:val="24"/>
          <w:szCs w:val="24"/>
        </w:rPr>
        <w:t>:</w:t>
      </w:r>
      <w:r w:rsidRPr="003D18D1">
        <w:rPr>
          <w:rFonts w:ascii="Times New Roman" w:hAnsi="Times New Roman" w:cs="Times New Roman"/>
          <w:sz w:val="24"/>
          <w:szCs w:val="24"/>
        </w:rPr>
        <w:t xml:space="preserve"> </w:t>
      </w:r>
      <w:r w:rsidR="00E37EA3" w:rsidRPr="003D18D1">
        <w:rPr>
          <w:rFonts w:ascii="Times New Roman" w:hAnsi="Times New Roman" w:cs="Times New Roman"/>
          <w:sz w:val="24"/>
          <w:szCs w:val="24"/>
        </w:rPr>
        <w:t>por un lado</w:t>
      </w:r>
      <w:r w:rsidR="003240F6" w:rsidRPr="003D18D1">
        <w:rPr>
          <w:rFonts w:ascii="Times New Roman" w:hAnsi="Times New Roman" w:cs="Times New Roman"/>
          <w:sz w:val="24"/>
          <w:szCs w:val="24"/>
        </w:rPr>
        <w:t>,</w:t>
      </w:r>
      <w:r w:rsidR="00E37EA3" w:rsidRPr="003D18D1">
        <w:rPr>
          <w:rFonts w:ascii="Times New Roman" w:hAnsi="Times New Roman" w:cs="Times New Roman"/>
          <w:sz w:val="24"/>
          <w:szCs w:val="24"/>
        </w:rPr>
        <w:t xml:space="preserve"> </w:t>
      </w:r>
      <w:r w:rsidR="00A645C6" w:rsidRPr="003D18D1">
        <w:rPr>
          <w:rFonts w:ascii="Times New Roman" w:hAnsi="Times New Roman" w:cs="Times New Roman"/>
          <w:sz w:val="24"/>
          <w:szCs w:val="24"/>
        </w:rPr>
        <w:t>la retención o manutención</w:t>
      </w:r>
      <w:r>
        <w:rPr>
          <w:rFonts w:ascii="Times New Roman" w:hAnsi="Times New Roman" w:cs="Times New Roman"/>
          <w:sz w:val="24"/>
          <w:szCs w:val="24"/>
        </w:rPr>
        <w:t>,</w:t>
      </w:r>
      <w:r w:rsidR="00A645C6" w:rsidRPr="003D18D1">
        <w:rPr>
          <w:rFonts w:ascii="Times New Roman" w:hAnsi="Times New Roman" w:cs="Times New Roman"/>
          <w:sz w:val="24"/>
          <w:szCs w:val="24"/>
        </w:rPr>
        <w:t xml:space="preserve"> </w:t>
      </w:r>
      <w:r w:rsidR="003A0978" w:rsidRPr="003D18D1">
        <w:rPr>
          <w:rFonts w:ascii="Times New Roman" w:hAnsi="Times New Roman" w:cs="Times New Roman"/>
          <w:sz w:val="24"/>
          <w:szCs w:val="24"/>
        </w:rPr>
        <w:t xml:space="preserve">y </w:t>
      </w:r>
      <w:r w:rsidR="00E37EA3" w:rsidRPr="003D18D1">
        <w:rPr>
          <w:rFonts w:ascii="Times New Roman" w:hAnsi="Times New Roman" w:cs="Times New Roman"/>
          <w:sz w:val="24"/>
          <w:szCs w:val="24"/>
        </w:rPr>
        <w:t>por el otro</w:t>
      </w:r>
      <w:r>
        <w:rPr>
          <w:rFonts w:ascii="Times New Roman" w:hAnsi="Times New Roman" w:cs="Times New Roman"/>
          <w:sz w:val="24"/>
          <w:szCs w:val="24"/>
        </w:rPr>
        <w:t>,</w:t>
      </w:r>
      <w:r w:rsidR="00E37EA3" w:rsidRPr="003D18D1">
        <w:rPr>
          <w:rFonts w:ascii="Times New Roman" w:hAnsi="Times New Roman" w:cs="Times New Roman"/>
          <w:sz w:val="24"/>
          <w:szCs w:val="24"/>
        </w:rPr>
        <w:t xml:space="preserve"> la</w:t>
      </w:r>
      <w:r w:rsidR="00537F3E" w:rsidRPr="003D18D1">
        <w:rPr>
          <w:rFonts w:ascii="Times New Roman" w:hAnsi="Times New Roman" w:cs="Times New Roman"/>
          <w:sz w:val="24"/>
          <w:szCs w:val="24"/>
        </w:rPr>
        <w:t xml:space="preserve"> reproducción de</w:t>
      </w:r>
      <w:r w:rsidR="00174FE5" w:rsidRPr="003D18D1">
        <w:rPr>
          <w:rFonts w:ascii="Times New Roman" w:hAnsi="Times New Roman" w:cs="Times New Roman"/>
          <w:sz w:val="24"/>
          <w:szCs w:val="24"/>
        </w:rPr>
        <w:t xml:space="preserve">l poder </w:t>
      </w:r>
      <w:r w:rsidR="00537F3E" w:rsidRPr="003D18D1">
        <w:rPr>
          <w:rFonts w:ascii="Times New Roman" w:hAnsi="Times New Roman" w:cs="Times New Roman"/>
          <w:sz w:val="24"/>
          <w:szCs w:val="24"/>
        </w:rPr>
        <w:t>(Moscovici, 2002).</w:t>
      </w:r>
      <w:r w:rsidR="00D52D53" w:rsidRPr="003D18D1">
        <w:rPr>
          <w:rFonts w:ascii="Times New Roman" w:hAnsi="Times New Roman" w:cs="Times New Roman"/>
          <w:sz w:val="24"/>
          <w:szCs w:val="24"/>
        </w:rPr>
        <w:t xml:space="preserve"> </w:t>
      </w:r>
      <w:r w:rsidR="000D00F3" w:rsidRPr="003D18D1">
        <w:rPr>
          <w:rFonts w:ascii="Times New Roman" w:hAnsi="Times New Roman" w:cs="Times New Roman"/>
          <w:sz w:val="24"/>
          <w:szCs w:val="24"/>
        </w:rPr>
        <w:t xml:space="preserve">Por lo que no se considera </w:t>
      </w:r>
      <w:r w:rsidR="003A0978" w:rsidRPr="003D18D1">
        <w:rPr>
          <w:rFonts w:ascii="Times New Roman" w:hAnsi="Times New Roman" w:cs="Times New Roman"/>
          <w:sz w:val="24"/>
          <w:szCs w:val="24"/>
        </w:rPr>
        <w:t>un hecho</w:t>
      </w:r>
      <w:r w:rsidR="00B423EB" w:rsidRPr="003D18D1">
        <w:rPr>
          <w:rFonts w:ascii="Times New Roman" w:hAnsi="Times New Roman" w:cs="Times New Roman"/>
          <w:sz w:val="24"/>
          <w:szCs w:val="24"/>
        </w:rPr>
        <w:t xml:space="preserve"> aislado y cerrado en sí mismo. Son construcciones sociales</w:t>
      </w:r>
      <w:r w:rsidR="003A0978" w:rsidRPr="003D18D1">
        <w:rPr>
          <w:rFonts w:ascii="Times New Roman" w:hAnsi="Times New Roman" w:cs="Times New Roman"/>
          <w:sz w:val="24"/>
          <w:szCs w:val="24"/>
        </w:rPr>
        <w:t xml:space="preserve"> tradicionales a través de las cuales </w:t>
      </w:r>
      <w:r w:rsidR="00B423EB" w:rsidRPr="003D18D1">
        <w:rPr>
          <w:rFonts w:ascii="Times New Roman" w:hAnsi="Times New Roman" w:cs="Times New Roman"/>
          <w:sz w:val="24"/>
          <w:szCs w:val="24"/>
        </w:rPr>
        <w:t>hombres y mujeres se relacionan</w:t>
      </w:r>
      <w:r w:rsidR="00BC12D6">
        <w:rPr>
          <w:rFonts w:ascii="Times New Roman" w:hAnsi="Times New Roman" w:cs="Times New Roman"/>
          <w:sz w:val="24"/>
          <w:szCs w:val="24"/>
        </w:rPr>
        <w:t xml:space="preserve"> y </w:t>
      </w:r>
      <w:r w:rsidR="006D703B">
        <w:rPr>
          <w:rFonts w:ascii="Times New Roman" w:hAnsi="Times New Roman" w:cs="Times New Roman"/>
          <w:sz w:val="24"/>
          <w:szCs w:val="24"/>
        </w:rPr>
        <w:t xml:space="preserve">mediante las cuales </w:t>
      </w:r>
      <w:r w:rsidR="00BC12D6">
        <w:rPr>
          <w:rFonts w:ascii="Times New Roman" w:hAnsi="Times New Roman" w:cs="Times New Roman"/>
          <w:sz w:val="24"/>
          <w:szCs w:val="24"/>
        </w:rPr>
        <w:t>se perpetúa</w:t>
      </w:r>
      <w:r w:rsidR="000D00F3" w:rsidRPr="003D18D1">
        <w:rPr>
          <w:rFonts w:ascii="Times New Roman" w:hAnsi="Times New Roman" w:cs="Times New Roman"/>
          <w:sz w:val="24"/>
          <w:szCs w:val="24"/>
        </w:rPr>
        <w:t xml:space="preserve"> el machismo</w:t>
      </w:r>
      <w:r w:rsidR="003A0978" w:rsidRPr="003D18D1">
        <w:rPr>
          <w:rFonts w:ascii="Times New Roman" w:hAnsi="Times New Roman" w:cs="Times New Roman"/>
          <w:sz w:val="24"/>
          <w:szCs w:val="24"/>
        </w:rPr>
        <w:t xml:space="preserve">. De esta forma, los </w:t>
      </w:r>
      <w:r w:rsidR="003A0978" w:rsidRPr="003D18D1">
        <w:rPr>
          <w:rFonts w:ascii="Times New Roman" w:hAnsi="Times New Roman" w:cs="Times New Roman"/>
          <w:sz w:val="24"/>
          <w:szCs w:val="24"/>
        </w:rPr>
        <w:lastRenderedPageBreak/>
        <w:t>feminicidios no son s</w:t>
      </w:r>
      <w:r w:rsidR="00BC12D6">
        <w:rPr>
          <w:rFonts w:ascii="Times New Roman" w:hAnsi="Times New Roman" w:cs="Times New Roman"/>
          <w:sz w:val="24"/>
          <w:szCs w:val="24"/>
        </w:rPr>
        <w:t>o</w:t>
      </w:r>
      <w:r w:rsidR="003A0978" w:rsidRPr="003D18D1">
        <w:rPr>
          <w:rFonts w:ascii="Times New Roman" w:hAnsi="Times New Roman" w:cs="Times New Roman"/>
          <w:sz w:val="24"/>
          <w:szCs w:val="24"/>
        </w:rPr>
        <w:t>lo la expresión de una crisis (social, económica o de valores)</w:t>
      </w:r>
      <w:r w:rsidR="00BC12D6">
        <w:rPr>
          <w:rFonts w:ascii="Times New Roman" w:hAnsi="Times New Roman" w:cs="Times New Roman"/>
          <w:sz w:val="24"/>
          <w:szCs w:val="24"/>
        </w:rPr>
        <w:t>,</w:t>
      </w:r>
      <w:r w:rsidR="003A0978" w:rsidRPr="003D18D1">
        <w:rPr>
          <w:rFonts w:ascii="Times New Roman" w:hAnsi="Times New Roman" w:cs="Times New Roman"/>
          <w:sz w:val="24"/>
          <w:szCs w:val="24"/>
        </w:rPr>
        <w:t xml:space="preserve"> sino una </w:t>
      </w:r>
      <w:r w:rsidR="00BC12D6">
        <w:rPr>
          <w:rFonts w:ascii="Times New Roman" w:hAnsi="Times New Roman" w:cs="Times New Roman"/>
          <w:sz w:val="24"/>
          <w:szCs w:val="24"/>
        </w:rPr>
        <w:t>manifestación de</w:t>
      </w:r>
      <w:r w:rsidR="00D52D53" w:rsidRPr="003D18D1">
        <w:rPr>
          <w:rFonts w:ascii="Times New Roman" w:hAnsi="Times New Roman" w:cs="Times New Roman"/>
          <w:sz w:val="24"/>
          <w:szCs w:val="24"/>
        </w:rPr>
        <w:t xml:space="preserve"> la concepción de la</w:t>
      </w:r>
      <w:r w:rsidR="003240F6" w:rsidRPr="003D18D1">
        <w:rPr>
          <w:rFonts w:ascii="Times New Roman" w:hAnsi="Times New Roman" w:cs="Times New Roman"/>
          <w:sz w:val="24"/>
          <w:szCs w:val="24"/>
        </w:rPr>
        <w:t>s</w:t>
      </w:r>
      <w:r w:rsidR="00B423EB" w:rsidRPr="003D18D1">
        <w:rPr>
          <w:rFonts w:ascii="Times New Roman" w:hAnsi="Times New Roman" w:cs="Times New Roman"/>
          <w:sz w:val="24"/>
          <w:szCs w:val="24"/>
        </w:rPr>
        <w:t xml:space="preserve"> mujeres como </w:t>
      </w:r>
      <w:r w:rsidR="00537F3E" w:rsidRPr="003D18D1">
        <w:rPr>
          <w:rFonts w:ascii="Times New Roman" w:hAnsi="Times New Roman" w:cs="Times New Roman"/>
          <w:sz w:val="24"/>
          <w:szCs w:val="24"/>
        </w:rPr>
        <w:t>objetos</w:t>
      </w:r>
      <w:r w:rsidR="00B423EB" w:rsidRPr="003D18D1">
        <w:rPr>
          <w:rFonts w:ascii="Times New Roman" w:hAnsi="Times New Roman" w:cs="Times New Roman"/>
          <w:sz w:val="24"/>
          <w:szCs w:val="24"/>
        </w:rPr>
        <w:t xml:space="preserve"> </w:t>
      </w:r>
      <w:r w:rsidR="00DD5B0F" w:rsidRPr="003D18D1">
        <w:rPr>
          <w:rFonts w:ascii="Times New Roman" w:hAnsi="Times New Roman" w:cs="Times New Roman"/>
          <w:sz w:val="24"/>
          <w:szCs w:val="24"/>
        </w:rPr>
        <w:t>(</w:t>
      </w:r>
      <w:r w:rsidR="00603D26">
        <w:rPr>
          <w:rFonts w:ascii="Times New Roman" w:hAnsi="Times New Roman" w:cs="Times New Roman"/>
          <w:sz w:val="24"/>
          <w:szCs w:val="24"/>
        </w:rPr>
        <w:t>Jiménez</w:t>
      </w:r>
      <w:r w:rsidR="00DD5B0F" w:rsidRPr="003D18D1">
        <w:rPr>
          <w:rFonts w:ascii="Times New Roman" w:hAnsi="Times New Roman" w:cs="Times New Roman"/>
          <w:sz w:val="24"/>
          <w:szCs w:val="24"/>
        </w:rPr>
        <w:t xml:space="preserve">, </w:t>
      </w:r>
      <w:r w:rsidR="00DA7C1B" w:rsidRPr="003D18D1">
        <w:rPr>
          <w:rFonts w:ascii="Times New Roman" w:hAnsi="Times New Roman" w:cs="Times New Roman"/>
          <w:sz w:val="24"/>
          <w:szCs w:val="24"/>
        </w:rPr>
        <w:t>2011</w:t>
      </w:r>
      <w:r w:rsidR="00174FE5" w:rsidRPr="003D18D1">
        <w:rPr>
          <w:rFonts w:ascii="Times New Roman" w:hAnsi="Times New Roman" w:cs="Times New Roman"/>
          <w:sz w:val="24"/>
          <w:szCs w:val="24"/>
        </w:rPr>
        <w:t>).</w:t>
      </w:r>
    </w:p>
    <w:p w14:paraId="5D5EDC71" w14:textId="77777777" w:rsidR="00674C71" w:rsidRPr="003D18D1" w:rsidRDefault="00674C71" w:rsidP="005D55BA">
      <w:pPr>
        <w:spacing w:after="0" w:line="360" w:lineRule="auto"/>
        <w:jc w:val="both"/>
        <w:rPr>
          <w:rFonts w:ascii="Times New Roman" w:hAnsi="Times New Roman" w:cs="Times New Roman"/>
          <w:sz w:val="24"/>
          <w:szCs w:val="24"/>
        </w:rPr>
      </w:pPr>
    </w:p>
    <w:p w14:paraId="22A14094" w14:textId="77777777" w:rsidR="008812E0" w:rsidRPr="001B63F3" w:rsidRDefault="008572D4" w:rsidP="009857D6">
      <w:pPr>
        <w:spacing w:after="0" w:line="360" w:lineRule="auto"/>
        <w:jc w:val="center"/>
        <w:rPr>
          <w:rFonts w:ascii="Times New Roman" w:hAnsi="Times New Roman" w:cs="Times New Roman"/>
          <w:b/>
          <w:bCs/>
          <w:iCs/>
          <w:sz w:val="28"/>
          <w:szCs w:val="28"/>
        </w:rPr>
      </w:pPr>
      <w:r w:rsidRPr="001B63F3">
        <w:rPr>
          <w:rFonts w:ascii="Times New Roman" w:hAnsi="Times New Roman" w:cs="Times New Roman"/>
          <w:b/>
          <w:bCs/>
          <w:iCs/>
          <w:sz w:val="28"/>
          <w:szCs w:val="28"/>
        </w:rPr>
        <w:t xml:space="preserve">Tipificación </w:t>
      </w:r>
      <w:r w:rsidR="000A4D4C" w:rsidRPr="001B63F3">
        <w:rPr>
          <w:rFonts w:ascii="Times New Roman" w:hAnsi="Times New Roman" w:cs="Times New Roman"/>
          <w:b/>
          <w:bCs/>
          <w:iCs/>
          <w:sz w:val="28"/>
          <w:szCs w:val="28"/>
        </w:rPr>
        <w:t>del feminicidio</w:t>
      </w:r>
      <w:r w:rsidR="00A5282B" w:rsidRPr="001B63F3">
        <w:rPr>
          <w:rFonts w:ascii="Times New Roman" w:hAnsi="Times New Roman" w:cs="Times New Roman"/>
          <w:b/>
          <w:bCs/>
          <w:iCs/>
          <w:sz w:val="28"/>
          <w:szCs w:val="28"/>
        </w:rPr>
        <w:t xml:space="preserve"> y violencia de género en</w:t>
      </w:r>
      <w:r w:rsidRPr="001B63F3">
        <w:rPr>
          <w:rFonts w:ascii="Times New Roman" w:hAnsi="Times New Roman" w:cs="Times New Roman"/>
          <w:b/>
          <w:bCs/>
          <w:iCs/>
          <w:sz w:val="28"/>
          <w:szCs w:val="28"/>
        </w:rPr>
        <w:t xml:space="preserve"> México</w:t>
      </w:r>
    </w:p>
    <w:p w14:paraId="1F3741EA" w14:textId="04135FB1" w:rsidR="00174FE5" w:rsidRPr="003D18D1" w:rsidRDefault="00A5282B"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El </w:t>
      </w:r>
      <w:r w:rsidR="00726A71">
        <w:rPr>
          <w:rFonts w:ascii="Times New Roman" w:hAnsi="Times New Roman" w:cs="Times New Roman"/>
          <w:sz w:val="24"/>
          <w:szCs w:val="24"/>
        </w:rPr>
        <w:t>a</w:t>
      </w:r>
      <w:r w:rsidRPr="003D18D1">
        <w:rPr>
          <w:rFonts w:ascii="Times New Roman" w:hAnsi="Times New Roman" w:cs="Times New Roman"/>
          <w:sz w:val="24"/>
          <w:szCs w:val="24"/>
        </w:rPr>
        <w:t>rtículo 325</w:t>
      </w:r>
      <w:r w:rsidR="00726A71">
        <w:rPr>
          <w:rFonts w:ascii="Times New Roman" w:hAnsi="Times New Roman" w:cs="Times New Roman"/>
          <w:sz w:val="24"/>
          <w:szCs w:val="24"/>
        </w:rPr>
        <w:t xml:space="preserve"> del </w:t>
      </w:r>
      <w:r w:rsidR="00726A71" w:rsidRPr="003D18D1">
        <w:rPr>
          <w:rFonts w:ascii="Times New Roman" w:hAnsi="Times New Roman" w:cs="Times New Roman"/>
          <w:sz w:val="24"/>
          <w:szCs w:val="24"/>
        </w:rPr>
        <w:t xml:space="preserve">Código Penal Federal </w:t>
      </w:r>
      <w:r w:rsidR="0086616D">
        <w:rPr>
          <w:rFonts w:ascii="Times New Roman" w:hAnsi="Times New Roman" w:cs="Times New Roman"/>
          <w:sz w:val="24"/>
          <w:szCs w:val="24"/>
        </w:rPr>
        <w:t>m</w:t>
      </w:r>
      <w:r w:rsidR="00726A71" w:rsidRPr="003D18D1">
        <w:rPr>
          <w:rFonts w:ascii="Times New Roman" w:hAnsi="Times New Roman" w:cs="Times New Roman"/>
          <w:sz w:val="24"/>
          <w:szCs w:val="24"/>
        </w:rPr>
        <w:t>exicano</w:t>
      </w:r>
      <w:r w:rsidR="00726A71" w:rsidRPr="003D18D1">
        <w:rPr>
          <w:rFonts w:ascii="Times New Roman" w:hAnsi="Times New Roman" w:cs="Times New Roman"/>
          <w:sz w:val="24"/>
          <w:szCs w:val="24"/>
          <w:lang w:val="es-ES"/>
        </w:rPr>
        <w:t xml:space="preserve"> dispone </w:t>
      </w:r>
      <w:r w:rsidR="00726A71">
        <w:rPr>
          <w:rFonts w:ascii="Times New Roman" w:hAnsi="Times New Roman" w:cs="Times New Roman"/>
          <w:sz w:val="24"/>
          <w:szCs w:val="24"/>
          <w:lang w:val="es-ES"/>
        </w:rPr>
        <w:t>lo siguiente:</w:t>
      </w:r>
      <w:r w:rsidRPr="003D18D1">
        <w:rPr>
          <w:rFonts w:ascii="Times New Roman" w:hAnsi="Times New Roman" w:cs="Times New Roman"/>
          <w:sz w:val="24"/>
          <w:szCs w:val="24"/>
        </w:rPr>
        <w:t xml:space="preserve"> </w:t>
      </w:r>
      <w:r w:rsidR="0086616D">
        <w:rPr>
          <w:rFonts w:ascii="Times New Roman" w:hAnsi="Times New Roman" w:cs="Times New Roman"/>
          <w:sz w:val="24"/>
          <w:szCs w:val="24"/>
        </w:rPr>
        <w:t>“</w:t>
      </w:r>
      <w:r w:rsidRPr="003D18D1">
        <w:rPr>
          <w:rFonts w:ascii="Times New Roman" w:hAnsi="Times New Roman" w:cs="Times New Roman"/>
          <w:sz w:val="24"/>
          <w:szCs w:val="24"/>
        </w:rPr>
        <w:t>Comete el delito de feminicidio quien prive de la vida a una mujer por razones de género” (</w:t>
      </w:r>
      <w:r w:rsidR="0086616D">
        <w:rPr>
          <w:rFonts w:ascii="Times New Roman" w:hAnsi="Times New Roman" w:cs="Times New Roman"/>
          <w:sz w:val="24"/>
          <w:szCs w:val="24"/>
          <w:lang w:val="es-ES"/>
        </w:rPr>
        <w:t>Secretaría de Gobernación</w:t>
      </w:r>
      <w:r w:rsidR="00CD58E9" w:rsidRPr="003D18D1">
        <w:rPr>
          <w:rFonts w:ascii="Times New Roman" w:hAnsi="Times New Roman" w:cs="Times New Roman"/>
          <w:sz w:val="24"/>
          <w:szCs w:val="24"/>
          <w:lang w:val="es-ES"/>
        </w:rPr>
        <w:t xml:space="preserve">, </w:t>
      </w:r>
      <w:r w:rsidR="00610B94">
        <w:rPr>
          <w:rFonts w:ascii="Times New Roman" w:hAnsi="Times New Roman" w:cs="Times New Roman"/>
          <w:sz w:val="24"/>
          <w:szCs w:val="24"/>
          <w:lang w:val="es-ES"/>
        </w:rPr>
        <w:t xml:space="preserve">1 de </w:t>
      </w:r>
      <w:r w:rsidR="00EB65BE">
        <w:rPr>
          <w:rFonts w:ascii="Times New Roman" w:hAnsi="Times New Roman" w:cs="Times New Roman"/>
          <w:sz w:val="24"/>
          <w:szCs w:val="24"/>
          <w:lang w:val="es-ES"/>
        </w:rPr>
        <w:t>julio</w:t>
      </w:r>
      <w:r w:rsidR="00610B94">
        <w:rPr>
          <w:rFonts w:ascii="Times New Roman" w:hAnsi="Times New Roman" w:cs="Times New Roman"/>
          <w:sz w:val="24"/>
          <w:szCs w:val="24"/>
          <w:lang w:val="es-ES"/>
        </w:rPr>
        <w:t xml:space="preserve"> de 2020</w:t>
      </w:r>
      <w:r w:rsidR="00FE0FDA">
        <w:rPr>
          <w:rFonts w:ascii="Times New Roman" w:hAnsi="Times New Roman" w:cs="Times New Roman"/>
          <w:sz w:val="24"/>
          <w:szCs w:val="24"/>
          <w:lang w:val="es-ES"/>
        </w:rPr>
        <w:t>, p. 99</w:t>
      </w:r>
      <w:r w:rsidR="00CD58E9" w:rsidRPr="003D18D1">
        <w:rPr>
          <w:rFonts w:ascii="Times New Roman" w:hAnsi="Times New Roman" w:cs="Times New Roman"/>
          <w:sz w:val="24"/>
          <w:szCs w:val="24"/>
          <w:lang w:val="es-ES"/>
        </w:rPr>
        <w:t>)</w:t>
      </w:r>
      <w:r w:rsidR="006F03E8" w:rsidRPr="003D18D1">
        <w:rPr>
          <w:rFonts w:ascii="Times New Roman" w:hAnsi="Times New Roman" w:cs="Times New Roman"/>
          <w:sz w:val="24"/>
          <w:szCs w:val="24"/>
          <w:lang w:val="es-ES"/>
        </w:rPr>
        <w:t xml:space="preserve">. </w:t>
      </w:r>
      <w:r w:rsidR="00610B94">
        <w:rPr>
          <w:rFonts w:ascii="Times New Roman" w:hAnsi="Times New Roman" w:cs="Times New Roman"/>
          <w:sz w:val="24"/>
          <w:szCs w:val="24"/>
          <w:lang w:val="es-ES"/>
        </w:rPr>
        <w:t xml:space="preserve">Además: </w:t>
      </w:r>
      <w:r w:rsidR="00610B94">
        <w:rPr>
          <w:rFonts w:ascii="Times New Roman" w:hAnsi="Times New Roman" w:cs="Times New Roman"/>
          <w:sz w:val="24"/>
          <w:szCs w:val="24"/>
        </w:rPr>
        <w:t>“</w:t>
      </w:r>
      <w:r w:rsidR="00501AD5" w:rsidRPr="00501AD5">
        <w:rPr>
          <w:rFonts w:ascii="Times New Roman" w:hAnsi="Times New Roman" w:cs="Times New Roman"/>
          <w:sz w:val="24"/>
          <w:szCs w:val="24"/>
        </w:rPr>
        <w:t>A quien cometa el delito de feminicidio se le impondrán de cuarenta a sesenta años de prisión y de</w:t>
      </w:r>
      <w:r w:rsidR="00501AD5">
        <w:rPr>
          <w:rFonts w:ascii="Times New Roman" w:hAnsi="Times New Roman" w:cs="Times New Roman"/>
          <w:sz w:val="24"/>
          <w:szCs w:val="24"/>
        </w:rPr>
        <w:t xml:space="preserve"> </w:t>
      </w:r>
      <w:r w:rsidR="00501AD5" w:rsidRPr="00501AD5">
        <w:rPr>
          <w:rFonts w:ascii="Times New Roman" w:hAnsi="Times New Roman" w:cs="Times New Roman"/>
          <w:sz w:val="24"/>
          <w:szCs w:val="24"/>
        </w:rPr>
        <w:t xml:space="preserve">quinientos a mil días </w:t>
      </w:r>
      <w:r w:rsidR="006D703B">
        <w:rPr>
          <w:rFonts w:ascii="Times New Roman" w:hAnsi="Times New Roman" w:cs="Times New Roman"/>
          <w:sz w:val="24"/>
          <w:szCs w:val="24"/>
        </w:rPr>
        <w:t xml:space="preserve">de </w:t>
      </w:r>
      <w:r w:rsidR="00501AD5" w:rsidRPr="00501AD5">
        <w:rPr>
          <w:rFonts w:ascii="Times New Roman" w:hAnsi="Times New Roman" w:cs="Times New Roman"/>
          <w:sz w:val="24"/>
          <w:szCs w:val="24"/>
        </w:rPr>
        <w:t>multa</w:t>
      </w:r>
      <w:r w:rsidR="00F6189B" w:rsidRPr="003D18D1">
        <w:rPr>
          <w:rFonts w:ascii="Times New Roman" w:hAnsi="Times New Roman" w:cs="Times New Roman"/>
          <w:sz w:val="24"/>
          <w:szCs w:val="24"/>
        </w:rPr>
        <w:t>”</w:t>
      </w:r>
      <w:r w:rsidR="00CD58E9" w:rsidRPr="003D18D1">
        <w:rPr>
          <w:rFonts w:ascii="Times New Roman" w:hAnsi="Times New Roman" w:cs="Times New Roman"/>
          <w:sz w:val="24"/>
          <w:szCs w:val="24"/>
        </w:rPr>
        <w:t xml:space="preserve"> (</w:t>
      </w:r>
      <w:r w:rsidR="00EB65BE">
        <w:rPr>
          <w:rFonts w:ascii="Times New Roman" w:hAnsi="Times New Roman" w:cs="Times New Roman"/>
          <w:sz w:val="24"/>
          <w:szCs w:val="24"/>
          <w:lang w:val="es-ES"/>
        </w:rPr>
        <w:t>Secretaría de Gobernación</w:t>
      </w:r>
      <w:r w:rsidR="00EB65BE" w:rsidRPr="003D18D1">
        <w:rPr>
          <w:rFonts w:ascii="Times New Roman" w:hAnsi="Times New Roman" w:cs="Times New Roman"/>
          <w:sz w:val="24"/>
          <w:szCs w:val="24"/>
          <w:lang w:val="es-ES"/>
        </w:rPr>
        <w:t xml:space="preserve">, </w:t>
      </w:r>
      <w:r w:rsidR="00EB65BE">
        <w:rPr>
          <w:rFonts w:ascii="Times New Roman" w:hAnsi="Times New Roman" w:cs="Times New Roman"/>
          <w:sz w:val="24"/>
          <w:szCs w:val="24"/>
          <w:lang w:val="es-ES"/>
        </w:rPr>
        <w:t>1 de julio de 2020, p. 100</w:t>
      </w:r>
      <w:r w:rsidR="00CD58E9" w:rsidRPr="003D18D1">
        <w:rPr>
          <w:rFonts w:ascii="Times New Roman" w:hAnsi="Times New Roman" w:cs="Times New Roman"/>
          <w:sz w:val="24"/>
          <w:szCs w:val="24"/>
        </w:rPr>
        <w:t>).</w:t>
      </w:r>
      <w:r w:rsidR="00174FE5" w:rsidRPr="003D18D1">
        <w:rPr>
          <w:rFonts w:ascii="Times New Roman" w:hAnsi="Times New Roman" w:cs="Times New Roman"/>
          <w:sz w:val="24"/>
          <w:szCs w:val="24"/>
        </w:rPr>
        <w:t xml:space="preserve"> </w:t>
      </w:r>
    </w:p>
    <w:p w14:paraId="694F2EC6" w14:textId="681D5B56" w:rsidR="000D7FAF" w:rsidRDefault="002916AB" w:rsidP="002D11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lo ante</w:t>
      </w:r>
      <w:r w:rsidR="003F0377">
        <w:rPr>
          <w:rFonts w:ascii="Times New Roman" w:hAnsi="Times New Roman" w:cs="Times New Roman"/>
          <w:sz w:val="24"/>
          <w:szCs w:val="24"/>
        </w:rPr>
        <w:t>r</w:t>
      </w:r>
      <w:r>
        <w:rPr>
          <w:rFonts w:ascii="Times New Roman" w:hAnsi="Times New Roman" w:cs="Times New Roman"/>
          <w:sz w:val="24"/>
          <w:szCs w:val="24"/>
        </w:rPr>
        <w:t>ior, en el a</w:t>
      </w:r>
      <w:r w:rsidR="00A5282B" w:rsidRPr="003D18D1">
        <w:rPr>
          <w:rFonts w:ascii="Times New Roman" w:hAnsi="Times New Roman" w:cs="Times New Roman"/>
          <w:sz w:val="24"/>
          <w:szCs w:val="24"/>
        </w:rPr>
        <w:t>rtículo 343 Bis</w:t>
      </w:r>
      <w:r w:rsidR="000D7FAF">
        <w:rPr>
          <w:rFonts w:ascii="Times New Roman" w:hAnsi="Times New Roman" w:cs="Times New Roman"/>
          <w:sz w:val="24"/>
          <w:szCs w:val="24"/>
        </w:rPr>
        <w:t>:</w:t>
      </w:r>
      <w:r w:rsidR="000D7FAF" w:rsidRPr="003D18D1">
        <w:rPr>
          <w:rFonts w:ascii="Times New Roman" w:hAnsi="Times New Roman" w:cs="Times New Roman"/>
          <w:sz w:val="24"/>
          <w:szCs w:val="24"/>
        </w:rPr>
        <w:t xml:space="preserve"> </w:t>
      </w:r>
    </w:p>
    <w:p w14:paraId="26514F0E" w14:textId="4945EB1A" w:rsidR="000D7FAF" w:rsidRDefault="00A5282B" w:rsidP="000D7FAF">
      <w:pPr>
        <w:spacing w:after="0" w:line="360" w:lineRule="auto"/>
        <w:ind w:left="1418"/>
        <w:jc w:val="both"/>
        <w:rPr>
          <w:rFonts w:ascii="Times New Roman" w:hAnsi="Times New Roman" w:cs="Times New Roman"/>
          <w:sz w:val="24"/>
          <w:szCs w:val="24"/>
        </w:rPr>
      </w:pPr>
      <w:r w:rsidRPr="003D18D1">
        <w:rPr>
          <w:rFonts w:ascii="Times New Roman" w:hAnsi="Times New Roman" w:cs="Times New Roman"/>
          <w:sz w:val="24"/>
          <w:szCs w:val="24"/>
        </w:rPr>
        <w:t>Comete el delito de violencia familiar quien lleve a cabo actos o conductas de dominio, control o agresión física, psicológica, patrimonial o económica, a alguna persona con la que se encuentre o haya estado unida por vínculo matrimonial, de parentesco por consanguinidad, afinidad o civil, concubinato, o una relación de pareja dentro o fuera del domicilio familiar</w:t>
      </w:r>
      <w:r w:rsidR="000D7FAF">
        <w:rPr>
          <w:rFonts w:ascii="Times New Roman" w:hAnsi="Times New Roman" w:cs="Times New Roman"/>
          <w:sz w:val="24"/>
          <w:szCs w:val="24"/>
        </w:rPr>
        <w:t xml:space="preserve">. </w:t>
      </w:r>
    </w:p>
    <w:p w14:paraId="35B99A1E" w14:textId="4BAA75EF" w:rsidR="006161AA" w:rsidRPr="003D18D1" w:rsidRDefault="006161AA" w:rsidP="009857D6">
      <w:pPr>
        <w:spacing w:after="0" w:line="360" w:lineRule="auto"/>
        <w:ind w:left="1418" w:firstLine="706"/>
        <w:jc w:val="both"/>
        <w:rPr>
          <w:rFonts w:ascii="Times New Roman" w:hAnsi="Times New Roman" w:cs="Times New Roman"/>
          <w:sz w:val="24"/>
          <w:szCs w:val="24"/>
        </w:rPr>
      </w:pPr>
      <w:r w:rsidRPr="006161AA">
        <w:rPr>
          <w:rFonts w:ascii="Times New Roman" w:hAnsi="Times New Roman" w:cs="Times New Roman"/>
          <w:sz w:val="24"/>
          <w:szCs w:val="24"/>
        </w:rPr>
        <w:t>A quien cometa el delito de violencia familiar se le impondrá de seis meses a cuatro años de prisión y</w:t>
      </w:r>
      <w:r>
        <w:rPr>
          <w:rFonts w:ascii="Times New Roman" w:hAnsi="Times New Roman" w:cs="Times New Roman"/>
          <w:sz w:val="24"/>
          <w:szCs w:val="24"/>
        </w:rPr>
        <w:t xml:space="preserve"> </w:t>
      </w:r>
      <w:r w:rsidRPr="006161AA">
        <w:rPr>
          <w:rFonts w:ascii="Times New Roman" w:hAnsi="Times New Roman" w:cs="Times New Roman"/>
          <w:sz w:val="24"/>
          <w:szCs w:val="24"/>
        </w:rPr>
        <w:t>perderá el derecho de pensión alimenticia. Asimismo, se le sujetará a tratamiento psicológico</w:t>
      </w:r>
      <w:r>
        <w:rPr>
          <w:rFonts w:ascii="Times New Roman" w:hAnsi="Times New Roman" w:cs="Times New Roman"/>
          <w:sz w:val="24"/>
          <w:szCs w:val="24"/>
        </w:rPr>
        <w:t xml:space="preserve"> </w:t>
      </w:r>
      <w:r w:rsidRPr="006161AA">
        <w:rPr>
          <w:rFonts w:ascii="Times New Roman" w:hAnsi="Times New Roman" w:cs="Times New Roman"/>
          <w:sz w:val="24"/>
          <w:szCs w:val="24"/>
        </w:rPr>
        <w:t>especializado</w:t>
      </w:r>
      <w:r>
        <w:rPr>
          <w:rFonts w:ascii="Times New Roman" w:hAnsi="Times New Roman" w:cs="Times New Roman"/>
          <w:sz w:val="24"/>
          <w:szCs w:val="24"/>
        </w:rPr>
        <w:t xml:space="preserve"> </w:t>
      </w:r>
      <w:r w:rsidRPr="006161AA">
        <w:rPr>
          <w:rFonts w:ascii="Times New Roman" w:hAnsi="Times New Roman" w:cs="Times New Roman"/>
          <w:sz w:val="24"/>
          <w:szCs w:val="24"/>
        </w:rPr>
        <w:t>(Secretaría de Gobernación, 1 de julio de 2020, p. 10</w:t>
      </w:r>
      <w:r>
        <w:rPr>
          <w:rFonts w:ascii="Times New Roman" w:hAnsi="Times New Roman" w:cs="Times New Roman"/>
          <w:sz w:val="24"/>
          <w:szCs w:val="24"/>
        </w:rPr>
        <w:t>2</w:t>
      </w:r>
      <w:r w:rsidRPr="006161AA">
        <w:rPr>
          <w:rFonts w:ascii="Times New Roman" w:hAnsi="Times New Roman" w:cs="Times New Roman"/>
          <w:sz w:val="24"/>
          <w:szCs w:val="24"/>
        </w:rPr>
        <w:t>).</w:t>
      </w:r>
    </w:p>
    <w:p w14:paraId="5ED6C4E2" w14:textId="0661DF7B" w:rsidR="006F03E8" w:rsidRPr="003D18D1" w:rsidRDefault="00B27CE0"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en e</w:t>
      </w:r>
      <w:r w:rsidRPr="003D18D1">
        <w:rPr>
          <w:rFonts w:ascii="Times New Roman" w:hAnsi="Times New Roman" w:cs="Times New Roman"/>
          <w:sz w:val="24"/>
          <w:szCs w:val="24"/>
        </w:rPr>
        <w:t xml:space="preserve">l </w:t>
      </w:r>
      <w:r w:rsidR="00C465E6" w:rsidRPr="003D18D1">
        <w:rPr>
          <w:rFonts w:ascii="Times New Roman" w:hAnsi="Times New Roman" w:cs="Times New Roman"/>
          <w:sz w:val="24"/>
          <w:szCs w:val="24"/>
        </w:rPr>
        <w:t>Códig</w:t>
      </w:r>
      <w:r w:rsidR="006F03E8" w:rsidRPr="003D18D1">
        <w:rPr>
          <w:rFonts w:ascii="Times New Roman" w:hAnsi="Times New Roman" w:cs="Times New Roman"/>
          <w:sz w:val="24"/>
          <w:szCs w:val="24"/>
        </w:rPr>
        <w:t>o Penal del Estado de México</w:t>
      </w:r>
      <w:r>
        <w:rPr>
          <w:rFonts w:ascii="Times New Roman" w:hAnsi="Times New Roman" w:cs="Times New Roman"/>
          <w:sz w:val="24"/>
          <w:szCs w:val="24"/>
        </w:rPr>
        <w:t>,</w:t>
      </w:r>
      <w:r w:rsidR="006F03E8" w:rsidRPr="003D18D1">
        <w:rPr>
          <w:rFonts w:ascii="Times New Roman" w:hAnsi="Times New Roman" w:cs="Times New Roman"/>
          <w:sz w:val="24"/>
          <w:szCs w:val="24"/>
        </w:rPr>
        <w:t xml:space="preserve"> </w:t>
      </w:r>
      <w:r>
        <w:rPr>
          <w:rFonts w:ascii="Times New Roman" w:hAnsi="Times New Roman" w:cs="Times New Roman"/>
          <w:sz w:val="24"/>
          <w:szCs w:val="24"/>
        </w:rPr>
        <w:t>además de</w:t>
      </w:r>
      <w:r w:rsidRPr="003D18D1">
        <w:rPr>
          <w:rFonts w:ascii="Times New Roman" w:hAnsi="Times New Roman" w:cs="Times New Roman"/>
          <w:sz w:val="24"/>
          <w:szCs w:val="24"/>
        </w:rPr>
        <w:t xml:space="preserve"> </w:t>
      </w:r>
      <w:r>
        <w:rPr>
          <w:rFonts w:ascii="Times New Roman" w:hAnsi="Times New Roman" w:cs="Times New Roman"/>
          <w:sz w:val="24"/>
          <w:szCs w:val="24"/>
        </w:rPr>
        <w:t>tipificar el feminicidio de igual forma que en el federal, agrega lo siguiente</w:t>
      </w:r>
      <w:r w:rsidR="006F03E8" w:rsidRPr="003D18D1">
        <w:rPr>
          <w:rFonts w:ascii="Times New Roman" w:hAnsi="Times New Roman" w:cs="Times New Roman"/>
          <w:sz w:val="24"/>
          <w:szCs w:val="24"/>
        </w:rPr>
        <w:t>:</w:t>
      </w:r>
    </w:p>
    <w:p w14:paraId="2B653133" w14:textId="77777777" w:rsidR="009458BC" w:rsidRPr="009458BC" w:rsidRDefault="009458BC" w:rsidP="009857D6">
      <w:pPr>
        <w:spacing w:after="0" w:line="360" w:lineRule="auto"/>
        <w:ind w:left="1418"/>
        <w:jc w:val="both"/>
        <w:rPr>
          <w:rFonts w:ascii="Times New Roman" w:hAnsi="Times New Roman" w:cs="Times New Roman"/>
          <w:sz w:val="24"/>
          <w:szCs w:val="24"/>
        </w:rPr>
      </w:pPr>
      <w:r w:rsidRPr="009458BC">
        <w:rPr>
          <w:rFonts w:ascii="Times New Roman" w:hAnsi="Times New Roman" w:cs="Times New Roman"/>
          <w:sz w:val="24"/>
          <w:szCs w:val="24"/>
        </w:rPr>
        <w:t>VIII. Como resultado de violencia de género, pudiendo ser el sujeto activo persona conocida o desconocida y sin ningún tipo de relación.</w:t>
      </w:r>
    </w:p>
    <w:p w14:paraId="641D36AF" w14:textId="1BE55DCC" w:rsidR="009458BC" w:rsidRPr="009458BC" w:rsidRDefault="009458BC" w:rsidP="009857D6">
      <w:pPr>
        <w:spacing w:after="0" w:line="360" w:lineRule="auto"/>
        <w:ind w:left="1418" w:firstLine="706"/>
        <w:jc w:val="both"/>
        <w:rPr>
          <w:rFonts w:ascii="Times New Roman" w:hAnsi="Times New Roman" w:cs="Times New Roman"/>
          <w:sz w:val="24"/>
          <w:szCs w:val="24"/>
        </w:rPr>
      </w:pPr>
      <w:r w:rsidRPr="009458BC">
        <w:rPr>
          <w:rFonts w:ascii="Times New Roman" w:hAnsi="Times New Roman" w:cs="Times New Roman"/>
          <w:sz w:val="24"/>
          <w:szCs w:val="24"/>
        </w:rPr>
        <w:t>En los casos a que se refiere este artículo</w:t>
      </w:r>
      <w:r w:rsidR="0040596D">
        <w:rPr>
          <w:rFonts w:ascii="Times New Roman" w:hAnsi="Times New Roman" w:cs="Times New Roman"/>
          <w:sz w:val="24"/>
          <w:szCs w:val="24"/>
        </w:rPr>
        <w:t xml:space="preserve"> [281]</w:t>
      </w:r>
      <w:r w:rsidRPr="009458BC">
        <w:rPr>
          <w:rFonts w:ascii="Times New Roman" w:hAnsi="Times New Roman" w:cs="Times New Roman"/>
          <w:sz w:val="24"/>
          <w:szCs w:val="24"/>
        </w:rPr>
        <w:t>, la penalidad será de cuarenta a setenta años de prisión o prisión vitalicia y de setecientos a cinco mil días</w:t>
      </w:r>
      <w:r w:rsidR="006A1A41">
        <w:rPr>
          <w:rFonts w:ascii="Times New Roman" w:hAnsi="Times New Roman" w:cs="Times New Roman"/>
          <w:sz w:val="24"/>
          <w:szCs w:val="24"/>
        </w:rPr>
        <w:t xml:space="preserve"> de</w:t>
      </w:r>
      <w:r w:rsidRPr="009458BC">
        <w:rPr>
          <w:rFonts w:ascii="Times New Roman" w:hAnsi="Times New Roman" w:cs="Times New Roman"/>
          <w:sz w:val="24"/>
          <w:szCs w:val="24"/>
        </w:rPr>
        <w:t xml:space="preserve"> multa.</w:t>
      </w:r>
    </w:p>
    <w:p w14:paraId="4FC7CA83" w14:textId="77777777" w:rsidR="009458BC" w:rsidRPr="009458BC" w:rsidRDefault="009458BC" w:rsidP="009857D6">
      <w:pPr>
        <w:spacing w:after="0" w:line="360" w:lineRule="auto"/>
        <w:ind w:left="1418" w:firstLine="706"/>
        <w:jc w:val="both"/>
        <w:rPr>
          <w:rFonts w:ascii="Times New Roman" w:hAnsi="Times New Roman" w:cs="Times New Roman"/>
          <w:sz w:val="24"/>
          <w:szCs w:val="24"/>
        </w:rPr>
      </w:pPr>
      <w:r w:rsidRPr="009458BC">
        <w:rPr>
          <w:rFonts w:ascii="Times New Roman" w:hAnsi="Times New Roman" w:cs="Times New Roman"/>
          <w:sz w:val="24"/>
          <w:szCs w:val="24"/>
        </w:rPr>
        <w:t>Además de las sanciones descritas en el presente artículo, el sujeto activo perderá todos los derechos con relación a la víctima, incluidos los de carácter sucesorio.</w:t>
      </w:r>
    </w:p>
    <w:p w14:paraId="3EB0F5DB" w14:textId="2D191417" w:rsidR="00C465E6" w:rsidRPr="003D18D1" w:rsidRDefault="009458BC" w:rsidP="009857D6">
      <w:pPr>
        <w:spacing w:after="0" w:line="360" w:lineRule="auto"/>
        <w:ind w:left="1418" w:firstLine="706"/>
        <w:jc w:val="both"/>
        <w:rPr>
          <w:rFonts w:ascii="Times New Roman" w:hAnsi="Times New Roman" w:cs="Times New Roman"/>
          <w:sz w:val="24"/>
          <w:szCs w:val="24"/>
        </w:rPr>
      </w:pPr>
      <w:r w:rsidRPr="009458BC">
        <w:rPr>
          <w:rFonts w:ascii="Times New Roman" w:hAnsi="Times New Roman" w:cs="Times New Roman"/>
          <w:sz w:val="24"/>
          <w:szCs w:val="24"/>
        </w:rPr>
        <w:t xml:space="preserve">La pena se agravará hasta en un tercio cuando la víctima sea mujer menor de edad, embarazada o discapacitada, así como cuando el sujeto activo </w:t>
      </w:r>
      <w:r w:rsidRPr="009458BC">
        <w:rPr>
          <w:rFonts w:ascii="Times New Roman" w:hAnsi="Times New Roman" w:cs="Times New Roman"/>
          <w:sz w:val="24"/>
          <w:szCs w:val="24"/>
        </w:rPr>
        <w:lastRenderedPageBreak/>
        <w:t xml:space="preserve">sea servidor público y haya cometido la conducta valiéndose de esta condición </w:t>
      </w:r>
      <w:r w:rsidR="00C465E6" w:rsidRPr="003D18D1">
        <w:rPr>
          <w:rFonts w:ascii="Times New Roman" w:hAnsi="Times New Roman" w:cs="Times New Roman"/>
          <w:sz w:val="24"/>
          <w:szCs w:val="24"/>
        </w:rPr>
        <w:t>(</w:t>
      </w:r>
      <w:bookmarkStart w:id="3" w:name="_Hlk66616248"/>
      <w:r w:rsidR="00637138" w:rsidRPr="009A1C6B">
        <w:rPr>
          <w:rFonts w:ascii="Times New Roman" w:hAnsi="Times New Roman" w:cs="Times New Roman"/>
          <w:sz w:val="24"/>
          <w:szCs w:val="24"/>
        </w:rPr>
        <w:t xml:space="preserve">LIII Legislatura del Estado </w:t>
      </w:r>
      <w:r w:rsidR="00637138">
        <w:rPr>
          <w:rFonts w:ascii="Times New Roman" w:hAnsi="Times New Roman" w:cs="Times New Roman"/>
          <w:sz w:val="24"/>
          <w:szCs w:val="24"/>
        </w:rPr>
        <w:t>d</w:t>
      </w:r>
      <w:r w:rsidR="00637138" w:rsidRPr="009A1C6B">
        <w:rPr>
          <w:rFonts w:ascii="Times New Roman" w:hAnsi="Times New Roman" w:cs="Times New Roman"/>
          <w:sz w:val="24"/>
          <w:szCs w:val="24"/>
        </w:rPr>
        <w:t>e México</w:t>
      </w:r>
      <w:r w:rsidR="00637138">
        <w:rPr>
          <w:rFonts w:ascii="Times New Roman" w:hAnsi="Times New Roman" w:cs="Times New Roman"/>
          <w:sz w:val="24"/>
          <w:szCs w:val="24"/>
        </w:rPr>
        <w:t xml:space="preserve">, 20 de marzo de </w:t>
      </w:r>
      <w:r w:rsidR="00637138" w:rsidRPr="00545F24">
        <w:rPr>
          <w:rFonts w:ascii="Times New Roman" w:hAnsi="Times New Roman" w:cs="Times New Roman"/>
          <w:sz w:val="24"/>
          <w:szCs w:val="24"/>
        </w:rPr>
        <w:t>2020</w:t>
      </w:r>
      <w:r w:rsidR="00637138">
        <w:rPr>
          <w:rFonts w:ascii="Times New Roman" w:hAnsi="Times New Roman" w:cs="Times New Roman"/>
          <w:sz w:val="24"/>
          <w:szCs w:val="24"/>
        </w:rPr>
        <w:t>,</w:t>
      </w:r>
      <w:bookmarkEnd w:id="3"/>
      <w:r w:rsidR="00C465E6" w:rsidRPr="003D18D1">
        <w:rPr>
          <w:rFonts w:ascii="Times New Roman" w:hAnsi="Times New Roman" w:cs="Times New Roman"/>
          <w:sz w:val="24"/>
          <w:szCs w:val="24"/>
        </w:rPr>
        <w:t xml:space="preserve"> </w:t>
      </w:r>
      <w:r w:rsidR="000E1B48">
        <w:rPr>
          <w:rFonts w:ascii="Times New Roman" w:hAnsi="Times New Roman" w:cs="Times New Roman"/>
          <w:sz w:val="24"/>
          <w:szCs w:val="24"/>
        </w:rPr>
        <w:t>p</w:t>
      </w:r>
      <w:r w:rsidR="009D480C">
        <w:rPr>
          <w:rFonts w:ascii="Times New Roman" w:hAnsi="Times New Roman" w:cs="Times New Roman"/>
          <w:sz w:val="24"/>
          <w:szCs w:val="24"/>
        </w:rPr>
        <w:t>.</w:t>
      </w:r>
      <w:r w:rsidR="003F2771">
        <w:rPr>
          <w:rFonts w:ascii="Times New Roman" w:hAnsi="Times New Roman" w:cs="Times New Roman"/>
          <w:sz w:val="24"/>
          <w:szCs w:val="24"/>
        </w:rPr>
        <w:t xml:space="preserve"> </w:t>
      </w:r>
      <w:r w:rsidR="009D480C">
        <w:rPr>
          <w:rFonts w:ascii="Times New Roman" w:hAnsi="Times New Roman" w:cs="Times New Roman"/>
          <w:sz w:val="24"/>
          <w:szCs w:val="24"/>
        </w:rPr>
        <w:t>94</w:t>
      </w:r>
      <w:r w:rsidR="00C465E6" w:rsidRPr="003D18D1">
        <w:rPr>
          <w:rFonts w:ascii="Times New Roman" w:hAnsi="Times New Roman" w:cs="Times New Roman"/>
          <w:sz w:val="24"/>
          <w:szCs w:val="24"/>
        </w:rPr>
        <w:t xml:space="preserve">). </w:t>
      </w:r>
    </w:p>
    <w:p w14:paraId="25D4AC79" w14:textId="3AFFB772" w:rsidR="00F211DE" w:rsidRPr="009857D6" w:rsidRDefault="00A55621" w:rsidP="009857D6">
      <w:pPr>
        <w:spacing w:after="0" w:line="360" w:lineRule="auto"/>
        <w:ind w:firstLine="708"/>
        <w:jc w:val="both"/>
        <w:rPr>
          <w:rFonts w:ascii="Times New Roman" w:hAnsi="Times New Roman" w:cs="Times New Roman"/>
          <w:sz w:val="24"/>
          <w:szCs w:val="24"/>
          <w:shd w:val="clear" w:color="auto" w:fill="FFFFFF"/>
        </w:rPr>
      </w:pPr>
      <w:r w:rsidRPr="003D18D1">
        <w:rPr>
          <w:rFonts w:ascii="Times New Roman" w:hAnsi="Times New Roman" w:cs="Times New Roman"/>
          <w:sz w:val="24"/>
          <w:szCs w:val="24"/>
        </w:rPr>
        <w:t>A</w:t>
      </w:r>
      <w:r w:rsidR="00F211DE" w:rsidRPr="003D18D1">
        <w:rPr>
          <w:rFonts w:ascii="Times New Roman" w:hAnsi="Times New Roman" w:cs="Times New Roman"/>
          <w:sz w:val="24"/>
          <w:szCs w:val="24"/>
        </w:rPr>
        <w:t xml:space="preserve">unque </w:t>
      </w:r>
      <w:r w:rsidRPr="003D18D1">
        <w:rPr>
          <w:rFonts w:ascii="Times New Roman" w:hAnsi="Times New Roman" w:cs="Times New Roman"/>
          <w:sz w:val="24"/>
          <w:szCs w:val="24"/>
        </w:rPr>
        <w:t xml:space="preserve">en México </w:t>
      </w:r>
      <w:r w:rsidR="00F211DE" w:rsidRPr="003D18D1">
        <w:rPr>
          <w:rFonts w:ascii="Times New Roman" w:hAnsi="Times New Roman" w:cs="Times New Roman"/>
          <w:sz w:val="24"/>
          <w:szCs w:val="24"/>
        </w:rPr>
        <w:t xml:space="preserve">se han </w:t>
      </w:r>
      <w:r w:rsidR="003109C0">
        <w:rPr>
          <w:rFonts w:ascii="Times New Roman" w:hAnsi="Times New Roman" w:cs="Times New Roman"/>
          <w:sz w:val="24"/>
          <w:szCs w:val="24"/>
        </w:rPr>
        <w:t>dado</w:t>
      </w:r>
      <w:r w:rsidR="003109C0" w:rsidRPr="003D18D1">
        <w:rPr>
          <w:rFonts w:ascii="Times New Roman" w:hAnsi="Times New Roman" w:cs="Times New Roman"/>
          <w:sz w:val="24"/>
          <w:szCs w:val="24"/>
        </w:rPr>
        <w:t xml:space="preserve"> </w:t>
      </w:r>
      <w:r w:rsidR="00F211DE" w:rsidRPr="003D18D1">
        <w:rPr>
          <w:rFonts w:ascii="Times New Roman" w:hAnsi="Times New Roman" w:cs="Times New Roman"/>
          <w:sz w:val="24"/>
          <w:szCs w:val="24"/>
        </w:rPr>
        <w:t xml:space="preserve">grandes </w:t>
      </w:r>
      <w:r w:rsidR="003109C0">
        <w:rPr>
          <w:rFonts w:ascii="Times New Roman" w:hAnsi="Times New Roman" w:cs="Times New Roman"/>
          <w:sz w:val="24"/>
          <w:szCs w:val="24"/>
        </w:rPr>
        <w:t>pasos</w:t>
      </w:r>
      <w:r w:rsidR="003109C0" w:rsidRPr="003D18D1">
        <w:rPr>
          <w:rFonts w:ascii="Times New Roman" w:hAnsi="Times New Roman" w:cs="Times New Roman"/>
          <w:sz w:val="24"/>
          <w:szCs w:val="24"/>
        </w:rPr>
        <w:t xml:space="preserve"> </w:t>
      </w:r>
      <w:r w:rsidR="00F211DE" w:rsidRPr="003D18D1">
        <w:rPr>
          <w:rFonts w:ascii="Times New Roman" w:hAnsi="Times New Roman" w:cs="Times New Roman"/>
          <w:sz w:val="24"/>
          <w:szCs w:val="24"/>
        </w:rPr>
        <w:t xml:space="preserve">con respecto a la adopción de estándares internacionales </w:t>
      </w:r>
      <w:r w:rsidR="0054195D" w:rsidRPr="003D18D1">
        <w:rPr>
          <w:rFonts w:ascii="Times New Roman" w:hAnsi="Times New Roman" w:cs="Times New Roman"/>
          <w:sz w:val="24"/>
          <w:szCs w:val="24"/>
        </w:rPr>
        <w:t xml:space="preserve">y leyes específicas </w:t>
      </w:r>
      <w:r w:rsidR="00F211DE" w:rsidRPr="003D18D1">
        <w:rPr>
          <w:rFonts w:ascii="Times New Roman" w:hAnsi="Times New Roman" w:cs="Times New Roman"/>
          <w:sz w:val="24"/>
          <w:szCs w:val="24"/>
        </w:rPr>
        <w:t xml:space="preserve">de protección a los derechos de las mujeres en la legislación interna, </w:t>
      </w:r>
      <w:r w:rsidR="00944B88">
        <w:rPr>
          <w:rFonts w:ascii="Times New Roman" w:hAnsi="Times New Roman" w:cs="Times New Roman"/>
          <w:sz w:val="24"/>
          <w:szCs w:val="24"/>
        </w:rPr>
        <w:t xml:space="preserve">por ejemplo, </w:t>
      </w:r>
      <w:r w:rsidR="00944B88" w:rsidRPr="003D18D1">
        <w:rPr>
          <w:rFonts w:ascii="Times New Roman" w:hAnsi="Times New Roman" w:cs="Times New Roman"/>
          <w:sz w:val="24"/>
          <w:szCs w:val="24"/>
        </w:rPr>
        <w:t>la creación del programa “Alerta de violencia de género contra las mujeres”</w:t>
      </w:r>
      <w:r w:rsidR="00944B88">
        <w:rPr>
          <w:rFonts w:ascii="Times New Roman" w:hAnsi="Times New Roman" w:cs="Times New Roman"/>
          <w:sz w:val="24"/>
          <w:szCs w:val="24"/>
        </w:rPr>
        <w:t>,</w:t>
      </w:r>
      <w:r w:rsidR="00944B88" w:rsidRPr="003D18D1">
        <w:rPr>
          <w:rFonts w:ascii="Times New Roman" w:hAnsi="Times New Roman" w:cs="Times New Roman"/>
          <w:sz w:val="24"/>
          <w:szCs w:val="24"/>
        </w:rPr>
        <w:t xml:space="preserve"> un mecanismo de protección de los derechos humanos apoyad</w:t>
      </w:r>
      <w:r w:rsidR="00944B88">
        <w:rPr>
          <w:rFonts w:ascii="Times New Roman" w:hAnsi="Times New Roman" w:cs="Times New Roman"/>
          <w:sz w:val="24"/>
          <w:szCs w:val="24"/>
        </w:rPr>
        <w:t>o</w:t>
      </w:r>
      <w:r w:rsidR="00944B88" w:rsidRPr="003D18D1">
        <w:rPr>
          <w:rFonts w:ascii="Times New Roman" w:hAnsi="Times New Roman" w:cs="Times New Roman"/>
          <w:sz w:val="24"/>
          <w:szCs w:val="24"/>
        </w:rPr>
        <w:t xml:space="preserve"> en </w:t>
      </w:r>
      <w:r w:rsidR="00944B88" w:rsidRPr="003D18D1">
        <w:rPr>
          <w:rFonts w:ascii="Times New Roman" w:hAnsi="Times New Roman" w:cs="Times New Roman"/>
          <w:sz w:val="24"/>
          <w:szCs w:val="24"/>
          <w:shd w:val="clear" w:color="auto" w:fill="FFFFFF"/>
        </w:rPr>
        <w:t>Ley General de Acceso de las Mujeres a una Vida Libre de Violencia</w:t>
      </w:r>
      <w:r w:rsidR="00944B88">
        <w:rPr>
          <w:rFonts w:ascii="Times New Roman" w:hAnsi="Times New Roman" w:cs="Times New Roman"/>
          <w:sz w:val="24"/>
          <w:szCs w:val="24"/>
          <w:shd w:val="clear" w:color="auto" w:fill="FFFFFF"/>
        </w:rPr>
        <w:t>,</w:t>
      </w:r>
      <w:r w:rsidR="00944B88" w:rsidRPr="003D18D1">
        <w:rPr>
          <w:rFonts w:ascii="Times New Roman" w:hAnsi="Times New Roman" w:cs="Times New Roman"/>
          <w:sz w:val="24"/>
          <w:szCs w:val="24"/>
          <w:shd w:val="clear" w:color="auto" w:fill="FFFFFF"/>
        </w:rPr>
        <w:t xml:space="preserve"> </w:t>
      </w:r>
      <w:r w:rsidR="00F211DE" w:rsidRPr="003D18D1">
        <w:rPr>
          <w:rFonts w:ascii="Times New Roman" w:hAnsi="Times New Roman" w:cs="Times New Roman"/>
          <w:sz w:val="24"/>
          <w:szCs w:val="24"/>
        </w:rPr>
        <w:t xml:space="preserve">sigue siendo </w:t>
      </w:r>
      <w:r w:rsidR="003109C0">
        <w:rPr>
          <w:rFonts w:ascii="Times New Roman" w:hAnsi="Times New Roman" w:cs="Times New Roman"/>
          <w:sz w:val="24"/>
          <w:szCs w:val="24"/>
        </w:rPr>
        <w:t>insuficiente</w:t>
      </w:r>
      <w:r w:rsidR="00F211DE" w:rsidRPr="003D18D1">
        <w:rPr>
          <w:rFonts w:ascii="Times New Roman" w:hAnsi="Times New Roman" w:cs="Times New Roman"/>
          <w:sz w:val="24"/>
          <w:szCs w:val="24"/>
        </w:rPr>
        <w:t xml:space="preserve"> dado los altos índices de violencia en contra de ellas. </w:t>
      </w:r>
    </w:p>
    <w:p w14:paraId="110EA858" w14:textId="77777777" w:rsidR="00674C71" w:rsidRPr="003D18D1" w:rsidRDefault="00674C71" w:rsidP="005D55BA">
      <w:pPr>
        <w:spacing w:after="0" w:line="360" w:lineRule="auto"/>
        <w:jc w:val="both"/>
        <w:rPr>
          <w:rFonts w:ascii="Times New Roman" w:hAnsi="Times New Roman" w:cs="Times New Roman"/>
          <w:sz w:val="24"/>
          <w:szCs w:val="24"/>
          <w:shd w:val="clear" w:color="auto" w:fill="FFFFFF"/>
        </w:rPr>
      </w:pPr>
    </w:p>
    <w:p w14:paraId="1977A0DA" w14:textId="3E5B276F" w:rsidR="004B005A" w:rsidRPr="001B63F3" w:rsidRDefault="00780ECB" w:rsidP="009857D6">
      <w:pPr>
        <w:spacing w:after="0" w:line="360" w:lineRule="auto"/>
        <w:jc w:val="center"/>
        <w:rPr>
          <w:rFonts w:ascii="Times New Roman" w:hAnsi="Times New Roman" w:cs="Times New Roman"/>
          <w:b/>
          <w:bCs/>
          <w:iCs/>
          <w:sz w:val="28"/>
          <w:szCs w:val="28"/>
        </w:rPr>
      </w:pPr>
      <w:r w:rsidRPr="001B63F3">
        <w:rPr>
          <w:rFonts w:ascii="Times New Roman" w:hAnsi="Times New Roman" w:cs="Times New Roman"/>
          <w:b/>
          <w:bCs/>
          <w:iCs/>
          <w:sz w:val="28"/>
          <w:szCs w:val="28"/>
        </w:rPr>
        <w:t>Atención a a</w:t>
      </w:r>
      <w:r w:rsidR="00E5158F" w:rsidRPr="001B63F3">
        <w:rPr>
          <w:rFonts w:ascii="Times New Roman" w:hAnsi="Times New Roman" w:cs="Times New Roman"/>
          <w:b/>
          <w:bCs/>
          <w:iCs/>
          <w:sz w:val="28"/>
          <w:szCs w:val="28"/>
        </w:rPr>
        <w:t xml:space="preserve">gresores y a víctimas, respuesta </w:t>
      </w:r>
      <w:r w:rsidR="00621D6C" w:rsidRPr="001B63F3">
        <w:rPr>
          <w:rFonts w:ascii="Times New Roman" w:hAnsi="Times New Roman" w:cs="Times New Roman"/>
          <w:b/>
          <w:bCs/>
          <w:iCs/>
          <w:sz w:val="28"/>
          <w:szCs w:val="28"/>
        </w:rPr>
        <w:t xml:space="preserve">a los </w:t>
      </w:r>
      <w:r w:rsidR="003C7B6C">
        <w:rPr>
          <w:rFonts w:ascii="Times New Roman" w:hAnsi="Times New Roman" w:cs="Times New Roman"/>
          <w:b/>
          <w:bCs/>
          <w:iCs/>
          <w:sz w:val="28"/>
          <w:szCs w:val="28"/>
        </w:rPr>
        <w:t>a</w:t>
      </w:r>
      <w:r w:rsidR="00621D6C" w:rsidRPr="001B63F3">
        <w:rPr>
          <w:rFonts w:ascii="Times New Roman" w:hAnsi="Times New Roman" w:cs="Times New Roman"/>
          <w:b/>
          <w:bCs/>
          <w:iCs/>
          <w:sz w:val="28"/>
          <w:szCs w:val="28"/>
        </w:rPr>
        <w:t>rtículos 325 y 343 Bis</w:t>
      </w:r>
    </w:p>
    <w:p w14:paraId="1D6299F3" w14:textId="1C49C154" w:rsidR="00F1324C" w:rsidRDefault="00DA0A97" w:rsidP="00972D93">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En México existen programas de intervención para las víctimas y también para los agresores dentro de las cárceles por lapsos intermitentes</w:t>
      </w:r>
      <w:r w:rsidR="00D52D53" w:rsidRPr="003D18D1">
        <w:rPr>
          <w:rFonts w:ascii="Times New Roman" w:hAnsi="Times New Roman" w:cs="Times New Roman"/>
          <w:sz w:val="24"/>
          <w:szCs w:val="24"/>
        </w:rPr>
        <w:t>,</w:t>
      </w:r>
      <w:r w:rsidRPr="003D18D1">
        <w:rPr>
          <w:rFonts w:ascii="Times New Roman" w:hAnsi="Times New Roman" w:cs="Times New Roman"/>
          <w:sz w:val="24"/>
          <w:szCs w:val="24"/>
        </w:rPr>
        <w:t xml:space="preserve"> </w:t>
      </w:r>
      <w:r w:rsidRPr="003D18D1">
        <w:rPr>
          <w:rFonts w:ascii="Times New Roman" w:eastAsia="Times New Roman" w:hAnsi="Times New Roman" w:cs="Times New Roman"/>
          <w:sz w:val="24"/>
          <w:szCs w:val="24"/>
          <w:lang w:val="es-ES" w:eastAsia="es-ES"/>
        </w:rPr>
        <w:t xml:space="preserve">dentro de pena privativa de libertad, </w:t>
      </w:r>
      <w:r w:rsidRPr="003D18D1">
        <w:rPr>
          <w:rFonts w:ascii="Times New Roman" w:hAnsi="Times New Roman" w:cs="Times New Roman"/>
          <w:sz w:val="24"/>
          <w:szCs w:val="24"/>
        </w:rPr>
        <w:t xml:space="preserve">otorgado por los servidores del sistema penitenciario federal con el objetivo </w:t>
      </w:r>
      <w:r w:rsidR="00F83522">
        <w:rPr>
          <w:rFonts w:ascii="Times New Roman" w:hAnsi="Times New Roman" w:cs="Times New Roman"/>
          <w:sz w:val="24"/>
          <w:szCs w:val="24"/>
        </w:rPr>
        <w:t>de reeducar</w:t>
      </w:r>
      <w:r w:rsidRPr="003D18D1">
        <w:rPr>
          <w:rFonts w:ascii="Times New Roman" w:eastAsia="Times New Roman" w:hAnsi="Times New Roman" w:cs="Times New Roman"/>
          <w:sz w:val="24"/>
          <w:szCs w:val="24"/>
          <w:lang w:val="es-ES" w:eastAsia="es-ES"/>
        </w:rPr>
        <w:t xml:space="preserve"> y</w:t>
      </w:r>
      <w:r w:rsidR="00F83522">
        <w:rPr>
          <w:rFonts w:ascii="Times New Roman" w:eastAsia="Times New Roman" w:hAnsi="Times New Roman" w:cs="Times New Roman"/>
          <w:sz w:val="24"/>
          <w:szCs w:val="24"/>
          <w:lang w:val="es-ES" w:eastAsia="es-ES"/>
        </w:rPr>
        <w:t xml:space="preserve"> lograr la</w:t>
      </w:r>
      <w:r w:rsidRPr="003D18D1">
        <w:rPr>
          <w:rFonts w:ascii="Times New Roman" w:eastAsia="Times New Roman" w:hAnsi="Times New Roman" w:cs="Times New Roman"/>
          <w:sz w:val="24"/>
          <w:szCs w:val="24"/>
          <w:lang w:val="es-ES" w:eastAsia="es-ES"/>
        </w:rPr>
        <w:t xml:space="preserve"> reinserción social </w:t>
      </w:r>
      <w:r w:rsidR="00D52D53" w:rsidRPr="003D18D1">
        <w:rPr>
          <w:rFonts w:ascii="Times New Roman" w:eastAsia="Times New Roman" w:hAnsi="Times New Roman" w:cs="Times New Roman"/>
          <w:sz w:val="24"/>
          <w:szCs w:val="24"/>
          <w:lang w:val="es-ES" w:eastAsia="es-ES"/>
        </w:rPr>
        <w:t>por</w:t>
      </w:r>
      <w:r w:rsidRPr="003D18D1">
        <w:rPr>
          <w:rFonts w:ascii="Times New Roman" w:eastAsia="Times New Roman" w:hAnsi="Times New Roman" w:cs="Times New Roman"/>
          <w:sz w:val="24"/>
          <w:szCs w:val="24"/>
          <w:lang w:val="es-ES" w:eastAsia="es-ES"/>
        </w:rPr>
        <w:t xml:space="preserve"> rehabilitaci</w:t>
      </w:r>
      <w:r w:rsidR="001F6A97" w:rsidRPr="003D18D1">
        <w:rPr>
          <w:rFonts w:ascii="Times New Roman" w:eastAsia="Times New Roman" w:hAnsi="Times New Roman" w:cs="Times New Roman"/>
          <w:sz w:val="24"/>
          <w:szCs w:val="24"/>
          <w:lang w:val="es-ES" w:eastAsia="es-ES"/>
        </w:rPr>
        <w:t>ón</w:t>
      </w:r>
      <w:r w:rsidRPr="003D18D1">
        <w:rPr>
          <w:rFonts w:ascii="Times New Roman" w:eastAsia="Times New Roman" w:hAnsi="Times New Roman" w:cs="Times New Roman"/>
          <w:sz w:val="24"/>
          <w:szCs w:val="24"/>
          <w:lang w:val="es-ES" w:eastAsia="es-ES"/>
        </w:rPr>
        <w:t>.</w:t>
      </w:r>
      <w:r w:rsidR="001F6A97" w:rsidRPr="003D18D1">
        <w:rPr>
          <w:rFonts w:ascii="Times New Roman" w:eastAsia="Times New Roman" w:hAnsi="Times New Roman" w:cs="Times New Roman"/>
          <w:sz w:val="24"/>
          <w:szCs w:val="24"/>
          <w:lang w:val="es-ES" w:eastAsia="es-ES"/>
        </w:rPr>
        <w:t xml:space="preserve"> </w:t>
      </w:r>
      <w:r w:rsidR="00F1324C" w:rsidRPr="003D18D1">
        <w:rPr>
          <w:rFonts w:ascii="Times New Roman" w:eastAsia="Times New Roman" w:hAnsi="Times New Roman" w:cs="Times New Roman"/>
          <w:sz w:val="24"/>
          <w:szCs w:val="24"/>
          <w:lang w:val="es-ES" w:eastAsia="es-ES"/>
        </w:rPr>
        <w:t xml:space="preserve">Los programas son extraídos de </w:t>
      </w:r>
      <w:r w:rsidR="00F1324C" w:rsidRPr="003D18D1">
        <w:rPr>
          <w:rFonts w:ascii="Times New Roman" w:hAnsi="Times New Roman" w:cs="Times New Roman"/>
          <w:sz w:val="24"/>
          <w:szCs w:val="24"/>
        </w:rPr>
        <w:t>modelos europeos</w:t>
      </w:r>
      <w:r w:rsidR="00F83522">
        <w:rPr>
          <w:rFonts w:ascii="Times New Roman" w:hAnsi="Times New Roman" w:cs="Times New Roman"/>
          <w:sz w:val="24"/>
          <w:szCs w:val="24"/>
        </w:rPr>
        <w:t>,</w:t>
      </w:r>
      <w:r w:rsidR="00F1324C" w:rsidRPr="003D18D1">
        <w:rPr>
          <w:rFonts w:ascii="Times New Roman" w:hAnsi="Times New Roman" w:cs="Times New Roman"/>
          <w:sz w:val="24"/>
          <w:szCs w:val="24"/>
        </w:rPr>
        <w:t xml:space="preserve"> pero </w:t>
      </w:r>
      <w:r w:rsidR="007713D7">
        <w:rPr>
          <w:rFonts w:ascii="Times New Roman" w:hAnsi="Times New Roman" w:cs="Times New Roman"/>
          <w:sz w:val="24"/>
          <w:szCs w:val="24"/>
        </w:rPr>
        <w:t>han tenido</w:t>
      </w:r>
      <w:r w:rsidR="007713D7" w:rsidRPr="003D18D1">
        <w:rPr>
          <w:rFonts w:ascii="Times New Roman" w:hAnsi="Times New Roman" w:cs="Times New Roman"/>
          <w:sz w:val="24"/>
          <w:szCs w:val="24"/>
        </w:rPr>
        <w:t xml:space="preserve"> </w:t>
      </w:r>
      <w:r w:rsidR="00F1324C" w:rsidRPr="003D18D1">
        <w:rPr>
          <w:rFonts w:ascii="Times New Roman" w:hAnsi="Times New Roman" w:cs="Times New Roman"/>
          <w:sz w:val="24"/>
          <w:szCs w:val="24"/>
        </w:rPr>
        <w:t>poca difusión</w:t>
      </w:r>
      <w:r w:rsidR="007713D7">
        <w:rPr>
          <w:rFonts w:ascii="Times New Roman" w:hAnsi="Times New Roman" w:cs="Times New Roman"/>
          <w:sz w:val="24"/>
          <w:szCs w:val="24"/>
        </w:rPr>
        <w:t>, además de que el</w:t>
      </w:r>
      <w:r w:rsidR="00F1324C" w:rsidRPr="003D18D1">
        <w:rPr>
          <w:rFonts w:ascii="Times New Roman" w:hAnsi="Times New Roman" w:cs="Times New Roman"/>
          <w:sz w:val="24"/>
          <w:szCs w:val="24"/>
        </w:rPr>
        <w:t xml:space="preserve"> registro sistematizado de sus beneficios no ha sido documentado científicamente. </w:t>
      </w:r>
      <w:r w:rsidR="007713D7">
        <w:rPr>
          <w:rFonts w:ascii="Times New Roman" w:hAnsi="Times New Roman" w:cs="Times New Roman"/>
          <w:sz w:val="24"/>
          <w:szCs w:val="24"/>
        </w:rPr>
        <w:t>Por ejemplo,</w:t>
      </w:r>
      <w:r w:rsidR="004C1174">
        <w:rPr>
          <w:rFonts w:ascii="Times New Roman" w:hAnsi="Times New Roman" w:cs="Times New Roman"/>
          <w:sz w:val="24"/>
          <w:szCs w:val="24"/>
        </w:rPr>
        <w:t xml:space="preserve"> hubo un esfuerzo de utilizar el manual de</w:t>
      </w:r>
      <w:r w:rsidR="007713D7">
        <w:rPr>
          <w:rFonts w:ascii="Times New Roman" w:hAnsi="Times New Roman" w:cs="Times New Roman"/>
          <w:sz w:val="24"/>
          <w:szCs w:val="24"/>
        </w:rPr>
        <w:t xml:space="preserve"> </w:t>
      </w:r>
      <w:r w:rsidR="007713D7" w:rsidRPr="003D18D1">
        <w:rPr>
          <w:rFonts w:ascii="Times New Roman" w:hAnsi="Times New Roman" w:cs="Times New Roman"/>
          <w:sz w:val="24"/>
          <w:szCs w:val="24"/>
        </w:rPr>
        <w:t xml:space="preserve">Ruiz </w:t>
      </w:r>
      <w:r w:rsidR="007713D7" w:rsidRPr="009857D6">
        <w:rPr>
          <w:rFonts w:ascii="Times New Roman" w:hAnsi="Times New Roman" w:cs="Times New Roman"/>
          <w:i/>
          <w:iCs/>
          <w:sz w:val="24"/>
          <w:szCs w:val="24"/>
        </w:rPr>
        <w:t>et al</w:t>
      </w:r>
      <w:r w:rsidR="00761151" w:rsidRPr="009857D6">
        <w:rPr>
          <w:rFonts w:ascii="Times New Roman" w:hAnsi="Times New Roman" w:cs="Times New Roman"/>
          <w:i/>
          <w:iCs/>
          <w:sz w:val="24"/>
          <w:szCs w:val="24"/>
        </w:rPr>
        <w:t>.</w:t>
      </w:r>
      <w:r w:rsidR="007713D7" w:rsidRPr="003D18D1">
        <w:rPr>
          <w:rFonts w:ascii="Times New Roman" w:hAnsi="Times New Roman" w:cs="Times New Roman"/>
          <w:sz w:val="24"/>
          <w:szCs w:val="24"/>
        </w:rPr>
        <w:t xml:space="preserve"> </w:t>
      </w:r>
      <w:r w:rsidR="00761151">
        <w:rPr>
          <w:rFonts w:ascii="Times New Roman" w:hAnsi="Times New Roman" w:cs="Times New Roman"/>
          <w:sz w:val="24"/>
          <w:szCs w:val="24"/>
        </w:rPr>
        <w:t>(</w:t>
      </w:r>
      <w:r w:rsidR="007713D7" w:rsidRPr="003D18D1">
        <w:rPr>
          <w:rFonts w:ascii="Times New Roman" w:hAnsi="Times New Roman" w:cs="Times New Roman"/>
          <w:sz w:val="24"/>
          <w:szCs w:val="24"/>
        </w:rPr>
        <w:t>2010</w:t>
      </w:r>
      <w:r w:rsidR="00761151">
        <w:rPr>
          <w:rFonts w:ascii="Times New Roman" w:hAnsi="Times New Roman" w:cs="Times New Roman"/>
          <w:sz w:val="24"/>
          <w:szCs w:val="24"/>
        </w:rPr>
        <w:t>)</w:t>
      </w:r>
      <w:r w:rsidR="004C1174">
        <w:rPr>
          <w:rFonts w:ascii="Times New Roman" w:hAnsi="Times New Roman" w:cs="Times New Roman"/>
          <w:sz w:val="24"/>
          <w:szCs w:val="24"/>
        </w:rPr>
        <w:t>, creado en España,</w:t>
      </w:r>
      <w:r w:rsidR="007713D7">
        <w:rPr>
          <w:rFonts w:ascii="Times New Roman" w:hAnsi="Times New Roman" w:cs="Times New Roman"/>
          <w:sz w:val="24"/>
          <w:szCs w:val="24"/>
        </w:rPr>
        <w:t xml:space="preserve"> para desarrollar</w:t>
      </w:r>
      <w:r w:rsidR="00F1324C" w:rsidRPr="003D18D1">
        <w:rPr>
          <w:rFonts w:ascii="Times New Roman" w:hAnsi="Times New Roman" w:cs="Times New Roman"/>
          <w:sz w:val="24"/>
          <w:szCs w:val="24"/>
        </w:rPr>
        <w:t xml:space="preserve"> aspectos motivacionales y la perspectiva de género en</w:t>
      </w:r>
      <w:r w:rsidR="003A372A">
        <w:rPr>
          <w:rFonts w:ascii="Times New Roman" w:hAnsi="Times New Roman" w:cs="Times New Roman"/>
          <w:sz w:val="24"/>
          <w:szCs w:val="24"/>
        </w:rPr>
        <w:t xml:space="preserve"> un</w:t>
      </w:r>
      <w:r w:rsidR="00F1324C" w:rsidRPr="003D18D1">
        <w:rPr>
          <w:rFonts w:ascii="Times New Roman" w:hAnsi="Times New Roman" w:cs="Times New Roman"/>
          <w:sz w:val="24"/>
          <w:szCs w:val="24"/>
        </w:rPr>
        <w:t xml:space="preserve"> contexto penitenciario. También existe evidencia en expediente de casos del registro de programas de acceso voluntario y obligatorio para agresores de género desarrollados en la comunidad </w:t>
      </w:r>
      <w:r w:rsidR="003A372A">
        <w:rPr>
          <w:rFonts w:ascii="Times New Roman" w:hAnsi="Times New Roman" w:cs="Times New Roman"/>
          <w:sz w:val="24"/>
          <w:szCs w:val="24"/>
        </w:rPr>
        <w:t xml:space="preserve">y </w:t>
      </w:r>
      <w:r w:rsidR="00F1324C" w:rsidRPr="003D18D1">
        <w:rPr>
          <w:rFonts w:ascii="Times New Roman" w:hAnsi="Times New Roman" w:cs="Times New Roman"/>
          <w:sz w:val="24"/>
          <w:szCs w:val="24"/>
        </w:rPr>
        <w:t xml:space="preserve">realizados a la par de la protección a </w:t>
      </w:r>
      <w:r w:rsidR="009F45F7" w:rsidRPr="003D18D1">
        <w:rPr>
          <w:rFonts w:ascii="Times New Roman" w:hAnsi="Times New Roman" w:cs="Times New Roman"/>
          <w:sz w:val="24"/>
          <w:szCs w:val="24"/>
        </w:rPr>
        <w:t>la víctima</w:t>
      </w:r>
      <w:r w:rsidR="00F1324C" w:rsidRPr="003D18D1">
        <w:rPr>
          <w:rFonts w:ascii="Times New Roman" w:hAnsi="Times New Roman" w:cs="Times New Roman"/>
          <w:sz w:val="24"/>
          <w:szCs w:val="24"/>
        </w:rPr>
        <w:t xml:space="preserve"> en casas</w:t>
      </w:r>
      <w:r w:rsidR="004B2292" w:rsidRPr="003D18D1">
        <w:rPr>
          <w:rFonts w:ascii="Times New Roman" w:hAnsi="Times New Roman" w:cs="Times New Roman"/>
          <w:sz w:val="24"/>
          <w:szCs w:val="24"/>
        </w:rPr>
        <w:t xml:space="preserve"> de organizaciones sociales y el</w:t>
      </w:r>
      <w:r w:rsidR="00F1324C" w:rsidRPr="003D18D1">
        <w:rPr>
          <w:rFonts w:ascii="Times New Roman" w:hAnsi="Times New Roman" w:cs="Times New Roman"/>
          <w:sz w:val="24"/>
          <w:szCs w:val="24"/>
        </w:rPr>
        <w:t xml:space="preserve"> estado</w:t>
      </w:r>
      <w:r w:rsidR="009F45F7" w:rsidRPr="003D18D1">
        <w:rPr>
          <w:rFonts w:ascii="Times New Roman" w:hAnsi="Times New Roman" w:cs="Times New Roman"/>
          <w:sz w:val="24"/>
          <w:szCs w:val="24"/>
        </w:rPr>
        <w:t>.</w:t>
      </w:r>
      <w:r w:rsidR="00F1324C" w:rsidRPr="003D18D1">
        <w:rPr>
          <w:rFonts w:ascii="Times New Roman" w:hAnsi="Times New Roman" w:cs="Times New Roman"/>
          <w:sz w:val="24"/>
          <w:szCs w:val="24"/>
        </w:rPr>
        <w:t xml:space="preserve"> </w:t>
      </w:r>
    </w:p>
    <w:p w14:paraId="2E0EE604" w14:textId="77777777" w:rsidR="00972D93" w:rsidRPr="003D18D1" w:rsidRDefault="00972D93" w:rsidP="009857D6">
      <w:pPr>
        <w:spacing w:after="0" w:line="360" w:lineRule="auto"/>
        <w:ind w:firstLine="708"/>
        <w:jc w:val="both"/>
        <w:rPr>
          <w:rFonts w:ascii="Times New Roman" w:hAnsi="Times New Roman" w:cs="Times New Roman"/>
          <w:sz w:val="24"/>
          <w:szCs w:val="24"/>
        </w:rPr>
      </w:pPr>
    </w:p>
    <w:p w14:paraId="6AB8AF14" w14:textId="77777777" w:rsidR="005B483A" w:rsidRPr="009857D6" w:rsidRDefault="006213DE" w:rsidP="009857D6">
      <w:pPr>
        <w:spacing w:after="0" w:line="360" w:lineRule="auto"/>
        <w:jc w:val="center"/>
        <w:rPr>
          <w:rFonts w:ascii="Times New Roman" w:eastAsia="Times New Roman" w:hAnsi="Times New Roman" w:cs="Times New Roman"/>
          <w:b/>
          <w:bCs/>
          <w:iCs/>
          <w:sz w:val="26"/>
          <w:szCs w:val="26"/>
          <w:lang w:eastAsia="es-ES"/>
        </w:rPr>
      </w:pPr>
      <w:r w:rsidRPr="009857D6">
        <w:rPr>
          <w:rFonts w:ascii="Times New Roman" w:hAnsi="Times New Roman" w:cs="Times New Roman"/>
          <w:b/>
          <w:bCs/>
          <w:iCs/>
          <w:sz w:val="26"/>
          <w:szCs w:val="26"/>
        </w:rPr>
        <w:t>Alternativa de tratamiento para agresores primarios</w:t>
      </w:r>
    </w:p>
    <w:p w14:paraId="4A218E1F" w14:textId="5F106268" w:rsidR="005B483A" w:rsidRPr="003D18D1" w:rsidRDefault="005B483A"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La historia de los programas de asistencia para los agresores </w:t>
      </w:r>
      <w:r w:rsidR="00E5158F" w:rsidRPr="003D18D1">
        <w:rPr>
          <w:rFonts w:ascii="Times New Roman" w:hAnsi="Times New Roman" w:cs="Times New Roman"/>
          <w:sz w:val="24"/>
          <w:szCs w:val="24"/>
        </w:rPr>
        <w:t xml:space="preserve">primarios </w:t>
      </w:r>
      <w:r w:rsidRPr="003D18D1">
        <w:rPr>
          <w:rFonts w:ascii="Times New Roman" w:hAnsi="Times New Roman" w:cs="Times New Roman"/>
          <w:sz w:val="24"/>
          <w:szCs w:val="24"/>
        </w:rPr>
        <w:t>de g</w:t>
      </w:r>
      <w:r w:rsidR="008C2E54">
        <w:rPr>
          <w:rFonts w:ascii="Times New Roman" w:hAnsi="Times New Roman" w:cs="Times New Roman"/>
          <w:sz w:val="24"/>
          <w:szCs w:val="24"/>
        </w:rPr>
        <w:t>é</w:t>
      </w:r>
      <w:r w:rsidRPr="003D18D1">
        <w:rPr>
          <w:rFonts w:ascii="Times New Roman" w:hAnsi="Times New Roman" w:cs="Times New Roman"/>
          <w:sz w:val="24"/>
          <w:szCs w:val="24"/>
        </w:rPr>
        <w:t xml:space="preserve">nero empieza en la década de los </w:t>
      </w:r>
      <w:r w:rsidR="003A372A">
        <w:rPr>
          <w:rFonts w:ascii="Times New Roman" w:hAnsi="Times New Roman" w:cs="Times New Roman"/>
          <w:sz w:val="24"/>
          <w:szCs w:val="24"/>
        </w:rPr>
        <w:t>70</w:t>
      </w:r>
      <w:r w:rsidR="003A372A"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y </w:t>
      </w:r>
      <w:r w:rsidR="00654EDE">
        <w:rPr>
          <w:rFonts w:ascii="Times New Roman" w:hAnsi="Times New Roman" w:cs="Times New Roman"/>
          <w:sz w:val="24"/>
          <w:szCs w:val="24"/>
        </w:rPr>
        <w:t>estuvo</w:t>
      </w:r>
      <w:r w:rsidR="00654EDE"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en auge en la década de los </w:t>
      </w:r>
      <w:r w:rsidR="00654EDE">
        <w:rPr>
          <w:rFonts w:ascii="Times New Roman" w:hAnsi="Times New Roman" w:cs="Times New Roman"/>
          <w:sz w:val="24"/>
          <w:szCs w:val="24"/>
        </w:rPr>
        <w:t>80. L</w:t>
      </w:r>
      <w:r w:rsidR="00F62AD2" w:rsidRPr="003D18D1">
        <w:rPr>
          <w:rFonts w:ascii="Times New Roman" w:hAnsi="Times New Roman" w:cs="Times New Roman"/>
          <w:sz w:val="24"/>
          <w:szCs w:val="24"/>
        </w:rPr>
        <w:t>os más reconocidos son</w:t>
      </w:r>
      <w:r w:rsidR="00654EDE">
        <w:rPr>
          <w:rFonts w:ascii="Times New Roman" w:hAnsi="Times New Roman" w:cs="Times New Roman"/>
          <w:sz w:val="24"/>
          <w:szCs w:val="24"/>
        </w:rPr>
        <w:t xml:space="preserve"> el</w:t>
      </w:r>
      <w:r w:rsidRPr="003D18D1">
        <w:rPr>
          <w:rFonts w:ascii="Times New Roman" w:hAnsi="Times New Roman" w:cs="Times New Roman"/>
          <w:sz w:val="24"/>
          <w:szCs w:val="24"/>
        </w:rPr>
        <w:t xml:space="preserve"> programa “Emerge” fundado en Boston, Massachusetts (1977); </w:t>
      </w:r>
      <w:r w:rsidR="00654EDE">
        <w:rPr>
          <w:rFonts w:ascii="Times New Roman" w:hAnsi="Times New Roman" w:cs="Times New Roman"/>
          <w:sz w:val="24"/>
          <w:szCs w:val="24"/>
        </w:rPr>
        <w:t>e</w:t>
      </w:r>
      <w:r w:rsidRPr="003D18D1">
        <w:rPr>
          <w:rFonts w:ascii="Times New Roman" w:hAnsi="Times New Roman" w:cs="Times New Roman"/>
          <w:sz w:val="24"/>
          <w:szCs w:val="24"/>
        </w:rPr>
        <w:t>l “modelo de Duluth”</w:t>
      </w:r>
      <w:r w:rsidR="00654EDE">
        <w:rPr>
          <w:rFonts w:ascii="Times New Roman" w:hAnsi="Times New Roman" w:cs="Times New Roman"/>
          <w:sz w:val="24"/>
          <w:szCs w:val="24"/>
        </w:rPr>
        <w:t>,</w:t>
      </w:r>
      <w:r w:rsidRPr="003D18D1">
        <w:rPr>
          <w:rFonts w:ascii="Times New Roman" w:hAnsi="Times New Roman" w:cs="Times New Roman"/>
          <w:sz w:val="24"/>
          <w:szCs w:val="24"/>
        </w:rPr>
        <w:t xml:space="preserve"> implementado por primera vez en Minnesota (1981</w:t>
      </w:r>
      <w:r w:rsidR="00692EB0" w:rsidRPr="003D18D1">
        <w:rPr>
          <w:rFonts w:ascii="Times New Roman" w:hAnsi="Times New Roman" w:cs="Times New Roman"/>
          <w:sz w:val="24"/>
          <w:szCs w:val="24"/>
        </w:rPr>
        <w:t>)</w:t>
      </w:r>
      <w:r w:rsidR="00692EB0">
        <w:rPr>
          <w:rFonts w:ascii="Times New Roman" w:hAnsi="Times New Roman" w:cs="Times New Roman"/>
          <w:sz w:val="24"/>
          <w:szCs w:val="24"/>
        </w:rPr>
        <w:t>;</w:t>
      </w:r>
      <w:r w:rsidR="00692EB0" w:rsidRPr="003D18D1">
        <w:rPr>
          <w:rFonts w:ascii="Times New Roman" w:hAnsi="Times New Roman" w:cs="Times New Roman"/>
          <w:sz w:val="24"/>
          <w:szCs w:val="24"/>
        </w:rPr>
        <w:t xml:space="preserve"> </w:t>
      </w:r>
      <w:r w:rsidR="00654EDE">
        <w:rPr>
          <w:rFonts w:ascii="Times New Roman" w:hAnsi="Times New Roman" w:cs="Times New Roman"/>
          <w:sz w:val="24"/>
          <w:szCs w:val="24"/>
        </w:rPr>
        <w:t>e</w:t>
      </w:r>
      <w:r w:rsidRPr="003D18D1">
        <w:rPr>
          <w:rFonts w:ascii="Times New Roman" w:hAnsi="Times New Roman" w:cs="Times New Roman"/>
          <w:sz w:val="24"/>
          <w:szCs w:val="24"/>
        </w:rPr>
        <w:t>l programa “</w:t>
      </w:r>
      <w:r w:rsidR="00654EDE">
        <w:rPr>
          <w:rFonts w:ascii="Times New Roman" w:hAnsi="Times New Roman" w:cs="Times New Roman"/>
          <w:sz w:val="24"/>
          <w:szCs w:val="24"/>
        </w:rPr>
        <w:t>H</w:t>
      </w:r>
      <w:r w:rsidR="00654EDE" w:rsidRPr="003D18D1">
        <w:rPr>
          <w:rFonts w:ascii="Times New Roman" w:hAnsi="Times New Roman" w:cs="Times New Roman"/>
          <w:sz w:val="24"/>
          <w:szCs w:val="24"/>
        </w:rPr>
        <w:t xml:space="preserve">ombres </w:t>
      </w:r>
      <w:r w:rsidRPr="003D18D1">
        <w:rPr>
          <w:rFonts w:ascii="Times New Roman" w:hAnsi="Times New Roman" w:cs="Times New Roman"/>
          <w:sz w:val="24"/>
          <w:szCs w:val="24"/>
        </w:rPr>
        <w:t>contra la violencia de los hombres”</w:t>
      </w:r>
      <w:r w:rsidR="00654EDE">
        <w:rPr>
          <w:rFonts w:ascii="Times New Roman" w:hAnsi="Times New Roman" w:cs="Times New Roman"/>
          <w:sz w:val="24"/>
          <w:szCs w:val="24"/>
        </w:rPr>
        <w:t>,</w:t>
      </w:r>
      <w:r w:rsidRPr="003D18D1">
        <w:rPr>
          <w:rFonts w:ascii="Times New Roman" w:hAnsi="Times New Roman" w:cs="Times New Roman"/>
          <w:sz w:val="24"/>
          <w:szCs w:val="24"/>
        </w:rPr>
        <w:t xml:space="preserve"> iniciado en Hamburgo (1984</w:t>
      </w:r>
      <w:r w:rsidR="00F62AD2" w:rsidRPr="003D18D1">
        <w:rPr>
          <w:rFonts w:ascii="Times New Roman" w:hAnsi="Times New Roman" w:cs="Times New Roman"/>
          <w:sz w:val="24"/>
          <w:szCs w:val="24"/>
        </w:rPr>
        <w:t>)</w:t>
      </w:r>
      <w:r w:rsidR="00692EB0">
        <w:rPr>
          <w:rFonts w:ascii="Times New Roman" w:hAnsi="Times New Roman" w:cs="Times New Roman"/>
          <w:sz w:val="24"/>
          <w:szCs w:val="24"/>
        </w:rPr>
        <w:t>;</w:t>
      </w:r>
      <w:r w:rsidR="00F62AD2" w:rsidRPr="003D18D1">
        <w:rPr>
          <w:rFonts w:ascii="Times New Roman" w:hAnsi="Times New Roman" w:cs="Times New Roman"/>
          <w:sz w:val="24"/>
          <w:szCs w:val="24"/>
        </w:rPr>
        <w:t xml:space="preserve"> </w:t>
      </w:r>
      <w:r w:rsidRPr="003D18D1">
        <w:rPr>
          <w:rFonts w:ascii="Times New Roman" w:hAnsi="Times New Roman" w:cs="Times New Roman"/>
          <w:sz w:val="24"/>
          <w:szCs w:val="24"/>
        </w:rPr>
        <w:t>el programa “</w:t>
      </w:r>
      <w:proofErr w:type="spellStart"/>
      <w:r w:rsidRPr="003D18D1">
        <w:rPr>
          <w:rFonts w:ascii="Times New Roman" w:hAnsi="Times New Roman" w:cs="Times New Roman"/>
          <w:sz w:val="24"/>
          <w:szCs w:val="24"/>
        </w:rPr>
        <w:t>Respect</w:t>
      </w:r>
      <w:proofErr w:type="spellEnd"/>
      <w:r w:rsidRPr="003D18D1">
        <w:rPr>
          <w:rFonts w:ascii="Times New Roman" w:hAnsi="Times New Roman" w:cs="Times New Roman"/>
          <w:sz w:val="24"/>
          <w:szCs w:val="24"/>
        </w:rPr>
        <w:t>”</w:t>
      </w:r>
      <w:r w:rsidR="00692EB0">
        <w:rPr>
          <w:rFonts w:ascii="Times New Roman" w:hAnsi="Times New Roman" w:cs="Times New Roman"/>
          <w:sz w:val="24"/>
          <w:szCs w:val="24"/>
        </w:rPr>
        <w:t>,</w:t>
      </w:r>
      <w:r w:rsidRPr="003D18D1">
        <w:rPr>
          <w:rFonts w:ascii="Times New Roman" w:hAnsi="Times New Roman" w:cs="Times New Roman"/>
          <w:sz w:val="24"/>
          <w:szCs w:val="24"/>
        </w:rPr>
        <w:t xml:space="preserve"> desarrollado en el Reino Unido</w:t>
      </w:r>
      <w:r w:rsidR="00692EB0">
        <w:rPr>
          <w:rFonts w:ascii="Times New Roman" w:hAnsi="Times New Roman" w:cs="Times New Roman"/>
          <w:sz w:val="24"/>
          <w:szCs w:val="24"/>
        </w:rPr>
        <w:t>,</w:t>
      </w:r>
      <w:r w:rsidRPr="003D18D1">
        <w:rPr>
          <w:rFonts w:ascii="Times New Roman" w:hAnsi="Times New Roman" w:cs="Times New Roman"/>
          <w:sz w:val="24"/>
          <w:szCs w:val="24"/>
        </w:rPr>
        <w:t xml:space="preserve"> y el programa “Change”, implantado en Escocia (1989</w:t>
      </w:r>
      <w:r w:rsidR="004D7A81" w:rsidRPr="003D18D1">
        <w:rPr>
          <w:rFonts w:ascii="Times New Roman" w:hAnsi="Times New Roman" w:cs="Times New Roman"/>
          <w:sz w:val="24"/>
          <w:szCs w:val="24"/>
        </w:rPr>
        <w:t xml:space="preserve">). Lo </w:t>
      </w:r>
      <w:r w:rsidR="00F62AD2" w:rsidRPr="003D18D1">
        <w:rPr>
          <w:rFonts w:ascii="Times New Roman" w:hAnsi="Times New Roman" w:cs="Times New Roman"/>
          <w:sz w:val="24"/>
          <w:szCs w:val="24"/>
        </w:rPr>
        <w:t xml:space="preserve">que se persigue en estas décadas es </w:t>
      </w:r>
      <w:r w:rsidR="002D2FAB">
        <w:rPr>
          <w:rFonts w:ascii="Times New Roman" w:hAnsi="Times New Roman" w:cs="Times New Roman"/>
          <w:sz w:val="24"/>
          <w:szCs w:val="24"/>
        </w:rPr>
        <w:t>un</w:t>
      </w:r>
      <w:r w:rsidR="002D2FAB" w:rsidRPr="003D18D1">
        <w:rPr>
          <w:rFonts w:ascii="Times New Roman" w:hAnsi="Times New Roman" w:cs="Times New Roman"/>
          <w:sz w:val="24"/>
          <w:szCs w:val="24"/>
        </w:rPr>
        <w:t xml:space="preserve"> </w:t>
      </w:r>
      <w:r w:rsidR="00F62AD2" w:rsidRPr="003D18D1">
        <w:rPr>
          <w:rFonts w:ascii="Times New Roman" w:hAnsi="Times New Roman" w:cs="Times New Roman"/>
          <w:sz w:val="24"/>
          <w:szCs w:val="24"/>
        </w:rPr>
        <w:t>cambio de paradigma social</w:t>
      </w:r>
      <w:r w:rsidR="004D7A81" w:rsidRPr="003D18D1">
        <w:rPr>
          <w:rFonts w:ascii="Times New Roman" w:hAnsi="Times New Roman" w:cs="Times New Roman"/>
          <w:sz w:val="24"/>
          <w:szCs w:val="24"/>
        </w:rPr>
        <w:t xml:space="preserve"> y jurídico propiciado principalmente por el movimiento </w:t>
      </w:r>
      <w:r w:rsidR="00F62AD2" w:rsidRPr="003D18D1">
        <w:rPr>
          <w:rFonts w:ascii="Times New Roman" w:hAnsi="Times New Roman" w:cs="Times New Roman"/>
          <w:sz w:val="24"/>
          <w:szCs w:val="24"/>
        </w:rPr>
        <w:t>feminista</w:t>
      </w:r>
      <w:r w:rsidR="004D7A81" w:rsidRPr="003D18D1">
        <w:rPr>
          <w:rFonts w:ascii="Times New Roman" w:hAnsi="Times New Roman" w:cs="Times New Roman"/>
          <w:sz w:val="24"/>
          <w:szCs w:val="24"/>
        </w:rPr>
        <w:t xml:space="preserve"> (Pérez, Giménez y Espinoza, 2012)</w:t>
      </w:r>
    </w:p>
    <w:p w14:paraId="76E7276E" w14:textId="1867B591" w:rsidR="005F7B96" w:rsidRDefault="004716A0">
      <w:pPr>
        <w:spacing w:after="0" w:line="360" w:lineRule="auto"/>
        <w:ind w:firstLine="708"/>
        <w:jc w:val="both"/>
        <w:rPr>
          <w:rFonts w:ascii="Times New Roman" w:hAnsi="Times New Roman" w:cs="Times New Roman"/>
          <w:sz w:val="24"/>
          <w:szCs w:val="24"/>
        </w:rPr>
      </w:pPr>
      <w:r w:rsidRPr="009857D6">
        <w:rPr>
          <w:rFonts w:ascii="Times New Roman" w:hAnsi="Times New Roman" w:cs="Times New Roman"/>
          <w:sz w:val="24"/>
          <w:szCs w:val="24"/>
        </w:rPr>
        <w:lastRenderedPageBreak/>
        <w:t>Tomando en cuenta e</w:t>
      </w:r>
      <w:r w:rsidR="00E5158F" w:rsidRPr="00F12C25">
        <w:rPr>
          <w:rFonts w:ascii="Times New Roman" w:hAnsi="Times New Roman" w:cs="Times New Roman"/>
          <w:sz w:val="24"/>
          <w:szCs w:val="24"/>
        </w:rPr>
        <w:t xml:space="preserve">l artículo 343 </w:t>
      </w:r>
      <w:r w:rsidR="00AA2C72" w:rsidRPr="009857D6">
        <w:rPr>
          <w:rFonts w:ascii="Times New Roman" w:hAnsi="Times New Roman" w:cs="Times New Roman"/>
          <w:sz w:val="24"/>
          <w:szCs w:val="24"/>
        </w:rPr>
        <w:t>B</w:t>
      </w:r>
      <w:r w:rsidR="00AA2C72" w:rsidRPr="00F12C25">
        <w:rPr>
          <w:rFonts w:ascii="Times New Roman" w:hAnsi="Times New Roman" w:cs="Times New Roman"/>
          <w:sz w:val="24"/>
          <w:szCs w:val="24"/>
        </w:rPr>
        <w:t>is</w:t>
      </w:r>
      <w:r w:rsidR="00AA2C72" w:rsidRPr="009857D6">
        <w:rPr>
          <w:rFonts w:ascii="Times New Roman" w:hAnsi="Times New Roman" w:cs="Times New Roman"/>
          <w:sz w:val="24"/>
          <w:szCs w:val="24"/>
        </w:rPr>
        <w:t xml:space="preserve"> arriba citado</w:t>
      </w:r>
      <w:r w:rsidR="00E5158F" w:rsidRPr="00F12C25">
        <w:rPr>
          <w:rFonts w:ascii="Times New Roman" w:hAnsi="Times New Roman" w:cs="Times New Roman"/>
          <w:sz w:val="24"/>
          <w:szCs w:val="24"/>
        </w:rPr>
        <w:t>,</w:t>
      </w:r>
      <w:r w:rsidR="00E64B42" w:rsidRPr="00F12C25">
        <w:rPr>
          <w:rFonts w:ascii="Times New Roman" w:hAnsi="Times New Roman" w:cs="Times New Roman"/>
          <w:sz w:val="24"/>
          <w:szCs w:val="24"/>
        </w:rPr>
        <w:t xml:space="preserve"> donde se estipula</w:t>
      </w:r>
      <w:r w:rsidR="00E5158F" w:rsidRPr="00F12C25">
        <w:rPr>
          <w:rFonts w:ascii="Times New Roman" w:hAnsi="Times New Roman" w:cs="Times New Roman"/>
          <w:sz w:val="24"/>
          <w:szCs w:val="24"/>
        </w:rPr>
        <w:t xml:space="preserve"> </w:t>
      </w:r>
      <w:r w:rsidR="007A3D7D" w:rsidRPr="009857D6">
        <w:rPr>
          <w:rFonts w:ascii="Times New Roman" w:hAnsi="Times New Roman" w:cs="Times New Roman"/>
          <w:sz w:val="24"/>
          <w:szCs w:val="24"/>
        </w:rPr>
        <w:t xml:space="preserve">que </w:t>
      </w:r>
      <w:r w:rsidR="00D14468" w:rsidRPr="009857D6">
        <w:rPr>
          <w:rFonts w:ascii="Times New Roman" w:hAnsi="Times New Roman" w:cs="Times New Roman"/>
          <w:sz w:val="24"/>
          <w:szCs w:val="24"/>
        </w:rPr>
        <w:t xml:space="preserve">al victimario </w:t>
      </w:r>
      <w:r w:rsidR="00F12C25" w:rsidRPr="009857D6">
        <w:rPr>
          <w:rFonts w:ascii="Times New Roman" w:hAnsi="Times New Roman" w:cs="Times New Roman"/>
          <w:sz w:val="24"/>
          <w:szCs w:val="24"/>
        </w:rPr>
        <w:t>“</w:t>
      </w:r>
      <w:r w:rsidR="00E5158F" w:rsidRPr="009857D6">
        <w:rPr>
          <w:rFonts w:ascii="Times New Roman" w:hAnsi="Times New Roman" w:cs="Times New Roman"/>
          <w:iCs/>
          <w:sz w:val="24"/>
          <w:szCs w:val="24"/>
        </w:rPr>
        <w:t>se le sujetará a tratamiento psicológico especializado</w:t>
      </w:r>
      <w:r w:rsidR="00E64B42" w:rsidRPr="009857D6">
        <w:rPr>
          <w:rFonts w:ascii="Times New Roman" w:hAnsi="Times New Roman" w:cs="Times New Roman"/>
          <w:iCs/>
          <w:sz w:val="24"/>
          <w:szCs w:val="24"/>
        </w:rPr>
        <w:t>”</w:t>
      </w:r>
      <w:r w:rsidR="00E64B42" w:rsidRPr="00F12C25">
        <w:rPr>
          <w:rFonts w:ascii="Times New Roman" w:hAnsi="Times New Roman" w:cs="Times New Roman"/>
          <w:sz w:val="24"/>
          <w:szCs w:val="24"/>
        </w:rPr>
        <w:t xml:space="preserve"> (</w:t>
      </w:r>
      <w:r w:rsidR="00F12C25" w:rsidRPr="00F12C25">
        <w:rPr>
          <w:rFonts w:ascii="Times New Roman" w:hAnsi="Times New Roman" w:cs="Times New Roman"/>
          <w:sz w:val="24"/>
          <w:szCs w:val="24"/>
        </w:rPr>
        <w:t>Secretaría de Gobernación, 1 de julio de 2020, p. 102</w:t>
      </w:r>
      <w:r w:rsidR="00E64B42" w:rsidRPr="00F12C25">
        <w:rPr>
          <w:rFonts w:ascii="Times New Roman" w:hAnsi="Times New Roman" w:cs="Times New Roman"/>
          <w:sz w:val="24"/>
          <w:szCs w:val="24"/>
        </w:rPr>
        <w:t>)</w:t>
      </w:r>
      <w:r w:rsidR="00BA238F">
        <w:rPr>
          <w:rFonts w:ascii="Times New Roman" w:hAnsi="Times New Roman" w:cs="Times New Roman"/>
          <w:sz w:val="24"/>
          <w:szCs w:val="24"/>
        </w:rPr>
        <w:t>, s</w:t>
      </w:r>
      <w:r w:rsidR="00E5158F" w:rsidRPr="003D18D1">
        <w:rPr>
          <w:rFonts w:ascii="Times New Roman" w:hAnsi="Times New Roman" w:cs="Times New Roman"/>
          <w:sz w:val="24"/>
          <w:szCs w:val="24"/>
        </w:rPr>
        <w:t xml:space="preserve">e propone </w:t>
      </w:r>
      <w:r w:rsidR="00BA238F">
        <w:rPr>
          <w:rFonts w:ascii="Times New Roman" w:hAnsi="Times New Roman" w:cs="Times New Roman"/>
          <w:sz w:val="24"/>
          <w:szCs w:val="24"/>
        </w:rPr>
        <w:t>un</w:t>
      </w:r>
      <w:r w:rsidR="00E5158F" w:rsidRPr="003D18D1">
        <w:rPr>
          <w:rFonts w:ascii="Times New Roman" w:hAnsi="Times New Roman" w:cs="Times New Roman"/>
          <w:sz w:val="24"/>
          <w:szCs w:val="24"/>
        </w:rPr>
        <w:t xml:space="preserve"> programa</w:t>
      </w:r>
      <w:r w:rsidR="006F3D6D">
        <w:rPr>
          <w:rFonts w:ascii="Times New Roman" w:hAnsi="Times New Roman" w:cs="Times New Roman"/>
          <w:sz w:val="24"/>
          <w:szCs w:val="24"/>
        </w:rPr>
        <w:t>,</w:t>
      </w:r>
      <w:r w:rsidR="008B62F1">
        <w:rPr>
          <w:rFonts w:ascii="Times New Roman" w:hAnsi="Times New Roman" w:cs="Times New Roman"/>
          <w:sz w:val="24"/>
          <w:szCs w:val="24"/>
        </w:rPr>
        <w:t xml:space="preserve"> el</w:t>
      </w:r>
      <w:r w:rsidR="006F3D6D">
        <w:rPr>
          <w:rFonts w:ascii="Times New Roman" w:hAnsi="Times New Roman" w:cs="Times New Roman"/>
          <w:sz w:val="24"/>
          <w:szCs w:val="24"/>
        </w:rPr>
        <w:t xml:space="preserve"> </w:t>
      </w:r>
      <w:r w:rsidR="00C165A1">
        <w:rPr>
          <w:rFonts w:ascii="Times New Roman" w:hAnsi="Times New Roman" w:cs="Times New Roman"/>
          <w:sz w:val="24"/>
          <w:szCs w:val="24"/>
        </w:rPr>
        <w:t>“</w:t>
      </w:r>
      <w:r w:rsidR="00C165A1" w:rsidRPr="00C165A1">
        <w:rPr>
          <w:rFonts w:ascii="Times New Roman" w:hAnsi="Times New Roman" w:cs="Times New Roman"/>
          <w:sz w:val="24"/>
          <w:szCs w:val="24"/>
        </w:rPr>
        <w:t xml:space="preserve">Galicia de </w:t>
      </w:r>
      <w:r w:rsidR="00C165A1">
        <w:rPr>
          <w:rFonts w:ascii="Times New Roman" w:hAnsi="Times New Roman" w:cs="Times New Roman"/>
          <w:sz w:val="24"/>
          <w:szCs w:val="24"/>
        </w:rPr>
        <w:t>r</w:t>
      </w:r>
      <w:r w:rsidR="00C165A1" w:rsidRPr="00C165A1">
        <w:rPr>
          <w:rFonts w:ascii="Times New Roman" w:hAnsi="Times New Roman" w:cs="Times New Roman"/>
          <w:sz w:val="24"/>
          <w:szCs w:val="24"/>
        </w:rPr>
        <w:t xml:space="preserve">eeducación de </w:t>
      </w:r>
      <w:r w:rsidR="00C165A1">
        <w:rPr>
          <w:rFonts w:ascii="Times New Roman" w:hAnsi="Times New Roman" w:cs="Times New Roman"/>
          <w:sz w:val="24"/>
          <w:szCs w:val="24"/>
        </w:rPr>
        <w:t>m</w:t>
      </w:r>
      <w:r w:rsidR="00C165A1" w:rsidRPr="00C165A1">
        <w:rPr>
          <w:rFonts w:ascii="Times New Roman" w:hAnsi="Times New Roman" w:cs="Times New Roman"/>
          <w:sz w:val="24"/>
          <w:szCs w:val="24"/>
        </w:rPr>
        <w:t>altratadores</w:t>
      </w:r>
      <w:r w:rsidR="00C165A1">
        <w:rPr>
          <w:rFonts w:ascii="Times New Roman" w:hAnsi="Times New Roman" w:cs="Times New Roman"/>
          <w:sz w:val="24"/>
          <w:szCs w:val="24"/>
        </w:rPr>
        <w:t xml:space="preserve"> </w:t>
      </w:r>
      <w:r w:rsidR="00C165A1" w:rsidRPr="00C165A1">
        <w:rPr>
          <w:rFonts w:ascii="Times New Roman" w:hAnsi="Times New Roman" w:cs="Times New Roman"/>
          <w:sz w:val="24"/>
          <w:szCs w:val="24"/>
        </w:rPr>
        <w:t xml:space="preserve">de </w:t>
      </w:r>
      <w:r w:rsidR="00C165A1">
        <w:rPr>
          <w:rFonts w:ascii="Times New Roman" w:hAnsi="Times New Roman" w:cs="Times New Roman"/>
          <w:sz w:val="24"/>
          <w:szCs w:val="24"/>
        </w:rPr>
        <w:t>g</w:t>
      </w:r>
      <w:r w:rsidR="00C165A1" w:rsidRPr="00C165A1">
        <w:rPr>
          <w:rFonts w:ascii="Times New Roman" w:hAnsi="Times New Roman" w:cs="Times New Roman"/>
          <w:sz w:val="24"/>
          <w:szCs w:val="24"/>
        </w:rPr>
        <w:t>énero</w:t>
      </w:r>
      <w:r w:rsidR="00C165A1">
        <w:rPr>
          <w:rFonts w:ascii="Times New Roman" w:hAnsi="Times New Roman" w:cs="Times New Roman"/>
          <w:sz w:val="24"/>
          <w:szCs w:val="24"/>
        </w:rPr>
        <w:t>”,</w:t>
      </w:r>
      <w:r w:rsidR="00E5158F" w:rsidRPr="003D18D1">
        <w:rPr>
          <w:rFonts w:ascii="Times New Roman" w:hAnsi="Times New Roman" w:cs="Times New Roman"/>
          <w:sz w:val="24"/>
          <w:szCs w:val="24"/>
        </w:rPr>
        <w:t xml:space="preserve"> </w:t>
      </w:r>
      <w:r w:rsidR="004F0615" w:rsidRPr="003D18D1">
        <w:rPr>
          <w:rFonts w:ascii="Times New Roman" w:hAnsi="Times New Roman" w:cs="Times New Roman"/>
          <w:sz w:val="24"/>
          <w:szCs w:val="24"/>
        </w:rPr>
        <w:t>basado</w:t>
      </w:r>
      <w:r w:rsidR="00BA238F">
        <w:rPr>
          <w:rFonts w:ascii="Times New Roman" w:hAnsi="Times New Roman" w:cs="Times New Roman"/>
          <w:sz w:val="24"/>
          <w:szCs w:val="24"/>
        </w:rPr>
        <w:t>,</w:t>
      </w:r>
      <w:r w:rsidR="004F0615" w:rsidRPr="003D18D1">
        <w:rPr>
          <w:rFonts w:ascii="Times New Roman" w:hAnsi="Times New Roman" w:cs="Times New Roman"/>
          <w:sz w:val="24"/>
          <w:szCs w:val="24"/>
        </w:rPr>
        <w:t xml:space="preserve"> probado y ejecutado principalmente </w:t>
      </w:r>
      <w:r w:rsidR="003977E6" w:rsidRPr="003D18D1">
        <w:rPr>
          <w:rFonts w:ascii="Times New Roman" w:hAnsi="Times New Roman" w:cs="Times New Roman"/>
          <w:sz w:val="24"/>
          <w:szCs w:val="24"/>
        </w:rPr>
        <w:t xml:space="preserve">en la </w:t>
      </w:r>
      <w:r w:rsidR="00BA238F">
        <w:rPr>
          <w:rFonts w:ascii="Times New Roman" w:hAnsi="Times New Roman" w:cs="Times New Roman"/>
          <w:sz w:val="24"/>
          <w:szCs w:val="24"/>
        </w:rPr>
        <w:t>r</w:t>
      </w:r>
      <w:r w:rsidR="00BA238F" w:rsidRPr="003D18D1">
        <w:rPr>
          <w:rFonts w:ascii="Times New Roman" w:hAnsi="Times New Roman" w:cs="Times New Roman"/>
          <w:sz w:val="24"/>
          <w:szCs w:val="24"/>
        </w:rPr>
        <w:t xml:space="preserve">egión </w:t>
      </w:r>
      <w:r w:rsidR="00FB32C9" w:rsidRPr="003D18D1">
        <w:rPr>
          <w:rFonts w:ascii="Times New Roman" w:hAnsi="Times New Roman" w:cs="Times New Roman"/>
          <w:sz w:val="24"/>
          <w:szCs w:val="24"/>
        </w:rPr>
        <w:t xml:space="preserve">de </w:t>
      </w:r>
      <w:r w:rsidR="003977E6" w:rsidRPr="003D18D1">
        <w:rPr>
          <w:rFonts w:ascii="Times New Roman" w:hAnsi="Times New Roman" w:cs="Times New Roman"/>
          <w:sz w:val="24"/>
          <w:szCs w:val="24"/>
        </w:rPr>
        <w:t>Galicia</w:t>
      </w:r>
      <w:r w:rsidR="00FB32C9" w:rsidRPr="003D18D1">
        <w:rPr>
          <w:rFonts w:ascii="Times New Roman" w:hAnsi="Times New Roman" w:cs="Times New Roman"/>
          <w:sz w:val="24"/>
          <w:szCs w:val="24"/>
        </w:rPr>
        <w:t>,</w:t>
      </w:r>
      <w:r w:rsidR="003977E6" w:rsidRPr="003D18D1">
        <w:rPr>
          <w:rFonts w:ascii="Times New Roman" w:hAnsi="Times New Roman" w:cs="Times New Roman"/>
          <w:sz w:val="24"/>
          <w:szCs w:val="24"/>
        </w:rPr>
        <w:t xml:space="preserve"> España</w:t>
      </w:r>
      <w:r w:rsidR="000978A2">
        <w:rPr>
          <w:rFonts w:ascii="Times New Roman" w:hAnsi="Times New Roman" w:cs="Times New Roman"/>
          <w:sz w:val="24"/>
          <w:szCs w:val="24"/>
        </w:rPr>
        <w:t xml:space="preserve">, </w:t>
      </w:r>
      <w:r w:rsidR="00C165A1">
        <w:rPr>
          <w:rFonts w:ascii="Times New Roman" w:hAnsi="Times New Roman" w:cs="Times New Roman"/>
          <w:sz w:val="24"/>
          <w:szCs w:val="24"/>
        </w:rPr>
        <w:t xml:space="preserve">y </w:t>
      </w:r>
      <w:r w:rsidR="000978A2">
        <w:rPr>
          <w:rFonts w:ascii="Times New Roman" w:hAnsi="Times New Roman" w:cs="Times New Roman"/>
          <w:sz w:val="24"/>
          <w:szCs w:val="24"/>
        </w:rPr>
        <w:t>e</w:t>
      </w:r>
      <w:r w:rsidR="004F0615" w:rsidRPr="003D18D1">
        <w:rPr>
          <w:rFonts w:ascii="Times New Roman" w:hAnsi="Times New Roman" w:cs="Times New Roman"/>
          <w:sz w:val="24"/>
          <w:szCs w:val="24"/>
        </w:rPr>
        <w:t>mergido de</w:t>
      </w:r>
      <w:r w:rsidR="005120A5">
        <w:rPr>
          <w:rFonts w:ascii="Times New Roman" w:hAnsi="Times New Roman" w:cs="Times New Roman"/>
          <w:sz w:val="24"/>
          <w:szCs w:val="24"/>
        </w:rPr>
        <w:t xml:space="preserve"> </w:t>
      </w:r>
      <w:r w:rsidR="00115074">
        <w:rPr>
          <w:rFonts w:ascii="Times New Roman" w:hAnsi="Times New Roman" w:cs="Times New Roman"/>
          <w:sz w:val="24"/>
          <w:szCs w:val="24"/>
        </w:rPr>
        <w:t>trabajo</w:t>
      </w:r>
      <w:r w:rsidR="005120A5">
        <w:rPr>
          <w:rFonts w:ascii="Times New Roman" w:hAnsi="Times New Roman" w:cs="Times New Roman"/>
          <w:sz w:val="24"/>
          <w:szCs w:val="24"/>
        </w:rPr>
        <w:t>s</w:t>
      </w:r>
      <w:r w:rsidR="008B62F1">
        <w:rPr>
          <w:rFonts w:ascii="Times New Roman" w:hAnsi="Times New Roman" w:cs="Times New Roman"/>
          <w:sz w:val="24"/>
          <w:szCs w:val="24"/>
        </w:rPr>
        <w:t xml:space="preserve"> como el</w:t>
      </w:r>
      <w:r w:rsidR="00115074">
        <w:rPr>
          <w:rFonts w:ascii="Times New Roman" w:hAnsi="Times New Roman" w:cs="Times New Roman"/>
          <w:sz w:val="24"/>
          <w:szCs w:val="24"/>
        </w:rPr>
        <w:t xml:space="preserve"> de </w:t>
      </w:r>
      <w:r w:rsidR="00B25F51" w:rsidRPr="003D18D1">
        <w:rPr>
          <w:rFonts w:ascii="Times New Roman" w:hAnsi="Times New Roman" w:cs="Times New Roman"/>
          <w:sz w:val="24"/>
          <w:szCs w:val="24"/>
        </w:rPr>
        <w:t xml:space="preserve">Ruiz </w:t>
      </w:r>
      <w:r w:rsidR="00B25F51" w:rsidRPr="009857D6">
        <w:rPr>
          <w:rFonts w:ascii="Times New Roman" w:hAnsi="Times New Roman" w:cs="Times New Roman"/>
          <w:i/>
          <w:iCs/>
          <w:sz w:val="24"/>
          <w:szCs w:val="24"/>
        </w:rPr>
        <w:t>et a</w:t>
      </w:r>
      <w:r w:rsidR="003A65C1" w:rsidRPr="009857D6">
        <w:rPr>
          <w:rFonts w:ascii="Times New Roman" w:hAnsi="Times New Roman" w:cs="Times New Roman"/>
          <w:i/>
          <w:iCs/>
          <w:sz w:val="24"/>
          <w:szCs w:val="24"/>
        </w:rPr>
        <w:t>l</w:t>
      </w:r>
      <w:r w:rsidR="00115074" w:rsidRPr="003D18D1">
        <w:rPr>
          <w:rFonts w:ascii="Times New Roman" w:hAnsi="Times New Roman" w:cs="Times New Roman"/>
          <w:sz w:val="24"/>
          <w:szCs w:val="24"/>
        </w:rPr>
        <w:t>.</w:t>
      </w:r>
      <w:r w:rsidR="00115074">
        <w:rPr>
          <w:rFonts w:ascii="Times New Roman" w:hAnsi="Times New Roman" w:cs="Times New Roman"/>
          <w:sz w:val="24"/>
          <w:szCs w:val="24"/>
        </w:rPr>
        <w:t xml:space="preserve"> (</w:t>
      </w:r>
      <w:r w:rsidR="00B25F51" w:rsidRPr="003D18D1">
        <w:rPr>
          <w:rFonts w:ascii="Times New Roman" w:hAnsi="Times New Roman" w:cs="Times New Roman"/>
          <w:sz w:val="24"/>
          <w:szCs w:val="24"/>
        </w:rPr>
        <w:t>2010)</w:t>
      </w:r>
      <w:r w:rsidR="005120A5">
        <w:rPr>
          <w:rFonts w:ascii="Times New Roman" w:hAnsi="Times New Roman" w:cs="Times New Roman"/>
          <w:sz w:val="24"/>
          <w:szCs w:val="24"/>
        </w:rPr>
        <w:t xml:space="preserve">, </w:t>
      </w:r>
      <w:r w:rsidR="00DF505D" w:rsidRPr="003D18D1">
        <w:rPr>
          <w:rFonts w:ascii="Times New Roman" w:hAnsi="Times New Roman" w:cs="Times New Roman"/>
          <w:sz w:val="24"/>
          <w:szCs w:val="24"/>
        </w:rPr>
        <w:t>Lila</w:t>
      </w:r>
      <w:r w:rsidR="006062B2">
        <w:rPr>
          <w:rFonts w:ascii="Times New Roman" w:hAnsi="Times New Roman" w:cs="Times New Roman"/>
          <w:sz w:val="24"/>
          <w:szCs w:val="24"/>
        </w:rPr>
        <w:t xml:space="preserve">, </w:t>
      </w:r>
      <w:r w:rsidR="006062B2" w:rsidRPr="003D18D1">
        <w:rPr>
          <w:rFonts w:ascii="Times New Roman" w:hAnsi="Times New Roman" w:cs="Times New Roman"/>
          <w:sz w:val="24"/>
          <w:szCs w:val="24"/>
        </w:rPr>
        <w:t>Gracia</w:t>
      </w:r>
      <w:r w:rsidR="006062B2">
        <w:rPr>
          <w:rFonts w:ascii="Times New Roman" w:hAnsi="Times New Roman" w:cs="Times New Roman"/>
          <w:sz w:val="24"/>
          <w:szCs w:val="24"/>
        </w:rPr>
        <w:t xml:space="preserve"> </w:t>
      </w:r>
      <w:r w:rsidR="006062B2" w:rsidRPr="003D18D1">
        <w:rPr>
          <w:rFonts w:ascii="Times New Roman" w:hAnsi="Times New Roman" w:cs="Times New Roman"/>
          <w:sz w:val="24"/>
          <w:szCs w:val="24"/>
        </w:rPr>
        <w:t>y Herrero</w:t>
      </w:r>
      <w:r w:rsidR="00DF505D" w:rsidRPr="003D18D1">
        <w:rPr>
          <w:rFonts w:ascii="Times New Roman" w:hAnsi="Times New Roman" w:cs="Times New Roman"/>
          <w:sz w:val="24"/>
          <w:szCs w:val="24"/>
        </w:rPr>
        <w:t xml:space="preserve"> </w:t>
      </w:r>
      <w:r w:rsidR="005120A5">
        <w:rPr>
          <w:rFonts w:ascii="Times New Roman" w:hAnsi="Times New Roman" w:cs="Times New Roman"/>
          <w:sz w:val="24"/>
          <w:szCs w:val="24"/>
        </w:rPr>
        <w:t>(</w:t>
      </w:r>
      <w:r w:rsidR="00673C6E" w:rsidRPr="003D18D1">
        <w:rPr>
          <w:rFonts w:ascii="Times New Roman" w:hAnsi="Times New Roman" w:cs="Times New Roman"/>
          <w:sz w:val="24"/>
          <w:szCs w:val="24"/>
        </w:rPr>
        <w:t>2012</w:t>
      </w:r>
      <w:r w:rsidR="00DF505D" w:rsidRPr="003D18D1">
        <w:rPr>
          <w:rFonts w:ascii="Times New Roman" w:hAnsi="Times New Roman" w:cs="Times New Roman"/>
          <w:sz w:val="24"/>
          <w:szCs w:val="24"/>
        </w:rPr>
        <w:t xml:space="preserve">) </w:t>
      </w:r>
      <w:r w:rsidR="005120A5">
        <w:rPr>
          <w:rFonts w:ascii="Times New Roman" w:hAnsi="Times New Roman" w:cs="Times New Roman"/>
          <w:sz w:val="24"/>
          <w:szCs w:val="24"/>
        </w:rPr>
        <w:t xml:space="preserve">y </w:t>
      </w:r>
      <w:r w:rsidR="00DF505D" w:rsidRPr="003D18D1">
        <w:rPr>
          <w:rFonts w:ascii="Times New Roman" w:hAnsi="Times New Roman" w:cs="Times New Roman"/>
          <w:sz w:val="24"/>
          <w:szCs w:val="24"/>
        </w:rPr>
        <w:t>Arce y Fariña</w:t>
      </w:r>
      <w:r w:rsidR="005120A5">
        <w:rPr>
          <w:rFonts w:ascii="Times New Roman" w:hAnsi="Times New Roman" w:cs="Times New Roman"/>
          <w:sz w:val="24"/>
          <w:szCs w:val="24"/>
        </w:rPr>
        <w:t xml:space="preserve"> (</w:t>
      </w:r>
      <w:r w:rsidR="00DF505D" w:rsidRPr="003D18D1">
        <w:rPr>
          <w:rFonts w:ascii="Times New Roman" w:hAnsi="Times New Roman" w:cs="Times New Roman"/>
          <w:sz w:val="24"/>
          <w:szCs w:val="24"/>
        </w:rPr>
        <w:t xml:space="preserve">2010). </w:t>
      </w:r>
      <w:r w:rsidR="0065331D" w:rsidRPr="003D18D1">
        <w:rPr>
          <w:rFonts w:ascii="Times New Roman" w:hAnsi="Times New Roman" w:cs="Times New Roman"/>
          <w:sz w:val="24"/>
          <w:szCs w:val="24"/>
        </w:rPr>
        <w:t xml:space="preserve">Las virtudes del programa es que trata características </w:t>
      </w:r>
      <w:proofErr w:type="spellStart"/>
      <w:r w:rsidR="00DF505D" w:rsidRPr="003D18D1">
        <w:rPr>
          <w:rFonts w:ascii="Times New Roman" w:hAnsi="Times New Roman" w:cs="Times New Roman"/>
          <w:sz w:val="24"/>
          <w:szCs w:val="24"/>
        </w:rPr>
        <w:t>sociolegales</w:t>
      </w:r>
      <w:proofErr w:type="spellEnd"/>
      <w:r w:rsidR="00DF505D" w:rsidRPr="003D18D1">
        <w:rPr>
          <w:rFonts w:ascii="Times New Roman" w:hAnsi="Times New Roman" w:cs="Times New Roman"/>
          <w:sz w:val="24"/>
          <w:szCs w:val="24"/>
        </w:rPr>
        <w:t xml:space="preserve"> específicas</w:t>
      </w:r>
      <w:r w:rsidR="00FB32C9" w:rsidRPr="003D18D1">
        <w:rPr>
          <w:rFonts w:ascii="Times New Roman" w:hAnsi="Times New Roman" w:cs="Times New Roman"/>
          <w:sz w:val="24"/>
          <w:szCs w:val="24"/>
        </w:rPr>
        <w:t>.</w:t>
      </w:r>
      <w:r w:rsidR="0065331D" w:rsidRPr="003D18D1">
        <w:rPr>
          <w:rFonts w:ascii="Times New Roman" w:hAnsi="Times New Roman" w:cs="Times New Roman"/>
          <w:sz w:val="24"/>
          <w:szCs w:val="24"/>
        </w:rPr>
        <w:t xml:space="preserve"> </w:t>
      </w:r>
      <w:r w:rsidR="008B62F1">
        <w:rPr>
          <w:rFonts w:ascii="Times New Roman" w:hAnsi="Times New Roman" w:cs="Times New Roman"/>
          <w:sz w:val="24"/>
          <w:szCs w:val="24"/>
        </w:rPr>
        <w:t>Además, es posible adaptar</w:t>
      </w:r>
      <w:r w:rsidR="008B62F1" w:rsidRPr="003D18D1">
        <w:rPr>
          <w:rFonts w:ascii="Times New Roman" w:hAnsi="Times New Roman" w:cs="Times New Roman"/>
          <w:sz w:val="24"/>
          <w:szCs w:val="24"/>
        </w:rPr>
        <w:t xml:space="preserve"> </w:t>
      </w:r>
      <w:r w:rsidR="0065331D" w:rsidRPr="003D18D1">
        <w:rPr>
          <w:rFonts w:ascii="Times New Roman" w:hAnsi="Times New Roman" w:cs="Times New Roman"/>
          <w:sz w:val="24"/>
          <w:szCs w:val="24"/>
        </w:rPr>
        <w:t xml:space="preserve">el diseño del tratamiento al </w:t>
      </w:r>
      <w:r w:rsidR="00FA56AF" w:rsidRPr="003D18D1">
        <w:rPr>
          <w:rFonts w:ascii="Times New Roman" w:hAnsi="Times New Roman" w:cs="Times New Roman"/>
          <w:sz w:val="24"/>
          <w:szCs w:val="24"/>
        </w:rPr>
        <w:t>diagnóstico</w:t>
      </w:r>
      <w:r w:rsidR="0065331D" w:rsidRPr="003D18D1">
        <w:rPr>
          <w:rFonts w:ascii="Times New Roman" w:hAnsi="Times New Roman" w:cs="Times New Roman"/>
          <w:sz w:val="24"/>
          <w:szCs w:val="24"/>
        </w:rPr>
        <w:t xml:space="preserve"> </w:t>
      </w:r>
      <w:r w:rsidR="003977E6" w:rsidRPr="003D18D1">
        <w:rPr>
          <w:rFonts w:ascii="Times New Roman" w:hAnsi="Times New Roman" w:cs="Times New Roman"/>
          <w:sz w:val="24"/>
          <w:szCs w:val="24"/>
        </w:rPr>
        <w:t>elaborado</w:t>
      </w:r>
      <w:r w:rsidR="008B62F1">
        <w:rPr>
          <w:rFonts w:ascii="Times New Roman" w:hAnsi="Times New Roman" w:cs="Times New Roman"/>
          <w:sz w:val="24"/>
          <w:szCs w:val="24"/>
        </w:rPr>
        <w:t>:</w:t>
      </w:r>
      <w:r w:rsidR="008B62F1" w:rsidRPr="003D18D1">
        <w:rPr>
          <w:rFonts w:ascii="Times New Roman" w:hAnsi="Times New Roman" w:cs="Times New Roman"/>
          <w:sz w:val="24"/>
          <w:szCs w:val="24"/>
        </w:rPr>
        <w:t xml:space="preserve"> </w:t>
      </w:r>
      <w:r w:rsidR="003977E6" w:rsidRPr="003D18D1">
        <w:rPr>
          <w:rFonts w:ascii="Times New Roman" w:hAnsi="Times New Roman" w:cs="Times New Roman"/>
          <w:sz w:val="24"/>
          <w:szCs w:val="24"/>
        </w:rPr>
        <w:t xml:space="preserve">revisión de expedientes judiciales o psicológicos conductuales, </w:t>
      </w:r>
      <w:r w:rsidR="008B62F1">
        <w:rPr>
          <w:rFonts w:ascii="Times New Roman" w:hAnsi="Times New Roman" w:cs="Times New Roman"/>
          <w:sz w:val="24"/>
          <w:szCs w:val="24"/>
        </w:rPr>
        <w:t>incluyendo</w:t>
      </w:r>
      <w:r w:rsidR="003977E6" w:rsidRPr="003D18D1">
        <w:rPr>
          <w:rFonts w:ascii="Times New Roman" w:hAnsi="Times New Roman" w:cs="Times New Roman"/>
          <w:sz w:val="24"/>
          <w:szCs w:val="24"/>
        </w:rPr>
        <w:t xml:space="preserve"> entrevistas y </w:t>
      </w:r>
      <w:r w:rsidR="00FA56AF" w:rsidRPr="003D18D1">
        <w:rPr>
          <w:rFonts w:ascii="Times New Roman" w:hAnsi="Times New Roman" w:cs="Times New Roman"/>
          <w:sz w:val="24"/>
          <w:szCs w:val="24"/>
        </w:rPr>
        <w:t xml:space="preserve">baterías de pruebas psicométricas. El avance del tratamiento va ir de acuerdo </w:t>
      </w:r>
      <w:r w:rsidR="00507B73">
        <w:rPr>
          <w:rFonts w:ascii="Times New Roman" w:hAnsi="Times New Roman" w:cs="Times New Roman"/>
          <w:sz w:val="24"/>
          <w:szCs w:val="24"/>
        </w:rPr>
        <w:t>con</w:t>
      </w:r>
      <w:r w:rsidR="00507B73" w:rsidRPr="003D18D1">
        <w:rPr>
          <w:rFonts w:ascii="Times New Roman" w:hAnsi="Times New Roman" w:cs="Times New Roman"/>
          <w:sz w:val="24"/>
          <w:szCs w:val="24"/>
        </w:rPr>
        <w:t xml:space="preserve"> </w:t>
      </w:r>
      <w:r w:rsidR="00FA56AF" w:rsidRPr="003D18D1">
        <w:rPr>
          <w:rFonts w:ascii="Times New Roman" w:hAnsi="Times New Roman" w:cs="Times New Roman"/>
          <w:sz w:val="24"/>
          <w:szCs w:val="24"/>
        </w:rPr>
        <w:t>un monitoreo evaluativo conductual</w:t>
      </w:r>
      <w:r w:rsidR="00501A0B" w:rsidRPr="003D18D1">
        <w:rPr>
          <w:rFonts w:ascii="Times New Roman" w:hAnsi="Times New Roman" w:cs="Times New Roman"/>
          <w:sz w:val="24"/>
          <w:szCs w:val="24"/>
        </w:rPr>
        <w:t>,</w:t>
      </w:r>
      <w:r w:rsidR="00FA56AF" w:rsidRPr="003D18D1">
        <w:rPr>
          <w:rFonts w:ascii="Times New Roman" w:hAnsi="Times New Roman" w:cs="Times New Roman"/>
          <w:sz w:val="24"/>
          <w:szCs w:val="24"/>
        </w:rPr>
        <w:t xml:space="preserve"> asociado a las ideas de relación de pareja y sus </w:t>
      </w:r>
      <w:r w:rsidR="00DF505D" w:rsidRPr="003D18D1">
        <w:rPr>
          <w:rFonts w:ascii="Times New Roman" w:hAnsi="Times New Roman" w:cs="Times New Roman"/>
          <w:sz w:val="24"/>
          <w:szCs w:val="24"/>
        </w:rPr>
        <w:t>circunstan</w:t>
      </w:r>
      <w:r w:rsidR="003D0AF7" w:rsidRPr="003D18D1">
        <w:rPr>
          <w:rFonts w:ascii="Times New Roman" w:hAnsi="Times New Roman" w:cs="Times New Roman"/>
          <w:sz w:val="24"/>
          <w:szCs w:val="24"/>
        </w:rPr>
        <w:t>cias</w:t>
      </w:r>
      <w:r w:rsidR="00DF505D" w:rsidRPr="003D18D1">
        <w:rPr>
          <w:rFonts w:ascii="Times New Roman" w:hAnsi="Times New Roman" w:cs="Times New Roman"/>
          <w:sz w:val="24"/>
          <w:szCs w:val="24"/>
        </w:rPr>
        <w:t xml:space="preserve"> </w:t>
      </w:r>
      <w:r w:rsidR="003977E6" w:rsidRPr="003D18D1">
        <w:rPr>
          <w:rFonts w:ascii="Times New Roman" w:hAnsi="Times New Roman" w:cs="Times New Roman"/>
          <w:sz w:val="24"/>
          <w:szCs w:val="24"/>
        </w:rPr>
        <w:t>(Arce y Fariña, 2010</w:t>
      </w:r>
      <w:r w:rsidR="003D0AF7" w:rsidRPr="003D18D1">
        <w:rPr>
          <w:rFonts w:ascii="Times New Roman" w:hAnsi="Times New Roman" w:cs="Times New Roman"/>
          <w:sz w:val="24"/>
          <w:szCs w:val="24"/>
        </w:rPr>
        <w:t>).</w:t>
      </w:r>
    </w:p>
    <w:p w14:paraId="3211A5F8" w14:textId="77777777" w:rsidR="00972D93" w:rsidRPr="003D18D1" w:rsidRDefault="00972D93" w:rsidP="009857D6">
      <w:pPr>
        <w:spacing w:after="0" w:line="360" w:lineRule="auto"/>
        <w:ind w:firstLine="708"/>
        <w:jc w:val="both"/>
        <w:rPr>
          <w:rFonts w:ascii="Times New Roman" w:hAnsi="Times New Roman" w:cs="Times New Roman"/>
          <w:sz w:val="24"/>
          <w:szCs w:val="24"/>
        </w:rPr>
      </w:pPr>
    </w:p>
    <w:p w14:paraId="1CE0AC30" w14:textId="77777777" w:rsidR="005F7B96" w:rsidRPr="009857D6" w:rsidRDefault="005F7B96" w:rsidP="009857D6">
      <w:pPr>
        <w:spacing w:after="0" w:line="360" w:lineRule="auto"/>
        <w:jc w:val="center"/>
        <w:rPr>
          <w:rFonts w:ascii="Times New Roman" w:hAnsi="Times New Roman" w:cs="Times New Roman"/>
          <w:b/>
          <w:bCs/>
          <w:iCs/>
          <w:sz w:val="26"/>
          <w:szCs w:val="26"/>
        </w:rPr>
      </w:pPr>
      <w:r w:rsidRPr="009857D6">
        <w:rPr>
          <w:rFonts w:ascii="Times New Roman" w:hAnsi="Times New Roman" w:cs="Times New Roman"/>
          <w:b/>
          <w:bCs/>
          <w:iCs/>
          <w:sz w:val="26"/>
          <w:szCs w:val="26"/>
        </w:rPr>
        <w:t xml:space="preserve">Tratamiento </w:t>
      </w:r>
      <w:r w:rsidR="006856DD" w:rsidRPr="009857D6">
        <w:rPr>
          <w:rFonts w:ascii="Times New Roman" w:hAnsi="Times New Roman" w:cs="Times New Roman"/>
          <w:b/>
          <w:bCs/>
          <w:iCs/>
          <w:sz w:val="26"/>
          <w:szCs w:val="26"/>
        </w:rPr>
        <w:t>psicológico especializado utilizado</w:t>
      </w:r>
    </w:p>
    <w:p w14:paraId="723A5F69" w14:textId="3FA14F47" w:rsidR="00F43687" w:rsidRPr="003D18D1" w:rsidRDefault="006F3D6D"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lang w:val="es-ES"/>
        </w:rPr>
        <w:t>Arce</w:t>
      </w:r>
      <w:r>
        <w:rPr>
          <w:rFonts w:ascii="Times New Roman" w:hAnsi="Times New Roman" w:cs="Times New Roman"/>
          <w:sz w:val="24"/>
          <w:szCs w:val="24"/>
          <w:lang w:val="es-ES"/>
        </w:rPr>
        <w:t>,</w:t>
      </w:r>
      <w:r w:rsidRPr="003D18D1">
        <w:rPr>
          <w:rFonts w:ascii="Times New Roman" w:hAnsi="Times New Roman" w:cs="Times New Roman"/>
          <w:sz w:val="24"/>
          <w:szCs w:val="24"/>
          <w:lang w:val="es-ES"/>
        </w:rPr>
        <w:t xml:space="preserve"> Fariña</w:t>
      </w:r>
      <w:r>
        <w:rPr>
          <w:rFonts w:ascii="Times New Roman" w:hAnsi="Times New Roman" w:cs="Times New Roman"/>
          <w:sz w:val="24"/>
          <w:szCs w:val="24"/>
          <w:lang w:val="es-ES"/>
        </w:rPr>
        <w:t>,</w:t>
      </w:r>
      <w:r w:rsidRPr="003D18D1">
        <w:rPr>
          <w:rFonts w:ascii="Times New Roman" w:hAnsi="Times New Roman" w:cs="Times New Roman"/>
          <w:sz w:val="24"/>
          <w:szCs w:val="24"/>
          <w:lang w:val="es-ES"/>
        </w:rPr>
        <w:t xml:space="preserve"> Vázquez</w:t>
      </w:r>
      <w:r>
        <w:rPr>
          <w:rFonts w:ascii="Times New Roman" w:hAnsi="Times New Roman" w:cs="Times New Roman"/>
          <w:sz w:val="24"/>
          <w:szCs w:val="24"/>
          <w:lang w:val="es-ES"/>
        </w:rPr>
        <w:t>,</w:t>
      </w:r>
      <w:r w:rsidRPr="003D18D1">
        <w:rPr>
          <w:rFonts w:ascii="Times New Roman" w:hAnsi="Times New Roman" w:cs="Times New Roman"/>
          <w:sz w:val="24"/>
          <w:szCs w:val="24"/>
          <w:lang w:val="es-ES"/>
        </w:rPr>
        <w:t xml:space="preserve"> Novo</w:t>
      </w:r>
      <w:r>
        <w:rPr>
          <w:rFonts w:ascii="Times New Roman" w:hAnsi="Times New Roman" w:cs="Times New Roman"/>
          <w:sz w:val="24"/>
          <w:szCs w:val="24"/>
          <w:lang w:val="es-ES"/>
        </w:rPr>
        <w:t xml:space="preserve"> </w:t>
      </w:r>
      <w:r w:rsidRPr="003D18D1">
        <w:rPr>
          <w:rFonts w:ascii="Times New Roman" w:hAnsi="Times New Roman" w:cs="Times New Roman"/>
          <w:sz w:val="24"/>
          <w:szCs w:val="24"/>
          <w:lang w:val="es-ES"/>
        </w:rPr>
        <w:t>y Seijo</w:t>
      </w:r>
      <w:r>
        <w:rPr>
          <w:rFonts w:ascii="Times New Roman" w:hAnsi="Times New Roman" w:cs="Times New Roman"/>
          <w:sz w:val="24"/>
          <w:szCs w:val="24"/>
          <w:lang w:val="es-ES"/>
        </w:rPr>
        <w:t xml:space="preserve"> (2015) enfatizan</w:t>
      </w:r>
      <w:r w:rsidR="0056577A">
        <w:rPr>
          <w:rFonts w:ascii="Times New Roman" w:hAnsi="Times New Roman" w:cs="Times New Roman"/>
          <w:sz w:val="24"/>
          <w:szCs w:val="24"/>
          <w:lang w:val="es-ES"/>
        </w:rPr>
        <w:t xml:space="preserve"> en</w:t>
      </w:r>
      <w:r>
        <w:rPr>
          <w:rFonts w:ascii="Times New Roman" w:hAnsi="Times New Roman" w:cs="Times New Roman"/>
          <w:sz w:val="24"/>
          <w:szCs w:val="24"/>
          <w:lang w:val="es-ES"/>
        </w:rPr>
        <w:t xml:space="preserve"> </w:t>
      </w:r>
      <w:r w:rsidR="007F102A">
        <w:rPr>
          <w:rFonts w:ascii="Times New Roman" w:hAnsi="Times New Roman" w:cs="Times New Roman"/>
          <w:sz w:val="24"/>
          <w:szCs w:val="24"/>
        </w:rPr>
        <w:t xml:space="preserve">que las intervenciones de este tipo deben ser </w:t>
      </w:r>
      <w:r w:rsidR="000D7E18" w:rsidRPr="003D18D1">
        <w:rPr>
          <w:rFonts w:ascii="Times New Roman" w:hAnsi="Times New Roman" w:cs="Times New Roman"/>
          <w:sz w:val="24"/>
          <w:szCs w:val="24"/>
        </w:rPr>
        <w:t>ajustable</w:t>
      </w:r>
      <w:r w:rsidR="007F102A">
        <w:rPr>
          <w:rFonts w:ascii="Times New Roman" w:hAnsi="Times New Roman" w:cs="Times New Roman"/>
          <w:sz w:val="24"/>
          <w:szCs w:val="24"/>
        </w:rPr>
        <w:t>s</w:t>
      </w:r>
      <w:r w:rsidR="000D7E18" w:rsidRPr="003D18D1">
        <w:rPr>
          <w:rFonts w:ascii="Times New Roman" w:hAnsi="Times New Roman" w:cs="Times New Roman"/>
          <w:sz w:val="24"/>
          <w:szCs w:val="24"/>
        </w:rPr>
        <w:t xml:space="preserve"> a </w:t>
      </w:r>
      <w:r w:rsidR="00D349F4" w:rsidRPr="003D18D1">
        <w:rPr>
          <w:rFonts w:ascii="Times New Roman" w:hAnsi="Times New Roman" w:cs="Times New Roman"/>
          <w:sz w:val="24"/>
          <w:szCs w:val="24"/>
        </w:rPr>
        <w:t>las necesidades y evolución del caso</w:t>
      </w:r>
      <w:r w:rsidR="000D7E18" w:rsidRPr="003D18D1">
        <w:rPr>
          <w:rFonts w:ascii="Times New Roman" w:hAnsi="Times New Roman" w:cs="Times New Roman"/>
          <w:sz w:val="24"/>
          <w:szCs w:val="24"/>
        </w:rPr>
        <w:t xml:space="preserve">. </w:t>
      </w:r>
      <w:r w:rsidR="00C71349">
        <w:rPr>
          <w:rFonts w:ascii="Times New Roman" w:hAnsi="Times New Roman" w:cs="Times New Roman"/>
          <w:sz w:val="24"/>
          <w:szCs w:val="24"/>
        </w:rPr>
        <w:t>Si se ejecu</w:t>
      </w:r>
      <w:r w:rsidR="008C2E54">
        <w:rPr>
          <w:rFonts w:ascii="Times New Roman" w:hAnsi="Times New Roman" w:cs="Times New Roman"/>
          <w:sz w:val="24"/>
          <w:szCs w:val="24"/>
        </w:rPr>
        <w:t>t</w:t>
      </w:r>
      <w:r w:rsidR="00C71349">
        <w:rPr>
          <w:rFonts w:ascii="Times New Roman" w:hAnsi="Times New Roman" w:cs="Times New Roman"/>
          <w:sz w:val="24"/>
          <w:szCs w:val="24"/>
        </w:rPr>
        <w:t>an correctamente, pueden contribuir a la</w:t>
      </w:r>
      <w:r w:rsidR="00C71349" w:rsidRPr="003D18D1">
        <w:rPr>
          <w:rFonts w:ascii="Times New Roman" w:hAnsi="Times New Roman" w:cs="Times New Roman"/>
          <w:sz w:val="24"/>
          <w:szCs w:val="24"/>
        </w:rPr>
        <w:t xml:space="preserve"> </w:t>
      </w:r>
      <w:r w:rsidR="00DF505D" w:rsidRPr="003D18D1">
        <w:rPr>
          <w:rFonts w:ascii="Times New Roman" w:hAnsi="Times New Roman" w:cs="Times New Roman"/>
          <w:sz w:val="24"/>
          <w:szCs w:val="24"/>
        </w:rPr>
        <w:t>disminución de la frecuencia de conductas de maltrato</w:t>
      </w:r>
      <w:r w:rsidR="00C71349">
        <w:rPr>
          <w:rFonts w:ascii="Times New Roman" w:hAnsi="Times New Roman" w:cs="Times New Roman"/>
          <w:sz w:val="24"/>
          <w:szCs w:val="24"/>
        </w:rPr>
        <w:t xml:space="preserve"> y a</w:t>
      </w:r>
      <w:r w:rsidR="00DF505D" w:rsidRPr="003D18D1">
        <w:rPr>
          <w:rFonts w:ascii="Times New Roman" w:hAnsi="Times New Roman" w:cs="Times New Roman"/>
          <w:sz w:val="24"/>
          <w:szCs w:val="24"/>
        </w:rPr>
        <w:t xml:space="preserve"> la prevención de recaídas (Arce y </w:t>
      </w:r>
      <w:r w:rsidR="00673C6E" w:rsidRPr="003D18D1">
        <w:rPr>
          <w:rFonts w:ascii="Times New Roman" w:hAnsi="Times New Roman" w:cs="Times New Roman"/>
          <w:sz w:val="24"/>
          <w:szCs w:val="24"/>
        </w:rPr>
        <w:t>Fariña, 2010)</w:t>
      </w:r>
      <w:r w:rsidR="00F43687" w:rsidRPr="003D18D1">
        <w:rPr>
          <w:rFonts w:ascii="Times New Roman" w:hAnsi="Times New Roman" w:cs="Times New Roman"/>
          <w:sz w:val="24"/>
          <w:szCs w:val="24"/>
        </w:rPr>
        <w:t xml:space="preserve">. </w:t>
      </w:r>
    </w:p>
    <w:p w14:paraId="12B6216C" w14:textId="302C4076" w:rsidR="0056577A" w:rsidRDefault="00C71349" w:rsidP="00972D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w:t>
      </w:r>
      <w:r w:rsidRPr="003D18D1">
        <w:rPr>
          <w:rFonts w:ascii="Times New Roman" w:hAnsi="Times New Roman" w:cs="Times New Roman"/>
          <w:sz w:val="24"/>
          <w:szCs w:val="24"/>
        </w:rPr>
        <w:t xml:space="preserve">icha </w:t>
      </w:r>
      <w:r w:rsidR="00F43687" w:rsidRPr="003D18D1">
        <w:rPr>
          <w:rFonts w:ascii="Times New Roman" w:hAnsi="Times New Roman" w:cs="Times New Roman"/>
          <w:sz w:val="24"/>
          <w:szCs w:val="24"/>
        </w:rPr>
        <w:t>técnica de</w:t>
      </w:r>
      <w:r>
        <w:rPr>
          <w:rFonts w:ascii="Times New Roman" w:hAnsi="Times New Roman" w:cs="Times New Roman"/>
          <w:sz w:val="24"/>
          <w:szCs w:val="24"/>
        </w:rPr>
        <w:t>l</w:t>
      </w:r>
      <w:r w:rsidR="00F43687" w:rsidRPr="003D18D1">
        <w:rPr>
          <w:rFonts w:ascii="Times New Roman" w:hAnsi="Times New Roman" w:cs="Times New Roman"/>
          <w:sz w:val="24"/>
          <w:szCs w:val="24"/>
        </w:rPr>
        <w:t xml:space="preserve"> programa</w:t>
      </w:r>
      <w:r w:rsidR="0056577A">
        <w:rPr>
          <w:rFonts w:ascii="Times New Roman" w:hAnsi="Times New Roman" w:cs="Times New Roman"/>
          <w:sz w:val="24"/>
          <w:szCs w:val="24"/>
        </w:rPr>
        <w:t xml:space="preserve"> es la siguiente</w:t>
      </w:r>
      <w:r w:rsidR="00F43687" w:rsidRPr="003D18D1">
        <w:rPr>
          <w:rFonts w:ascii="Times New Roman" w:hAnsi="Times New Roman" w:cs="Times New Roman"/>
          <w:sz w:val="24"/>
          <w:szCs w:val="24"/>
        </w:rPr>
        <w:t xml:space="preserve">: </w:t>
      </w:r>
    </w:p>
    <w:p w14:paraId="3A7B43D2" w14:textId="2CB1CBC8" w:rsidR="0056577A" w:rsidRDefault="0056577A" w:rsidP="009857D6">
      <w:pPr>
        <w:pStyle w:val="Prrafodelista"/>
        <w:numPr>
          <w:ilvl w:val="0"/>
          <w:numId w:val="26"/>
        </w:numPr>
        <w:spacing w:line="360" w:lineRule="auto"/>
        <w:ind w:left="0" w:firstLine="709"/>
        <w:jc w:val="both"/>
      </w:pPr>
      <w:r>
        <w:t>Está diseñ</w:t>
      </w:r>
      <w:r w:rsidR="008C2E54">
        <w:t>ado</w:t>
      </w:r>
      <w:r>
        <w:t xml:space="preserve"> para</w:t>
      </w:r>
      <w:r w:rsidR="00F43687" w:rsidRPr="0056577A">
        <w:t xml:space="preserve"> adultos agresores primarios de violencia </w:t>
      </w:r>
      <w:r w:rsidR="003B56B4" w:rsidRPr="0056577A">
        <w:t xml:space="preserve">doméstica con </w:t>
      </w:r>
      <w:r w:rsidR="00233B44" w:rsidRPr="0056577A">
        <w:t>inteligencia y salud mental dentro de parámetros normales.</w:t>
      </w:r>
      <w:r w:rsidR="00F43687" w:rsidRPr="0056577A">
        <w:t xml:space="preserve"> </w:t>
      </w:r>
    </w:p>
    <w:p w14:paraId="3440C95E" w14:textId="3E78311A" w:rsidR="0056577A" w:rsidRDefault="0056577A" w:rsidP="009857D6">
      <w:pPr>
        <w:pStyle w:val="Prrafodelista"/>
        <w:numPr>
          <w:ilvl w:val="0"/>
          <w:numId w:val="26"/>
        </w:numPr>
        <w:spacing w:line="360" w:lineRule="auto"/>
        <w:ind w:left="0" w:firstLine="709"/>
        <w:jc w:val="both"/>
      </w:pPr>
      <w:r>
        <w:t xml:space="preserve">La </w:t>
      </w:r>
      <w:r w:rsidR="00F43687" w:rsidRPr="0056577A">
        <w:t xml:space="preserve">intervención puede ser </w:t>
      </w:r>
      <w:r w:rsidR="00DF505D" w:rsidRPr="0056577A">
        <w:t>grupal, individual</w:t>
      </w:r>
      <w:r w:rsidR="00F43687" w:rsidRPr="0056577A">
        <w:t xml:space="preserve"> o mixta</w:t>
      </w:r>
      <w:r w:rsidR="00D30E6B">
        <w:t>.</w:t>
      </w:r>
    </w:p>
    <w:p w14:paraId="62C84A71" w14:textId="15DD3A86" w:rsidR="0056577A" w:rsidRDefault="0056577A" w:rsidP="009857D6">
      <w:pPr>
        <w:pStyle w:val="Prrafodelista"/>
        <w:numPr>
          <w:ilvl w:val="0"/>
          <w:numId w:val="26"/>
        </w:numPr>
        <w:spacing w:line="360" w:lineRule="auto"/>
        <w:ind w:left="0" w:firstLine="709"/>
        <w:jc w:val="both"/>
      </w:pPr>
      <w:r>
        <w:t>El contexto</w:t>
      </w:r>
      <w:r w:rsidR="00241BF5" w:rsidRPr="0056577A">
        <w:t xml:space="preserve"> de intervención</w:t>
      </w:r>
      <w:r>
        <w:t>,</w:t>
      </w:r>
      <w:r w:rsidR="00241BF5" w:rsidRPr="0056577A">
        <w:t xml:space="preserve"> medio abierto o cerrado</w:t>
      </w:r>
      <w:r w:rsidR="00D30E6B">
        <w:t>.</w:t>
      </w:r>
      <w:r w:rsidR="00D30E6B" w:rsidRPr="0056577A">
        <w:t xml:space="preserve"> </w:t>
      </w:r>
    </w:p>
    <w:p w14:paraId="0C6353B1" w14:textId="14D9F2C7" w:rsidR="006A2DF1" w:rsidRDefault="006A2DF1" w:rsidP="009857D6">
      <w:pPr>
        <w:pStyle w:val="Prrafodelista"/>
        <w:numPr>
          <w:ilvl w:val="0"/>
          <w:numId w:val="26"/>
        </w:numPr>
        <w:spacing w:line="360" w:lineRule="auto"/>
        <w:ind w:left="0" w:firstLine="709"/>
        <w:jc w:val="both"/>
      </w:pPr>
      <w:r>
        <w:t>S</w:t>
      </w:r>
      <w:r w:rsidR="0034361B" w:rsidRPr="0056577A">
        <w:t>e</w:t>
      </w:r>
      <w:r w:rsidR="00DF505D" w:rsidRPr="0056577A">
        <w:t xml:space="preserve"> c</w:t>
      </w:r>
      <w:r w:rsidR="0034361B" w:rsidRPr="0056577A">
        <w:t xml:space="preserve">onsideran </w:t>
      </w:r>
      <w:r w:rsidRPr="000F16F2">
        <w:t xml:space="preserve">medidas para reincidencias </w:t>
      </w:r>
      <w:r w:rsidR="0034361B" w:rsidRPr="0056577A">
        <w:t>(informes conductuales externos e</w:t>
      </w:r>
      <w:r w:rsidR="00DF505D" w:rsidRPr="0056577A">
        <w:t xml:space="preserve"> informes de la v</w:t>
      </w:r>
      <w:r w:rsidR="00241BF5" w:rsidRPr="0056577A">
        <w:t>íctima</w:t>
      </w:r>
      <w:r w:rsidR="00D30E6B">
        <w:t>).</w:t>
      </w:r>
    </w:p>
    <w:p w14:paraId="42E1BFCF" w14:textId="11E3F2B0" w:rsidR="006A2DF1" w:rsidRDefault="006A2DF1" w:rsidP="009857D6">
      <w:pPr>
        <w:pStyle w:val="Prrafodelista"/>
        <w:numPr>
          <w:ilvl w:val="0"/>
          <w:numId w:val="26"/>
        </w:numPr>
        <w:spacing w:line="360" w:lineRule="auto"/>
        <w:ind w:left="0" w:firstLine="709"/>
        <w:jc w:val="both"/>
      </w:pPr>
      <w:r>
        <w:t>Los</w:t>
      </w:r>
      <w:r w:rsidR="00241BF5" w:rsidRPr="0056577A">
        <w:t xml:space="preserve"> </w:t>
      </w:r>
      <w:r w:rsidR="00DF505D" w:rsidRPr="0056577A">
        <w:t xml:space="preserve">períodos de </w:t>
      </w:r>
      <w:r w:rsidR="00D349F4" w:rsidRPr="0056577A">
        <w:t xml:space="preserve">tratamiento </w:t>
      </w:r>
      <w:r w:rsidR="00D92F8E">
        <w:t>dependen</w:t>
      </w:r>
      <w:r w:rsidR="00D349F4" w:rsidRPr="0056577A">
        <w:t xml:space="preserve"> de la evolución del acusado</w:t>
      </w:r>
      <w:r w:rsidR="0034361B" w:rsidRPr="0056577A">
        <w:t>, avalados por registro</w:t>
      </w:r>
      <w:r w:rsidR="00D30E6B">
        <w:t>s</w:t>
      </w:r>
      <w:r w:rsidR="0034361B" w:rsidRPr="0056577A">
        <w:t xml:space="preserve"> de sesiones</w:t>
      </w:r>
      <w:r w:rsidR="00D349F4" w:rsidRPr="0056577A">
        <w:t xml:space="preserve">. </w:t>
      </w:r>
    </w:p>
    <w:p w14:paraId="446B4544" w14:textId="3FFB0B22" w:rsidR="00241BF5" w:rsidRPr="009857D6" w:rsidRDefault="006A2DF1" w:rsidP="009857D6">
      <w:pPr>
        <w:pStyle w:val="Prrafodelista"/>
        <w:numPr>
          <w:ilvl w:val="0"/>
          <w:numId w:val="26"/>
        </w:numPr>
        <w:spacing w:line="360" w:lineRule="auto"/>
        <w:ind w:left="0" w:firstLine="709"/>
        <w:jc w:val="both"/>
      </w:pPr>
      <w:r>
        <w:t>Se</w:t>
      </w:r>
      <w:r w:rsidR="00D349F4" w:rsidRPr="009857D6">
        <w:t xml:space="preserve"> recomienda </w:t>
      </w:r>
      <w:r>
        <w:t>un</w:t>
      </w:r>
      <w:r w:rsidRPr="000F16F2">
        <w:t xml:space="preserve"> periodo de seguimiento (interm</w:t>
      </w:r>
      <w:r w:rsidR="00D92F8E">
        <w:t>i</w:t>
      </w:r>
      <w:r w:rsidRPr="000F16F2">
        <w:t>te</w:t>
      </w:r>
      <w:r w:rsidR="00D92F8E">
        <w:t>n</w:t>
      </w:r>
      <w:r w:rsidRPr="000F16F2">
        <w:t xml:space="preserve">te o continuo) </w:t>
      </w:r>
      <w:r>
        <w:t>de seis</w:t>
      </w:r>
      <w:r w:rsidRPr="009857D6">
        <w:t xml:space="preserve"> </w:t>
      </w:r>
      <w:r w:rsidR="00D349F4" w:rsidRPr="009857D6">
        <w:t>meses hasta varios años.</w:t>
      </w:r>
    </w:p>
    <w:p w14:paraId="11EFAC6A" w14:textId="29DF14BB" w:rsidR="005D55BA" w:rsidRDefault="005D55BA" w:rsidP="005D55BA">
      <w:pPr>
        <w:spacing w:after="0" w:line="360" w:lineRule="auto"/>
        <w:jc w:val="both"/>
        <w:rPr>
          <w:rFonts w:ascii="Times New Roman" w:hAnsi="Times New Roman" w:cs="Times New Roman"/>
          <w:sz w:val="24"/>
          <w:szCs w:val="24"/>
        </w:rPr>
      </w:pPr>
    </w:p>
    <w:p w14:paraId="6E2B1A41" w14:textId="069B2508" w:rsidR="009857D6" w:rsidRDefault="009857D6" w:rsidP="005D55BA">
      <w:pPr>
        <w:spacing w:after="0" w:line="360" w:lineRule="auto"/>
        <w:jc w:val="both"/>
        <w:rPr>
          <w:rFonts w:ascii="Times New Roman" w:hAnsi="Times New Roman" w:cs="Times New Roman"/>
          <w:sz w:val="24"/>
          <w:szCs w:val="24"/>
        </w:rPr>
      </w:pPr>
    </w:p>
    <w:p w14:paraId="08E8494D" w14:textId="5250B496" w:rsidR="009857D6" w:rsidRDefault="009857D6" w:rsidP="005D55BA">
      <w:pPr>
        <w:spacing w:after="0" w:line="360" w:lineRule="auto"/>
        <w:jc w:val="both"/>
        <w:rPr>
          <w:rFonts w:ascii="Times New Roman" w:hAnsi="Times New Roman" w:cs="Times New Roman"/>
          <w:sz w:val="24"/>
          <w:szCs w:val="24"/>
        </w:rPr>
      </w:pPr>
    </w:p>
    <w:p w14:paraId="7D2CBF5F" w14:textId="77777777" w:rsidR="009857D6" w:rsidRDefault="009857D6" w:rsidP="005D55BA">
      <w:pPr>
        <w:spacing w:after="0" w:line="360" w:lineRule="auto"/>
        <w:jc w:val="both"/>
        <w:rPr>
          <w:rFonts w:ascii="Times New Roman" w:hAnsi="Times New Roman" w:cs="Times New Roman"/>
          <w:sz w:val="24"/>
          <w:szCs w:val="24"/>
        </w:rPr>
      </w:pPr>
    </w:p>
    <w:p w14:paraId="43F56BDB" w14:textId="77777777" w:rsidR="00592A91" w:rsidRPr="009857D6" w:rsidRDefault="00CA0CC1" w:rsidP="009857D6">
      <w:pPr>
        <w:spacing w:after="0" w:line="360" w:lineRule="auto"/>
        <w:jc w:val="center"/>
        <w:rPr>
          <w:rFonts w:ascii="Times New Roman" w:hAnsi="Times New Roman" w:cs="Times New Roman"/>
          <w:b/>
          <w:sz w:val="32"/>
          <w:szCs w:val="32"/>
        </w:rPr>
      </w:pPr>
      <w:r w:rsidRPr="009857D6">
        <w:rPr>
          <w:rFonts w:ascii="Times New Roman" w:hAnsi="Times New Roman" w:cs="Times New Roman"/>
          <w:b/>
          <w:sz w:val="32"/>
          <w:szCs w:val="32"/>
        </w:rPr>
        <w:lastRenderedPageBreak/>
        <w:t>Método</w:t>
      </w:r>
    </w:p>
    <w:p w14:paraId="39379424" w14:textId="2FB587E2" w:rsidR="00592A91" w:rsidRDefault="000E4CB7"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trata de una</w:t>
      </w:r>
      <w:r w:rsidR="00D348CA">
        <w:rPr>
          <w:rFonts w:ascii="Times New Roman" w:hAnsi="Times New Roman" w:cs="Times New Roman"/>
          <w:sz w:val="24"/>
          <w:szCs w:val="24"/>
        </w:rPr>
        <w:t xml:space="preserve"> i</w:t>
      </w:r>
      <w:r w:rsidR="004C5AC3">
        <w:rPr>
          <w:rFonts w:ascii="Times New Roman" w:hAnsi="Times New Roman" w:cs="Times New Roman"/>
          <w:sz w:val="24"/>
          <w:szCs w:val="24"/>
        </w:rPr>
        <w:t>nvestigación cuasiexperimental</w:t>
      </w:r>
      <w:r w:rsidR="009F5929">
        <w:rPr>
          <w:rFonts w:ascii="Times New Roman" w:hAnsi="Times New Roman" w:cs="Times New Roman"/>
          <w:sz w:val="24"/>
          <w:szCs w:val="24"/>
        </w:rPr>
        <w:t>. La muestra estuvo conformada por</w:t>
      </w:r>
      <w:r w:rsidR="00D348CA">
        <w:rPr>
          <w:rFonts w:ascii="Times New Roman" w:hAnsi="Times New Roman" w:cs="Times New Roman"/>
          <w:sz w:val="24"/>
          <w:szCs w:val="24"/>
        </w:rPr>
        <w:t xml:space="preserve"> 65 participantes </w:t>
      </w:r>
      <w:r w:rsidR="00F16019" w:rsidRPr="003D18D1">
        <w:rPr>
          <w:rFonts w:ascii="Times New Roman" w:hAnsi="Times New Roman" w:cs="Times New Roman"/>
          <w:sz w:val="24"/>
          <w:szCs w:val="24"/>
        </w:rPr>
        <w:t xml:space="preserve">del género masculino </w:t>
      </w:r>
      <w:bookmarkStart w:id="4" w:name="_Hlk72006069"/>
      <w:r w:rsidR="00F16019" w:rsidRPr="003D18D1">
        <w:rPr>
          <w:rFonts w:ascii="Times New Roman" w:hAnsi="Times New Roman" w:cs="Times New Roman"/>
          <w:sz w:val="24"/>
          <w:szCs w:val="24"/>
        </w:rPr>
        <w:t>tipificados como agresores primarios de género</w:t>
      </w:r>
      <w:bookmarkEnd w:id="4"/>
      <w:r w:rsidR="00F16019">
        <w:rPr>
          <w:rFonts w:ascii="Times New Roman" w:hAnsi="Times New Roman" w:cs="Times New Roman"/>
          <w:sz w:val="24"/>
          <w:szCs w:val="24"/>
        </w:rPr>
        <w:t xml:space="preserve">, quienes asistieron </w:t>
      </w:r>
      <w:r w:rsidR="00D348CA">
        <w:rPr>
          <w:rFonts w:ascii="Times New Roman" w:hAnsi="Times New Roman" w:cs="Times New Roman"/>
          <w:sz w:val="24"/>
          <w:szCs w:val="24"/>
        </w:rPr>
        <w:t xml:space="preserve">a una </w:t>
      </w:r>
      <w:r w:rsidR="00F16019">
        <w:rPr>
          <w:rFonts w:ascii="Times New Roman" w:hAnsi="Times New Roman" w:cs="Times New Roman"/>
          <w:sz w:val="24"/>
          <w:szCs w:val="24"/>
        </w:rPr>
        <w:t xml:space="preserve">intervención </w:t>
      </w:r>
      <w:r w:rsidR="00F16019" w:rsidRPr="003D18D1">
        <w:rPr>
          <w:rFonts w:ascii="Times New Roman" w:hAnsi="Times New Roman" w:cs="Times New Roman"/>
          <w:sz w:val="24"/>
          <w:szCs w:val="24"/>
        </w:rPr>
        <w:t>o</w:t>
      </w:r>
      <w:r w:rsidR="00D348CA">
        <w:rPr>
          <w:rFonts w:ascii="Times New Roman" w:hAnsi="Times New Roman" w:cs="Times New Roman"/>
          <w:sz w:val="24"/>
          <w:szCs w:val="24"/>
        </w:rPr>
        <w:t xml:space="preserve"> tratamiento de siete módulos (especificados en procedimiento) </w:t>
      </w:r>
      <w:r w:rsidR="00F16019">
        <w:rPr>
          <w:rFonts w:ascii="Times New Roman" w:hAnsi="Times New Roman" w:cs="Times New Roman"/>
          <w:sz w:val="24"/>
          <w:szCs w:val="24"/>
        </w:rPr>
        <w:t xml:space="preserve">y </w:t>
      </w:r>
      <w:r w:rsidR="009F5929">
        <w:rPr>
          <w:rFonts w:ascii="Times New Roman" w:hAnsi="Times New Roman" w:cs="Times New Roman"/>
          <w:sz w:val="24"/>
          <w:szCs w:val="24"/>
        </w:rPr>
        <w:t xml:space="preserve">evaluaciones </w:t>
      </w:r>
      <w:r w:rsidR="00916E8D">
        <w:rPr>
          <w:rFonts w:ascii="Times New Roman" w:hAnsi="Times New Roman" w:cs="Times New Roman"/>
          <w:sz w:val="24"/>
          <w:szCs w:val="24"/>
        </w:rPr>
        <w:t xml:space="preserve">documentales y psicométricas </w:t>
      </w:r>
      <w:r w:rsidR="00D348CA">
        <w:rPr>
          <w:rFonts w:ascii="Times New Roman" w:hAnsi="Times New Roman" w:cs="Times New Roman"/>
          <w:sz w:val="24"/>
          <w:szCs w:val="24"/>
        </w:rPr>
        <w:t xml:space="preserve">por </w:t>
      </w:r>
      <w:r w:rsidR="00F16019">
        <w:rPr>
          <w:rFonts w:ascii="Times New Roman" w:hAnsi="Times New Roman" w:cs="Times New Roman"/>
          <w:sz w:val="24"/>
          <w:szCs w:val="24"/>
        </w:rPr>
        <w:t>módulos.</w:t>
      </w:r>
      <w:r w:rsidR="009F5929">
        <w:rPr>
          <w:rFonts w:ascii="Times New Roman" w:hAnsi="Times New Roman" w:cs="Times New Roman"/>
          <w:sz w:val="24"/>
          <w:szCs w:val="24"/>
        </w:rPr>
        <w:t xml:space="preserve"> L</w:t>
      </w:r>
      <w:r w:rsidR="00916E8D">
        <w:rPr>
          <w:rFonts w:ascii="Times New Roman" w:hAnsi="Times New Roman" w:cs="Times New Roman"/>
          <w:sz w:val="24"/>
          <w:szCs w:val="24"/>
        </w:rPr>
        <w:t xml:space="preserve">os datos obtenidos </w:t>
      </w:r>
      <w:r w:rsidR="009F5929">
        <w:rPr>
          <w:rFonts w:ascii="Times New Roman" w:hAnsi="Times New Roman" w:cs="Times New Roman"/>
          <w:sz w:val="24"/>
          <w:szCs w:val="24"/>
        </w:rPr>
        <w:t>fueron sometidos a</w:t>
      </w:r>
      <w:r w:rsidR="00916E8D">
        <w:rPr>
          <w:rFonts w:ascii="Times New Roman" w:hAnsi="Times New Roman" w:cs="Times New Roman"/>
          <w:sz w:val="24"/>
          <w:szCs w:val="24"/>
        </w:rPr>
        <w:t xml:space="preserve"> </w:t>
      </w:r>
      <w:r w:rsidR="009F5929">
        <w:rPr>
          <w:rFonts w:ascii="Times New Roman" w:hAnsi="Times New Roman" w:cs="Times New Roman"/>
          <w:sz w:val="24"/>
          <w:szCs w:val="24"/>
        </w:rPr>
        <w:t xml:space="preserve">un </w:t>
      </w:r>
      <w:r w:rsidR="00F16019">
        <w:rPr>
          <w:rFonts w:ascii="Times New Roman" w:hAnsi="Times New Roman" w:cs="Times New Roman"/>
          <w:sz w:val="24"/>
          <w:szCs w:val="24"/>
        </w:rPr>
        <w:t>análisis</w:t>
      </w:r>
      <w:r w:rsidR="00D348CA">
        <w:rPr>
          <w:rFonts w:ascii="Times New Roman" w:hAnsi="Times New Roman" w:cs="Times New Roman"/>
          <w:sz w:val="24"/>
          <w:szCs w:val="24"/>
        </w:rPr>
        <w:t xml:space="preserve"> cuantitativo </w:t>
      </w:r>
      <w:r w:rsidR="00F16019">
        <w:rPr>
          <w:rFonts w:ascii="Times New Roman" w:hAnsi="Times New Roman" w:cs="Times New Roman"/>
          <w:sz w:val="24"/>
          <w:szCs w:val="24"/>
        </w:rPr>
        <w:t xml:space="preserve">utilizando </w:t>
      </w:r>
      <w:r w:rsidR="00916E8D">
        <w:rPr>
          <w:rFonts w:ascii="Times New Roman" w:hAnsi="Times New Roman" w:cs="Times New Roman"/>
          <w:sz w:val="24"/>
          <w:szCs w:val="24"/>
        </w:rPr>
        <w:t>estadística</w:t>
      </w:r>
      <w:r w:rsidR="00F16019">
        <w:rPr>
          <w:rFonts w:ascii="Times New Roman" w:hAnsi="Times New Roman" w:cs="Times New Roman"/>
          <w:sz w:val="24"/>
          <w:szCs w:val="24"/>
        </w:rPr>
        <w:t xml:space="preserve"> descriptiva</w:t>
      </w:r>
      <w:r w:rsidR="00916E8D">
        <w:rPr>
          <w:rFonts w:ascii="Times New Roman" w:hAnsi="Times New Roman" w:cs="Times New Roman"/>
          <w:sz w:val="24"/>
          <w:szCs w:val="24"/>
        </w:rPr>
        <w:t>.</w:t>
      </w:r>
      <w:r w:rsidR="00F16019">
        <w:rPr>
          <w:rFonts w:ascii="Times New Roman" w:hAnsi="Times New Roman" w:cs="Times New Roman"/>
          <w:sz w:val="24"/>
          <w:szCs w:val="24"/>
        </w:rPr>
        <w:t xml:space="preserve"> </w:t>
      </w:r>
    </w:p>
    <w:p w14:paraId="083E8C60" w14:textId="77777777" w:rsidR="005D55BA" w:rsidRPr="003D18D1" w:rsidRDefault="005D55BA" w:rsidP="005D55BA">
      <w:pPr>
        <w:spacing w:after="0" w:line="360" w:lineRule="auto"/>
        <w:jc w:val="both"/>
        <w:rPr>
          <w:rFonts w:ascii="Times New Roman" w:hAnsi="Times New Roman" w:cs="Times New Roman"/>
          <w:sz w:val="24"/>
          <w:szCs w:val="24"/>
        </w:rPr>
      </w:pPr>
    </w:p>
    <w:p w14:paraId="243AEBEB" w14:textId="38B69A65" w:rsidR="00592A91" w:rsidRPr="009857D6" w:rsidRDefault="00592A91" w:rsidP="009857D6">
      <w:pPr>
        <w:spacing w:after="0" w:line="360" w:lineRule="auto"/>
        <w:jc w:val="center"/>
        <w:rPr>
          <w:rFonts w:ascii="Times New Roman" w:hAnsi="Times New Roman" w:cs="Times New Roman"/>
          <w:b/>
          <w:bCs/>
          <w:iCs/>
          <w:sz w:val="28"/>
          <w:szCs w:val="28"/>
        </w:rPr>
      </w:pPr>
      <w:r w:rsidRPr="009857D6">
        <w:rPr>
          <w:rFonts w:ascii="Times New Roman" w:hAnsi="Times New Roman" w:cs="Times New Roman"/>
          <w:b/>
          <w:bCs/>
          <w:iCs/>
          <w:sz w:val="28"/>
          <w:szCs w:val="28"/>
        </w:rPr>
        <w:t>Pregunta de investigación</w:t>
      </w:r>
    </w:p>
    <w:p w14:paraId="03794AC0" w14:textId="1B3543DE" w:rsidR="00592A91" w:rsidRPr="009857D6" w:rsidRDefault="00592A91" w:rsidP="009857D6">
      <w:pPr>
        <w:pStyle w:val="Prrafodelista"/>
        <w:numPr>
          <w:ilvl w:val="0"/>
          <w:numId w:val="27"/>
        </w:numPr>
        <w:spacing w:line="360" w:lineRule="auto"/>
        <w:ind w:left="0" w:firstLine="709"/>
        <w:jc w:val="both"/>
      </w:pPr>
      <w:r w:rsidRPr="009857D6">
        <w:t xml:space="preserve">¿Conocer el impacto que tiene </w:t>
      </w:r>
      <w:r w:rsidR="00F63873">
        <w:t>el</w:t>
      </w:r>
      <w:r w:rsidR="00F63873" w:rsidRPr="009857D6">
        <w:t xml:space="preserve"> </w:t>
      </w:r>
      <w:r w:rsidR="005406AF">
        <w:t>p</w:t>
      </w:r>
      <w:r w:rsidRPr="009857D6">
        <w:t xml:space="preserve">rograma </w:t>
      </w:r>
      <w:r w:rsidR="005406AF">
        <w:t>“</w:t>
      </w:r>
      <w:r w:rsidRPr="009857D6">
        <w:t xml:space="preserve">Galicia de </w:t>
      </w:r>
      <w:r w:rsidR="00F6560E" w:rsidRPr="009857D6">
        <w:t>reeducación de maltratadores de género</w:t>
      </w:r>
      <w:r w:rsidR="005406AF">
        <w:t>”</w:t>
      </w:r>
      <w:r w:rsidRPr="009857D6">
        <w:t xml:space="preserve"> en la disminución de comporta</w:t>
      </w:r>
      <w:r w:rsidR="00F73A01" w:rsidRPr="009857D6">
        <w:t>miento violento contra el género femenino</w:t>
      </w:r>
      <w:r w:rsidRPr="009857D6">
        <w:t>?</w:t>
      </w:r>
    </w:p>
    <w:p w14:paraId="3788D707" w14:textId="77777777" w:rsidR="005D55BA" w:rsidRPr="003D18D1" w:rsidRDefault="005D55BA" w:rsidP="005D55BA">
      <w:pPr>
        <w:spacing w:after="0" w:line="360" w:lineRule="auto"/>
        <w:jc w:val="both"/>
        <w:rPr>
          <w:rFonts w:ascii="Times New Roman" w:hAnsi="Times New Roman" w:cs="Times New Roman"/>
          <w:sz w:val="24"/>
          <w:szCs w:val="24"/>
        </w:rPr>
      </w:pPr>
    </w:p>
    <w:p w14:paraId="5F3559F3" w14:textId="77777777" w:rsidR="00B44E94" w:rsidRPr="009857D6" w:rsidRDefault="00121EB1" w:rsidP="009857D6">
      <w:pPr>
        <w:spacing w:after="0" w:line="360" w:lineRule="auto"/>
        <w:jc w:val="center"/>
        <w:rPr>
          <w:rFonts w:ascii="Times New Roman" w:hAnsi="Times New Roman" w:cs="Times New Roman"/>
          <w:b/>
          <w:bCs/>
          <w:iCs/>
          <w:sz w:val="28"/>
          <w:szCs w:val="28"/>
        </w:rPr>
      </w:pPr>
      <w:r w:rsidRPr="009857D6">
        <w:rPr>
          <w:rFonts w:ascii="Times New Roman" w:hAnsi="Times New Roman" w:cs="Times New Roman"/>
          <w:b/>
          <w:bCs/>
          <w:iCs/>
          <w:sz w:val="28"/>
          <w:szCs w:val="28"/>
        </w:rPr>
        <w:t>Participantes</w:t>
      </w:r>
    </w:p>
    <w:p w14:paraId="1CC8B3F1" w14:textId="7A64A652" w:rsidR="00121EB1" w:rsidRDefault="004C5AC3" w:rsidP="009857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trabaj</w:t>
      </w:r>
      <w:r w:rsidR="009F5929">
        <w:rPr>
          <w:rFonts w:ascii="Times New Roman" w:hAnsi="Times New Roman" w:cs="Times New Roman"/>
          <w:sz w:val="24"/>
          <w:szCs w:val="24"/>
        </w:rPr>
        <w:t>ó</w:t>
      </w:r>
      <w:r>
        <w:rPr>
          <w:rFonts w:ascii="Times New Roman" w:hAnsi="Times New Roman" w:cs="Times New Roman"/>
          <w:sz w:val="24"/>
          <w:szCs w:val="24"/>
        </w:rPr>
        <w:t xml:space="preserve"> </w:t>
      </w:r>
      <w:r w:rsidR="009F5929">
        <w:rPr>
          <w:rFonts w:ascii="Times New Roman" w:hAnsi="Times New Roman" w:cs="Times New Roman"/>
          <w:sz w:val="24"/>
          <w:szCs w:val="24"/>
        </w:rPr>
        <w:t>con</w:t>
      </w:r>
      <w:r w:rsidR="00121EB1" w:rsidRPr="003D18D1">
        <w:rPr>
          <w:rFonts w:ascii="Times New Roman" w:hAnsi="Times New Roman" w:cs="Times New Roman"/>
          <w:sz w:val="24"/>
          <w:szCs w:val="24"/>
        </w:rPr>
        <w:t xml:space="preserve"> un grupo de 65 participantes del género masculino asignado por las autoridades</w:t>
      </w:r>
      <w:r w:rsidR="008E0D69" w:rsidRPr="003D18D1">
        <w:rPr>
          <w:rFonts w:ascii="Times New Roman" w:hAnsi="Times New Roman" w:cs="Times New Roman"/>
          <w:sz w:val="24"/>
          <w:szCs w:val="24"/>
        </w:rPr>
        <w:t xml:space="preserve"> gubernamentales</w:t>
      </w:r>
      <w:r w:rsidR="00121EB1" w:rsidRPr="003D18D1">
        <w:rPr>
          <w:rFonts w:ascii="Times New Roman" w:hAnsi="Times New Roman" w:cs="Times New Roman"/>
          <w:sz w:val="24"/>
          <w:szCs w:val="24"/>
        </w:rPr>
        <w:t xml:space="preserve">, </w:t>
      </w:r>
      <w:r w:rsidR="008E0D69" w:rsidRPr="003D18D1">
        <w:rPr>
          <w:rFonts w:ascii="Times New Roman" w:hAnsi="Times New Roman" w:cs="Times New Roman"/>
          <w:sz w:val="24"/>
          <w:szCs w:val="24"/>
        </w:rPr>
        <w:t>con</w:t>
      </w:r>
      <w:r w:rsidR="00121EB1" w:rsidRPr="003D18D1">
        <w:rPr>
          <w:rFonts w:ascii="Times New Roman" w:hAnsi="Times New Roman" w:cs="Times New Roman"/>
          <w:sz w:val="24"/>
          <w:szCs w:val="24"/>
        </w:rPr>
        <w:t xml:space="preserve"> sentencia </w:t>
      </w:r>
      <w:r w:rsidR="008E0D69" w:rsidRPr="003D18D1">
        <w:rPr>
          <w:rFonts w:ascii="Times New Roman" w:hAnsi="Times New Roman" w:cs="Times New Roman"/>
          <w:sz w:val="24"/>
          <w:szCs w:val="24"/>
        </w:rPr>
        <w:t>de</w:t>
      </w:r>
      <w:r w:rsidR="00121EB1" w:rsidRPr="003D18D1">
        <w:rPr>
          <w:rFonts w:ascii="Times New Roman" w:hAnsi="Times New Roman" w:cs="Times New Roman"/>
          <w:sz w:val="24"/>
          <w:szCs w:val="24"/>
        </w:rPr>
        <w:t xml:space="preserve"> asistir a pláticas o tratamiento psicológico especializado</w:t>
      </w:r>
      <w:r w:rsidR="007845A7" w:rsidRPr="003D18D1">
        <w:rPr>
          <w:rFonts w:ascii="Times New Roman" w:hAnsi="Times New Roman" w:cs="Times New Roman"/>
          <w:sz w:val="24"/>
          <w:szCs w:val="24"/>
        </w:rPr>
        <w:t xml:space="preserve"> en </w:t>
      </w:r>
      <w:r w:rsidR="009F5929" w:rsidRPr="003D18D1">
        <w:rPr>
          <w:rFonts w:ascii="Times New Roman" w:hAnsi="Times New Roman" w:cs="Times New Roman"/>
          <w:sz w:val="24"/>
          <w:szCs w:val="24"/>
        </w:rPr>
        <w:t>centros de atención municipal</w:t>
      </w:r>
      <w:r w:rsidR="00B86648" w:rsidRPr="003D18D1">
        <w:rPr>
          <w:rFonts w:ascii="Times New Roman" w:hAnsi="Times New Roman" w:cs="Times New Roman"/>
          <w:sz w:val="24"/>
          <w:szCs w:val="24"/>
        </w:rPr>
        <w:t xml:space="preserve">. </w:t>
      </w:r>
      <w:r w:rsidR="00390BE6" w:rsidRPr="003D18D1">
        <w:rPr>
          <w:rFonts w:ascii="Times New Roman" w:hAnsi="Times New Roman" w:cs="Times New Roman"/>
          <w:sz w:val="24"/>
          <w:szCs w:val="24"/>
        </w:rPr>
        <w:t>Sus c</w:t>
      </w:r>
      <w:r w:rsidR="008E0D69" w:rsidRPr="003D18D1">
        <w:rPr>
          <w:rFonts w:ascii="Times New Roman" w:hAnsi="Times New Roman" w:cs="Times New Roman"/>
          <w:sz w:val="24"/>
          <w:szCs w:val="24"/>
        </w:rPr>
        <w:t>aracterísticas principa</w:t>
      </w:r>
      <w:r w:rsidR="00390BE6" w:rsidRPr="003D18D1">
        <w:rPr>
          <w:rFonts w:ascii="Times New Roman" w:hAnsi="Times New Roman" w:cs="Times New Roman"/>
          <w:sz w:val="24"/>
          <w:szCs w:val="24"/>
        </w:rPr>
        <w:t>les son: adultos jóvenes</w:t>
      </w:r>
      <w:r w:rsidR="009F5929">
        <w:rPr>
          <w:rFonts w:ascii="Times New Roman" w:hAnsi="Times New Roman" w:cs="Times New Roman"/>
          <w:sz w:val="24"/>
          <w:szCs w:val="24"/>
        </w:rPr>
        <w:t>,</w:t>
      </w:r>
      <w:r w:rsidR="00390BE6" w:rsidRPr="003D18D1">
        <w:rPr>
          <w:rFonts w:ascii="Times New Roman" w:hAnsi="Times New Roman" w:cs="Times New Roman"/>
          <w:sz w:val="24"/>
          <w:szCs w:val="24"/>
        </w:rPr>
        <w:t xml:space="preserve"> entre </w:t>
      </w:r>
      <w:r w:rsidR="008E0D69" w:rsidRPr="003D18D1">
        <w:rPr>
          <w:rFonts w:ascii="Times New Roman" w:hAnsi="Times New Roman" w:cs="Times New Roman"/>
          <w:sz w:val="24"/>
          <w:szCs w:val="24"/>
        </w:rPr>
        <w:t xml:space="preserve">26 a 35 </w:t>
      </w:r>
      <w:r w:rsidR="003240F6" w:rsidRPr="003D18D1">
        <w:rPr>
          <w:rFonts w:ascii="Times New Roman" w:hAnsi="Times New Roman" w:cs="Times New Roman"/>
          <w:sz w:val="24"/>
          <w:szCs w:val="24"/>
        </w:rPr>
        <w:t>años</w:t>
      </w:r>
      <w:r w:rsidR="008E0D69" w:rsidRPr="003D18D1">
        <w:rPr>
          <w:rFonts w:ascii="Times New Roman" w:hAnsi="Times New Roman" w:cs="Times New Roman"/>
          <w:sz w:val="24"/>
          <w:szCs w:val="24"/>
        </w:rPr>
        <w:t xml:space="preserve">, casados, con nivel académico </w:t>
      </w:r>
      <w:r w:rsidR="00B86648" w:rsidRPr="003D18D1">
        <w:rPr>
          <w:rFonts w:ascii="Times New Roman" w:hAnsi="Times New Roman" w:cs="Times New Roman"/>
          <w:sz w:val="24"/>
          <w:szCs w:val="24"/>
        </w:rPr>
        <w:t>básico y nivel económico bajo, la relación con su pareja es eventual por sentencia</w:t>
      </w:r>
      <w:r w:rsidR="009F5929">
        <w:rPr>
          <w:rFonts w:ascii="Times New Roman" w:hAnsi="Times New Roman" w:cs="Times New Roman"/>
          <w:sz w:val="24"/>
          <w:szCs w:val="24"/>
        </w:rPr>
        <w:t xml:space="preserve"> y p</w:t>
      </w:r>
      <w:r w:rsidR="00121EB1" w:rsidRPr="003D18D1">
        <w:rPr>
          <w:rFonts w:ascii="Times New Roman" w:hAnsi="Times New Roman" w:cs="Times New Roman"/>
          <w:sz w:val="24"/>
          <w:szCs w:val="24"/>
        </w:rPr>
        <w:t xml:space="preserve">rovenientes de los </w:t>
      </w:r>
      <w:r w:rsidR="009F5929">
        <w:rPr>
          <w:rFonts w:ascii="Times New Roman" w:hAnsi="Times New Roman" w:cs="Times New Roman"/>
          <w:sz w:val="24"/>
          <w:szCs w:val="24"/>
        </w:rPr>
        <w:t>m</w:t>
      </w:r>
      <w:r w:rsidR="009F5929" w:rsidRPr="003D18D1">
        <w:rPr>
          <w:rFonts w:ascii="Times New Roman" w:hAnsi="Times New Roman" w:cs="Times New Roman"/>
          <w:sz w:val="24"/>
          <w:szCs w:val="24"/>
        </w:rPr>
        <w:t xml:space="preserve">unicipios </w:t>
      </w:r>
      <w:r w:rsidR="00121EB1" w:rsidRPr="003D18D1">
        <w:rPr>
          <w:rFonts w:ascii="Times New Roman" w:hAnsi="Times New Roman" w:cs="Times New Roman"/>
          <w:sz w:val="24"/>
          <w:szCs w:val="24"/>
        </w:rPr>
        <w:t xml:space="preserve">de Atizapán, Ecatepec y </w:t>
      </w:r>
      <w:r w:rsidR="008E0D69" w:rsidRPr="003D18D1">
        <w:rPr>
          <w:rFonts w:ascii="Times New Roman" w:hAnsi="Times New Roman" w:cs="Times New Roman"/>
          <w:sz w:val="24"/>
          <w:szCs w:val="24"/>
        </w:rPr>
        <w:t>Tlalnepantla</w:t>
      </w:r>
      <w:r w:rsidR="009F5929">
        <w:rPr>
          <w:rFonts w:ascii="Times New Roman" w:hAnsi="Times New Roman" w:cs="Times New Roman"/>
          <w:sz w:val="24"/>
          <w:szCs w:val="24"/>
        </w:rPr>
        <w:t>, del Estado de México</w:t>
      </w:r>
      <w:r w:rsidR="008E0D69" w:rsidRPr="003D18D1">
        <w:rPr>
          <w:rFonts w:ascii="Times New Roman" w:hAnsi="Times New Roman" w:cs="Times New Roman"/>
          <w:sz w:val="24"/>
          <w:szCs w:val="24"/>
        </w:rPr>
        <w:t>.</w:t>
      </w:r>
    </w:p>
    <w:p w14:paraId="1D6C6BAE" w14:textId="77777777" w:rsidR="005D55BA" w:rsidRPr="003D18D1" w:rsidRDefault="005D55BA" w:rsidP="005D55BA">
      <w:pPr>
        <w:spacing w:after="0" w:line="360" w:lineRule="auto"/>
        <w:jc w:val="both"/>
        <w:rPr>
          <w:rFonts w:ascii="Times New Roman" w:hAnsi="Times New Roman" w:cs="Times New Roman"/>
          <w:sz w:val="24"/>
          <w:szCs w:val="24"/>
        </w:rPr>
      </w:pPr>
    </w:p>
    <w:p w14:paraId="5AABF745" w14:textId="77777777" w:rsidR="00121EB1" w:rsidRPr="009857D6" w:rsidRDefault="007845A7" w:rsidP="009857D6">
      <w:pPr>
        <w:spacing w:after="0" w:line="360" w:lineRule="auto"/>
        <w:jc w:val="center"/>
        <w:rPr>
          <w:rFonts w:ascii="Times New Roman" w:hAnsi="Times New Roman" w:cs="Times New Roman"/>
          <w:b/>
          <w:bCs/>
          <w:iCs/>
          <w:sz w:val="28"/>
          <w:szCs w:val="28"/>
          <w:lang w:val="es-ES"/>
        </w:rPr>
      </w:pPr>
      <w:r w:rsidRPr="009857D6">
        <w:rPr>
          <w:rFonts w:ascii="Times New Roman" w:hAnsi="Times New Roman" w:cs="Times New Roman"/>
          <w:b/>
          <w:bCs/>
          <w:iCs/>
          <w:sz w:val="28"/>
          <w:szCs w:val="28"/>
          <w:lang w:val="es-ES"/>
        </w:rPr>
        <w:t>Procedimiento</w:t>
      </w:r>
    </w:p>
    <w:p w14:paraId="123A004A" w14:textId="122C0544" w:rsidR="003B7D45" w:rsidRPr="003D18D1" w:rsidRDefault="003B7D45" w:rsidP="005D55BA">
      <w:pPr>
        <w:pStyle w:val="Prrafodelista"/>
        <w:numPr>
          <w:ilvl w:val="0"/>
          <w:numId w:val="22"/>
        </w:numPr>
        <w:spacing w:line="360" w:lineRule="auto"/>
        <w:ind w:left="0" w:firstLine="709"/>
        <w:jc w:val="both"/>
      </w:pPr>
      <w:r w:rsidRPr="003D18D1">
        <w:rPr>
          <w:lang w:val="es-MX"/>
        </w:rPr>
        <w:t>I</w:t>
      </w:r>
      <w:proofErr w:type="spellStart"/>
      <w:r w:rsidR="00E5158F" w:rsidRPr="003D18D1">
        <w:t>nvestigación</w:t>
      </w:r>
      <w:proofErr w:type="spellEnd"/>
      <w:r w:rsidR="00B44E94" w:rsidRPr="003D18D1">
        <w:t xml:space="preserve"> documental</w:t>
      </w:r>
      <w:r w:rsidR="00F6560E">
        <w:t>.</w:t>
      </w:r>
      <w:r w:rsidR="00F6560E" w:rsidRPr="003D18D1">
        <w:t xml:space="preserve"> </w:t>
      </w:r>
      <w:r w:rsidR="00F6560E">
        <w:t>S</w:t>
      </w:r>
      <w:r w:rsidR="00F6560E" w:rsidRPr="003D18D1">
        <w:t>e revis</w:t>
      </w:r>
      <w:r w:rsidR="007F7935">
        <w:t>a</w:t>
      </w:r>
      <w:r w:rsidR="00F6560E">
        <w:t>ron</w:t>
      </w:r>
      <w:r w:rsidR="00F6560E" w:rsidRPr="003D18D1">
        <w:t xml:space="preserve"> </w:t>
      </w:r>
      <w:r w:rsidR="00B44E94" w:rsidRPr="003D18D1">
        <w:t xml:space="preserve">los </w:t>
      </w:r>
      <w:r w:rsidR="00F76E0A" w:rsidRPr="003D18D1">
        <w:t>expedientes</w:t>
      </w:r>
      <w:r w:rsidR="00B44E94" w:rsidRPr="003D18D1">
        <w:t xml:space="preserve"> </w:t>
      </w:r>
      <w:r w:rsidR="00F76E0A" w:rsidRPr="003D18D1">
        <w:t>de los participantes</w:t>
      </w:r>
      <w:r w:rsidR="00F73A01" w:rsidRPr="003D18D1">
        <w:t xml:space="preserve"> </w:t>
      </w:r>
      <w:r w:rsidR="00F76E0A" w:rsidRPr="003D18D1">
        <w:t xml:space="preserve">localizados en los archivos de los </w:t>
      </w:r>
      <w:r w:rsidR="00B44E94" w:rsidRPr="003D18D1">
        <w:t xml:space="preserve">Centros de Atención y Reeducación para Personas </w:t>
      </w:r>
      <w:r w:rsidR="00F76E0A" w:rsidRPr="003D18D1">
        <w:t xml:space="preserve">que </w:t>
      </w:r>
      <w:r w:rsidR="00390BE6" w:rsidRPr="003D18D1">
        <w:t>Ejercen Violencia de Género</w:t>
      </w:r>
      <w:r w:rsidR="00F6560E">
        <w:t>.</w:t>
      </w:r>
      <w:r w:rsidR="00F6560E" w:rsidRPr="003D18D1">
        <w:t xml:space="preserve"> </w:t>
      </w:r>
      <w:r w:rsidR="00F6560E">
        <w:t>Y</w:t>
      </w:r>
      <w:r w:rsidR="00F6560E" w:rsidRPr="003D18D1">
        <w:t xml:space="preserve"> </w:t>
      </w:r>
      <w:r w:rsidR="00390BE6" w:rsidRPr="003D18D1">
        <w:t xml:space="preserve">se observó que </w:t>
      </w:r>
      <w:r w:rsidR="00AB13DA">
        <w:t>estos</w:t>
      </w:r>
      <w:r w:rsidR="00F76E0A" w:rsidRPr="003D18D1">
        <w:t xml:space="preserve"> fueron </w:t>
      </w:r>
      <w:r w:rsidR="00B44E94" w:rsidRPr="003D18D1">
        <w:t xml:space="preserve">elaborados a partir de los oficios de canalización de la instancia correspondiente, dirigidos al Consejo Estatal de la Mujer y </w:t>
      </w:r>
      <w:r w:rsidR="00F6294C" w:rsidRPr="003D18D1">
        <w:t>Bienestar Social</w:t>
      </w:r>
      <w:r w:rsidR="00724CC3" w:rsidRPr="003D18D1">
        <w:rPr>
          <w:i/>
        </w:rPr>
        <w:t>.</w:t>
      </w:r>
      <w:r w:rsidR="006856DD" w:rsidRPr="003D18D1">
        <w:t xml:space="preserve"> </w:t>
      </w:r>
      <w:r w:rsidR="00B85D92" w:rsidRPr="003D18D1">
        <w:t>Dentro de los expedientes se observa un reporte general expedido por la autoridad en turno de la violencia de género, la</w:t>
      </w:r>
      <w:r w:rsidR="00B44E94" w:rsidRPr="003D18D1">
        <w:t xml:space="preserve"> injusticia social </w:t>
      </w:r>
      <w:r w:rsidR="00B85D92" w:rsidRPr="003D18D1">
        <w:t>o</w:t>
      </w:r>
      <w:r w:rsidR="00B44E94" w:rsidRPr="003D18D1">
        <w:t xml:space="preserve"> violación de derechos humanos</w:t>
      </w:r>
      <w:r w:rsidR="00B85D92" w:rsidRPr="003D18D1">
        <w:t xml:space="preserve">. La autoridad </w:t>
      </w:r>
      <w:r w:rsidR="007F2CC0" w:rsidRPr="003D18D1">
        <w:t>de</w:t>
      </w:r>
      <w:r w:rsidR="006045A9">
        <w:t>l</w:t>
      </w:r>
      <w:r w:rsidR="00987C38">
        <w:t xml:space="preserve"> </w:t>
      </w:r>
      <w:r w:rsidR="007F2CC0" w:rsidRPr="003D18D1">
        <w:t>Centro de Atención</w:t>
      </w:r>
      <w:r w:rsidR="00B85D92" w:rsidRPr="003D18D1">
        <w:t xml:space="preserve"> </w:t>
      </w:r>
      <w:r w:rsidR="00F6294C" w:rsidRPr="003D18D1">
        <w:t>es</w:t>
      </w:r>
      <w:r w:rsidR="007F2CC0" w:rsidRPr="003D18D1">
        <w:t xml:space="preserve"> la que asigna la asistencia</w:t>
      </w:r>
      <w:r w:rsidR="00B85D92" w:rsidRPr="003D18D1">
        <w:t xml:space="preserve"> a pláticas, conferencias o talleres</w:t>
      </w:r>
      <w:r w:rsidR="00987C38">
        <w:t>, así</w:t>
      </w:r>
      <w:r w:rsidR="007F2CC0" w:rsidRPr="003D18D1">
        <w:t xml:space="preserve"> como el tiempo de participación, apegándose al caso</w:t>
      </w:r>
      <w:r w:rsidR="00673B8B">
        <w:t xml:space="preserve"> (</w:t>
      </w:r>
      <w:r w:rsidR="00F6294C" w:rsidRPr="003D18D1">
        <w:t xml:space="preserve">procedimientos legales, </w:t>
      </w:r>
      <w:r w:rsidR="00B44E94" w:rsidRPr="003D18D1">
        <w:t>dimensión y gravedad del conflicto intrafamiliar</w:t>
      </w:r>
      <w:r w:rsidR="00673B8B">
        <w:t>)</w:t>
      </w:r>
      <w:r w:rsidR="00AB13DA">
        <w:t xml:space="preserve"> y</w:t>
      </w:r>
      <w:r w:rsidR="00B44E94" w:rsidRPr="003D18D1">
        <w:t xml:space="preserve"> haciendo hincapié en la violencia</w:t>
      </w:r>
      <w:r w:rsidRPr="003D18D1">
        <w:t xml:space="preserve"> de género del agresor primario y el manejo intrainstitucional.</w:t>
      </w:r>
    </w:p>
    <w:p w14:paraId="683CC06A" w14:textId="59FB9AAC" w:rsidR="00673B8B" w:rsidRDefault="0087218B" w:rsidP="005D55BA">
      <w:pPr>
        <w:pStyle w:val="Prrafodelista"/>
        <w:numPr>
          <w:ilvl w:val="0"/>
          <w:numId w:val="22"/>
        </w:numPr>
        <w:spacing w:line="360" w:lineRule="auto"/>
        <w:ind w:left="0" w:firstLine="709"/>
        <w:jc w:val="both"/>
      </w:pPr>
      <w:r w:rsidRPr="003D18D1">
        <w:lastRenderedPageBreak/>
        <w:t>Intervención en</w:t>
      </w:r>
      <w:r w:rsidR="003B7D45" w:rsidRPr="003D18D1">
        <w:t xml:space="preserve"> </w:t>
      </w:r>
      <w:r w:rsidR="003240F6" w:rsidRPr="003D18D1">
        <w:t>campo.</w:t>
      </w:r>
      <w:r w:rsidR="003B7D45" w:rsidRPr="003D18D1">
        <w:t xml:space="preserve"> Se </w:t>
      </w:r>
      <w:r w:rsidR="006045A9" w:rsidRPr="003D18D1">
        <w:t>observ</w:t>
      </w:r>
      <w:r w:rsidR="006045A9">
        <w:t>aron</w:t>
      </w:r>
      <w:r w:rsidR="006045A9" w:rsidRPr="003D18D1">
        <w:t xml:space="preserve"> </w:t>
      </w:r>
      <w:r w:rsidR="003B7D45" w:rsidRPr="003D18D1">
        <w:t xml:space="preserve">las diferentes dinámicas que se llevaban con los agresores </w:t>
      </w:r>
      <w:r w:rsidR="00E5158F" w:rsidRPr="003D18D1">
        <w:t xml:space="preserve">primarios </w:t>
      </w:r>
      <w:r w:rsidR="003B7D45" w:rsidRPr="003D18D1">
        <w:t xml:space="preserve">de género </w:t>
      </w:r>
      <w:r w:rsidR="000A6978" w:rsidRPr="003D18D1">
        <w:t>en los centros de atención</w:t>
      </w:r>
      <w:r w:rsidR="003B7D45" w:rsidRPr="003D18D1">
        <w:t xml:space="preserve">: </w:t>
      </w:r>
    </w:p>
    <w:p w14:paraId="55DDBDEE" w14:textId="726D7DD2" w:rsidR="000B4AFB" w:rsidRDefault="000B4AFB" w:rsidP="009857D6">
      <w:pPr>
        <w:pStyle w:val="Prrafodelista"/>
        <w:numPr>
          <w:ilvl w:val="1"/>
          <w:numId w:val="30"/>
        </w:numPr>
        <w:spacing w:line="360" w:lineRule="auto"/>
        <w:ind w:left="1418" w:firstLine="0"/>
        <w:jc w:val="both"/>
      </w:pPr>
      <w:r>
        <w:t>S</w:t>
      </w:r>
      <w:r w:rsidR="006045A9" w:rsidRPr="003D18D1">
        <w:t xml:space="preserve">eguimiento </w:t>
      </w:r>
      <w:r w:rsidR="003B7D45" w:rsidRPr="003D18D1">
        <w:t>de las sentencias dictadas por las autoridades para generar las actividades específicas dependiendo del caso en tiempo y forma</w:t>
      </w:r>
      <w:r>
        <w:t>.</w:t>
      </w:r>
    </w:p>
    <w:p w14:paraId="7E1D33D8" w14:textId="4CBD4F95" w:rsidR="000B4AFB" w:rsidRDefault="000B4AFB" w:rsidP="009857D6">
      <w:pPr>
        <w:pStyle w:val="Prrafodelista"/>
        <w:numPr>
          <w:ilvl w:val="1"/>
          <w:numId w:val="30"/>
        </w:numPr>
        <w:spacing w:line="360" w:lineRule="auto"/>
        <w:ind w:left="1418" w:firstLine="0"/>
        <w:jc w:val="both"/>
      </w:pPr>
      <w:r>
        <w:t>D</w:t>
      </w:r>
      <w:r w:rsidR="006045A9" w:rsidRPr="003D18D1">
        <w:t xml:space="preserve">esignación </w:t>
      </w:r>
      <w:r w:rsidR="000A6978" w:rsidRPr="003D18D1">
        <w:t>a las actividade</w:t>
      </w:r>
      <w:r w:rsidR="00F6294C" w:rsidRPr="003D18D1">
        <w:t>s preestablecida que genera el Centro de A</w:t>
      </w:r>
      <w:r w:rsidR="000A6978" w:rsidRPr="003D18D1">
        <w:t>tención</w:t>
      </w:r>
    </w:p>
    <w:p w14:paraId="5629D1C7" w14:textId="2085082B" w:rsidR="002E5636" w:rsidRPr="003D18D1" w:rsidRDefault="000B4AFB" w:rsidP="009857D6">
      <w:pPr>
        <w:pStyle w:val="Prrafodelista"/>
        <w:numPr>
          <w:ilvl w:val="1"/>
          <w:numId w:val="30"/>
        </w:numPr>
        <w:spacing w:line="360" w:lineRule="auto"/>
        <w:ind w:left="1418" w:firstLine="0"/>
        <w:jc w:val="both"/>
      </w:pPr>
      <w:r>
        <w:t>A</w:t>
      </w:r>
      <w:r w:rsidR="00251A6C" w:rsidRPr="003D18D1">
        <w:t xml:space="preserve">juste </w:t>
      </w:r>
      <w:r w:rsidR="000A6978" w:rsidRPr="003D18D1">
        <w:t>personalizado.</w:t>
      </w:r>
    </w:p>
    <w:p w14:paraId="1D61904B" w14:textId="05254CFA" w:rsidR="00F52D40" w:rsidRPr="003D18D1" w:rsidRDefault="00295D38">
      <w:pPr>
        <w:pStyle w:val="Prrafodelista"/>
        <w:numPr>
          <w:ilvl w:val="0"/>
          <w:numId w:val="22"/>
        </w:numPr>
        <w:spacing w:line="360" w:lineRule="auto"/>
        <w:ind w:left="0" w:firstLine="709"/>
        <w:jc w:val="both"/>
      </w:pPr>
      <w:r w:rsidRPr="003D18D1">
        <w:t>Las evaluaciones e intervención</w:t>
      </w:r>
      <w:r w:rsidR="002D3B7F" w:rsidRPr="003D18D1">
        <w:t xml:space="preserve"> fue</w:t>
      </w:r>
      <w:r w:rsidRPr="003D18D1">
        <w:t>ron</w:t>
      </w:r>
      <w:r w:rsidR="002D3B7F" w:rsidRPr="003D18D1">
        <w:t xml:space="preserve"> apegada</w:t>
      </w:r>
      <w:r w:rsidR="00251A6C">
        <w:t>s</w:t>
      </w:r>
      <w:r w:rsidR="002D3B7F" w:rsidRPr="003D18D1">
        <w:t xml:space="preserve"> a los lineamientos del </w:t>
      </w:r>
      <w:r w:rsidR="002D3B7F" w:rsidRPr="009857D6">
        <w:rPr>
          <w:i/>
          <w:iCs/>
        </w:rPr>
        <w:t xml:space="preserve">Código </w:t>
      </w:r>
      <w:r w:rsidR="000811AA" w:rsidRPr="009857D6">
        <w:rPr>
          <w:i/>
          <w:iCs/>
        </w:rPr>
        <w:t>é</w:t>
      </w:r>
      <w:r w:rsidR="002D3B7F" w:rsidRPr="009857D6">
        <w:rPr>
          <w:i/>
          <w:iCs/>
        </w:rPr>
        <w:t xml:space="preserve">tico del </w:t>
      </w:r>
      <w:r w:rsidR="000811AA" w:rsidRPr="009857D6">
        <w:rPr>
          <w:i/>
          <w:iCs/>
        </w:rPr>
        <w:t>p</w:t>
      </w:r>
      <w:r w:rsidR="002D3B7F" w:rsidRPr="009857D6">
        <w:rPr>
          <w:i/>
          <w:iCs/>
        </w:rPr>
        <w:t>sicólogo</w:t>
      </w:r>
      <w:r w:rsidR="00251A6C">
        <w:rPr>
          <w:i/>
          <w:iCs/>
        </w:rPr>
        <w:t xml:space="preserve"> </w:t>
      </w:r>
      <w:r w:rsidR="00251A6C" w:rsidRPr="003D18D1">
        <w:t>(Sociedad Mexicana de Psicología, 2010)</w:t>
      </w:r>
      <w:r w:rsidRPr="003D18D1">
        <w:t xml:space="preserve">. Desde el principio se les proporcionó </w:t>
      </w:r>
      <w:r w:rsidR="00DB28D8" w:rsidRPr="003D18D1">
        <w:t xml:space="preserve">a los </w:t>
      </w:r>
      <w:r w:rsidRPr="003D18D1">
        <w:t>participantes</w:t>
      </w:r>
      <w:r w:rsidR="00DB28D8" w:rsidRPr="003D18D1">
        <w:t xml:space="preserve"> la hoja de consentimiento informado y r</w:t>
      </w:r>
      <w:r w:rsidR="000811AA" w:rsidRPr="003D18D1">
        <w:t xml:space="preserve">esponsabilidad para ser </w:t>
      </w:r>
      <w:r w:rsidR="00251A6C" w:rsidRPr="003D18D1">
        <w:t>firmada</w:t>
      </w:r>
      <w:r w:rsidR="00251A6C">
        <w:t>.</w:t>
      </w:r>
    </w:p>
    <w:p w14:paraId="2B8B04F0" w14:textId="77777777" w:rsidR="00251A6C" w:rsidRDefault="008A573C" w:rsidP="005D55BA">
      <w:pPr>
        <w:pStyle w:val="Prrafodelista"/>
        <w:numPr>
          <w:ilvl w:val="0"/>
          <w:numId w:val="22"/>
        </w:numPr>
        <w:spacing w:line="360" w:lineRule="auto"/>
        <w:ind w:left="0" w:firstLine="709"/>
        <w:jc w:val="both"/>
      </w:pPr>
      <w:r w:rsidRPr="003D18D1">
        <w:t>Evaluación de la muestra para obtener el diagnóstico</w:t>
      </w:r>
      <w:r w:rsidR="00F52D40" w:rsidRPr="003D18D1">
        <w:t>:</w:t>
      </w:r>
    </w:p>
    <w:p w14:paraId="6F7188D7" w14:textId="26C60A55" w:rsidR="00D53D48" w:rsidRDefault="00510509" w:rsidP="009857D6">
      <w:pPr>
        <w:pStyle w:val="Prrafodelista"/>
        <w:numPr>
          <w:ilvl w:val="1"/>
          <w:numId w:val="22"/>
        </w:numPr>
        <w:spacing w:line="360" w:lineRule="auto"/>
        <w:ind w:left="1418" w:firstLine="0"/>
        <w:jc w:val="both"/>
      </w:pPr>
      <w:r w:rsidRPr="003D18D1">
        <w:t xml:space="preserve">Entrevista </w:t>
      </w:r>
      <w:r w:rsidR="000B4AFB" w:rsidRPr="003D18D1">
        <w:t xml:space="preserve">semiestructurada para maltratadores de género </w:t>
      </w:r>
      <w:r w:rsidRPr="003D18D1">
        <w:t>(Arce y Fariña, 2005)</w:t>
      </w:r>
      <w:r w:rsidR="000B4AFB">
        <w:t>. S</w:t>
      </w:r>
      <w:r w:rsidR="000B4AFB" w:rsidRPr="003D18D1">
        <w:t xml:space="preserve">e </w:t>
      </w:r>
      <w:r w:rsidRPr="003D18D1">
        <w:t>obtuvo i</w:t>
      </w:r>
      <w:r w:rsidR="00F52D40" w:rsidRPr="003D18D1">
        <w:rPr>
          <w:rStyle w:val="A4"/>
          <w:rFonts w:cs="Times New Roman"/>
          <w:color w:val="auto"/>
          <w:sz w:val="24"/>
          <w:szCs w:val="24"/>
        </w:rPr>
        <w:t xml:space="preserve">nformación sociodemográfica, apoyo social, descripción de episodios del maltrato y motivación para el cambio e interpretación personal de su </w:t>
      </w:r>
      <w:r w:rsidR="000B4AFB">
        <w:t>situación</w:t>
      </w:r>
      <w:r w:rsidR="00F63873">
        <w:t xml:space="preserve"> </w:t>
      </w:r>
      <w:r w:rsidR="00F63873" w:rsidRPr="003D18D1">
        <w:rPr>
          <w:rStyle w:val="A4"/>
          <w:rFonts w:cs="Times New Roman"/>
          <w:color w:val="auto"/>
          <w:sz w:val="24"/>
          <w:szCs w:val="24"/>
        </w:rPr>
        <w:t>actual</w:t>
      </w:r>
      <w:r w:rsidR="000B4AFB">
        <w:t>.</w:t>
      </w:r>
    </w:p>
    <w:p w14:paraId="6553715A" w14:textId="16FABD30" w:rsidR="00D53D48" w:rsidRDefault="00510509" w:rsidP="009857D6">
      <w:pPr>
        <w:pStyle w:val="Prrafodelista"/>
        <w:numPr>
          <w:ilvl w:val="1"/>
          <w:numId w:val="22"/>
        </w:numPr>
        <w:spacing w:line="360" w:lineRule="auto"/>
        <w:ind w:left="1418" w:firstLine="0"/>
        <w:jc w:val="both"/>
      </w:pPr>
      <w:r w:rsidRPr="003D18D1">
        <w:t>P</w:t>
      </w:r>
      <w:r w:rsidR="00DB28D8" w:rsidRPr="003D18D1">
        <w:t xml:space="preserve">sicometría sistematizada </w:t>
      </w:r>
      <w:r w:rsidRPr="003D18D1">
        <w:t xml:space="preserve">(elaborada por ingenieros en </w:t>
      </w:r>
      <w:r w:rsidR="007C0E1C">
        <w:t>S</w:t>
      </w:r>
      <w:r w:rsidR="007C0E1C" w:rsidRPr="003D18D1">
        <w:t xml:space="preserve">istemas </w:t>
      </w:r>
      <w:r w:rsidRPr="003D18D1">
        <w:t>de</w:t>
      </w:r>
      <w:r w:rsidR="007C0E1C">
        <w:t xml:space="preserve"> </w:t>
      </w:r>
      <w:r w:rsidRPr="003D18D1">
        <w:t>l</w:t>
      </w:r>
      <w:r w:rsidR="007C0E1C">
        <w:t>a</w:t>
      </w:r>
      <w:r w:rsidR="00330EA5" w:rsidRPr="003D18D1">
        <w:t xml:space="preserve"> </w:t>
      </w:r>
      <w:r w:rsidR="007C0E1C" w:rsidRPr="007C0E1C">
        <w:t>Universidad Autónoma del Estado de México</w:t>
      </w:r>
      <w:r w:rsidR="007C0E1C">
        <w:t>, campus</w:t>
      </w:r>
      <w:r w:rsidR="007C0E1C" w:rsidRPr="007C0E1C" w:rsidDel="007C0E1C">
        <w:t xml:space="preserve"> </w:t>
      </w:r>
      <w:r w:rsidR="00330EA5" w:rsidRPr="003D18D1">
        <w:t xml:space="preserve">Zumpango) </w:t>
      </w:r>
    </w:p>
    <w:p w14:paraId="6D72BF92" w14:textId="06ED6C99" w:rsidR="00D53D48" w:rsidRDefault="00330EA5" w:rsidP="009857D6">
      <w:pPr>
        <w:pStyle w:val="Prrafodelista"/>
        <w:numPr>
          <w:ilvl w:val="2"/>
          <w:numId w:val="22"/>
        </w:numPr>
        <w:spacing w:line="360" w:lineRule="auto"/>
        <w:ind w:left="1985" w:firstLine="283"/>
        <w:jc w:val="both"/>
      </w:pPr>
      <w:r w:rsidRPr="003D18D1">
        <w:t>P</w:t>
      </w:r>
      <w:r w:rsidR="00E97E1A" w:rsidRPr="003D18D1">
        <w:t xml:space="preserve">ersonalidad con el </w:t>
      </w:r>
      <w:r w:rsidR="009766C0">
        <w:t>“</w:t>
      </w:r>
      <w:r w:rsidR="00E97E1A" w:rsidRPr="003D18D1">
        <w:t xml:space="preserve">Inventario </w:t>
      </w:r>
      <w:r w:rsidR="009766C0" w:rsidRPr="003D18D1">
        <w:t xml:space="preserve">multifásico de personalidad </w:t>
      </w:r>
      <w:r w:rsidR="00E97E1A" w:rsidRPr="003D18D1">
        <w:t>de Minnesota, R-2</w:t>
      </w:r>
      <w:r w:rsidR="009766C0">
        <w:t>”</w:t>
      </w:r>
      <w:r w:rsidR="00BE0268" w:rsidRPr="003D18D1">
        <w:t xml:space="preserve"> </w:t>
      </w:r>
      <w:r w:rsidR="00467B49" w:rsidRPr="003D18D1">
        <w:t>(con siglas en inglé</w:t>
      </w:r>
      <w:r w:rsidR="00E97E1A" w:rsidRPr="003D18D1">
        <w:t>s MMPI-</w:t>
      </w:r>
      <w:r w:rsidR="00BE0268" w:rsidRPr="003D18D1">
        <w:t>R-2</w:t>
      </w:r>
      <w:r w:rsidR="007C0E1C" w:rsidRPr="003D18D1">
        <w:t>)</w:t>
      </w:r>
      <w:r w:rsidR="007C0E1C">
        <w:t>.</w:t>
      </w:r>
      <w:r w:rsidR="007C0E1C" w:rsidRPr="003D18D1">
        <w:t xml:space="preserve"> </w:t>
      </w:r>
      <w:r w:rsidR="007C0E1C">
        <w:t>S</w:t>
      </w:r>
      <w:r w:rsidR="007C0E1C" w:rsidRPr="003D18D1">
        <w:t xml:space="preserve">e </w:t>
      </w:r>
      <w:r w:rsidR="00467B49" w:rsidRPr="003D18D1">
        <w:t xml:space="preserve">aplicó todo el inventario o solo las escalas sugeridas por la entrevista </w:t>
      </w:r>
      <w:r w:rsidR="007C0E1C" w:rsidRPr="003D18D1">
        <w:t>de acuerdo con el</w:t>
      </w:r>
      <w:r w:rsidR="00467B49" w:rsidRPr="003D18D1">
        <w:t xml:space="preserve"> caso (</w:t>
      </w:r>
      <w:proofErr w:type="spellStart"/>
      <w:r w:rsidR="007402E3" w:rsidRPr="000F16F2">
        <w:rPr>
          <w:lang w:val="es-MX"/>
        </w:rPr>
        <w:t>Butcher</w:t>
      </w:r>
      <w:proofErr w:type="spellEnd"/>
      <w:r w:rsidR="007402E3" w:rsidRPr="000F16F2">
        <w:rPr>
          <w:lang w:val="es-MX"/>
        </w:rPr>
        <w:t xml:space="preserve">, </w:t>
      </w:r>
      <w:r w:rsidR="00C03531" w:rsidRPr="00C03531">
        <w:rPr>
          <w:i/>
          <w:lang w:val="es-MX"/>
        </w:rPr>
        <w:t>et al.</w:t>
      </w:r>
      <w:r w:rsidR="00467B49" w:rsidRPr="00C03531">
        <w:rPr>
          <w:i/>
        </w:rPr>
        <w:t>,</w:t>
      </w:r>
      <w:r w:rsidR="00467B49" w:rsidRPr="003D18D1">
        <w:t xml:space="preserve"> 1995). </w:t>
      </w:r>
    </w:p>
    <w:p w14:paraId="553F1820" w14:textId="16D096FF" w:rsidR="00D53D48" w:rsidRDefault="009766C0" w:rsidP="009857D6">
      <w:pPr>
        <w:pStyle w:val="Prrafodelista"/>
        <w:numPr>
          <w:ilvl w:val="2"/>
          <w:numId w:val="22"/>
        </w:numPr>
        <w:spacing w:line="360" w:lineRule="auto"/>
        <w:ind w:left="1985" w:firstLine="283"/>
        <w:jc w:val="both"/>
      </w:pPr>
      <w:r>
        <w:t>La i</w:t>
      </w:r>
      <w:r w:rsidR="00467B49" w:rsidRPr="003D18D1">
        <w:t xml:space="preserve">nteligencia y </w:t>
      </w:r>
      <w:r w:rsidR="00782CA0" w:rsidRPr="003D18D1">
        <w:t xml:space="preserve">habilidad mental general se evaluó a través del </w:t>
      </w:r>
      <w:r>
        <w:t>“</w:t>
      </w:r>
      <w:r w:rsidR="00782CA0" w:rsidRPr="003D18D1">
        <w:t xml:space="preserve">Test de </w:t>
      </w:r>
      <w:r w:rsidRPr="003D18D1">
        <w:t>matrices progresivas</w:t>
      </w:r>
      <w:r w:rsidR="00AC4365">
        <w:t>”</w:t>
      </w:r>
      <w:r w:rsidRPr="003D18D1">
        <w:t xml:space="preserve"> de</w:t>
      </w:r>
      <w:r w:rsidR="00330EA5" w:rsidRPr="003D18D1">
        <w:t xml:space="preserve"> </w:t>
      </w:r>
      <w:r w:rsidR="00B53A99" w:rsidRPr="003D18D1">
        <w:t>R</w:t>
      </w:r>
      <w:r w:rsidR="00782CA0" w:rsidRPr="003D18D1">
        <w:t>aven</w:t>
      </w:r>
      <w:r w:rsidR="00B5181F" w:rsidRPr="003D18D1">
        <w:t xml:space="preserve"> (2015).</w:t>
      </w:r>
      <w:r w:rsidR="00480DE8" w:rsidRPr="003D18D1">
        <w:t xml:space="preserve"> </w:t>
      </w:r>
    </w:p>
    <w:p w14:paraId="42E94E49" w14:textId="754B6D83" w:rsidR="008A573C" w:rsidRPr="003D18D1" w:rsidRDefault="00467B49" w:rsidP="009857D6">
      <w:pPr>
        <w:pStyle w:val="Prrafodelista"/>
        <w:numPr>
          <w:ilvl w:val="2"/>
          <w:numId w:val="22"/>
        </w:numPr>
        <w:spacing w:line="360" w:lineRule="auto"/>
        <w:ind w:left="1985" w:firstLine="283"/>
        <w:jc w:val="both"/>
      </w:pPr>
      <w:r w:rsidRPr="003D18D1">
        <w:t>A</w:t>
      </w:r>
      <w:r w:rsidR="00480DE8" w:rsidRPr="003D18D1">
        <w:t>dicciones</w:t>
      </w:r>
      <w:r w:rsidR="00E97E1A" w:rsidRPr="003D18D1">
        <w:t xml:space="preserve"> </w:t>
      </w:r>
      <w:r w:rsidRPr="003D18D1">
        <w:t xml:space="preserve">a través de la </w:t>
      </w:r>
      <w:r w:rsidR="00AC4365">
        <w:t>“</w:t>
      </w:r>
      <w:r w:rsidRPr="003D18D1">
        <w:t>P</w:t>
      </w:r>
      <w:r w:rsidR="00480DE8" w:rsidRPr="003D18D1">
        <w:t>rueba de detección de consumo de alcohol, tabaco y sustancias</w:t>
      </w:r>
      <w:r w:rsidR="00AC4365">
        <w:t>”,</w:t>
      </w:r>
      <w:r w:rsidR="00480DE8" w:rsidRPr="003D18D1">
        <w:t xml:space="preserve"> </w:t>
      </w:r>
      <w:r w:rsidR="00782CA0" w:rsidRPr="003D18D1">
        <w:t xml:space="preserve">elaborada por la </w:t>
      </w:r>
      <w:r w:rsidR="00AC4365">
        <w:t>OMS</w:t>
      </w:r>
      <w:r w:rsidR="00FA0891">
        <w:t xml:space="preserve"> (</w:t>
      </w:r>
      <w:r w:rsidR="00FA0891" w:rsidRPr="003D18D1">
        <w:t>2011</w:t>
      </w:r>
      <w:r w:rsidR="00FA0891">
        <w:t>)</w:t>
      </w:r>
      <w:r w:rsidR="00AC4365">
        <w:t>,</w:t>
      </w:r>
      <w:r w:rsidR="00AC4365" w:rsidRPr="003D18D1">
        <w:t xml:space="preserve"> </w:t>
      </w:r>
      <w:r w:rsidR="00C75B6D" w:rsidRPr="003D18D1">
        <w:t xml:space="preserve">traducida y adaptada </w:t>
      </w:r>
      <w:r w:rsidR="003240F6" w:rsidRPr="003D18D1">
        <w:t>por la</w:t>
      </w:r>
      <w:r w:rsidR="00C75B6D" w:rsidRPr="003D18D1">
        <w:t xml:space="preserve"> </w:t>
      </w:r>
      <w:r w:rsidR="00AC4365">
        <w:t>OPS</w:t>
      </w:r>
      <w:r w:rsidR="00FA0891">
        <w:t>.</w:t>
      </w:r>
    </w:p>
    <w:p w14:paraId="0B6D1379" w14:textId="0468460F" w:rsidR="005336F2" w:rsidRPr="003D18D1" w:rsidRDefault="00056347" w:rsidP="005D55BA">
      <w:pPr>
        <w:pStyle w:val="Prrafodelista"/>
        <w:numPr>
          <w:ilvl w:val="0"/>
          <w:numId w:val="22"/>
        </w:numPr>
        <w:spacing w:line="360" w:lineRule="auto"/>
        <w:ind w:left="0" w:firstLine="709"/>
        <w:jc w:val="both"/>
      </w:pPr>
      <w:r>
        <w:t>El t</w:t>
      </w:r>
      <w:r w:rsidRPr="003D18D1">
        <w:t xml:space="preserve">ratamiento </w:t>
      </w:r>
      <w:r w:rsidR="00705D32" w:rsidRPr="003D18D1">
        <w:t xml:space="preserve">fue ejecutado de forma </w:t>
      </w:r>
      <w:r w:rsidR="008A573C" w:rsidRPr="003D18D1">
        <w:t>individual, grupal o mixta, con seis módulos</w:t>
      </w:r>
      <w:r>
        <w:t>,</w:t>
      </w:r>
      <w:r w:rsidR="008A573C" w:rsidRPr="003D18D1">
        <w:t xml:space="preserve"> en </w:t>
      </w:r>
      <w:r w:rsidR="000733E5" w:rsidRPr="003D18D1">
        <w:t>30</w:t>
      </w:r>
      <w:r w:rsidR="008A573C" w:rsidRPr="003D18D1">
        <w:t xml:space="preserve"> sesiones (una sesión por semana</w:t>
      </w:r>
      <w:r w:rsidRPr="003D18D1">
        <w:t>)</w:t>
      </w:r>
      <w:r>
        <w:t xml:space="preserve"> y </w:t>
      </w:r>
      <w:r w:rsidR="008A573C" w:rsidRPr="003D18D1">
        <w:t>tiem</w:t>
      </w:r>
      <w:r w:rsidR="005336F2" w:rsidRPr="003D18D1">
        <w:t xml:space="preserve">po total de tratamiento </w:t>
      </w:r>
      <w:r>
        <w:t>de seis</w:t>
      </w:r>
      <w:r w:rsidRPr="003D18D1">
        <w:t xml:space="preserve"> </w:t>
      </w:r>
      <w:r w:rsidR="000733E5" w:rsidRPr="003D18D1">
        <w:t xml:space="preserve">a </w:t>
      </w:r>
      <w:r>
        <w:t>ocho</w:t>
      </w:r>
      <w:r w:rsidRPr="003D18D1">
        <w:t xml:space="preserve"> </w:t>
      </w:r>
      <w:r w:rsidR="005336F2" w:rsidRPr="003D18D1">
        <w:t>meses.</w:t>
      </w:r>
    </w:p>
    <w:p w14:paraId="7290D156" w14:textId="51486A97" w:rsidR="00E4665D" w:rsidRDefault="00E4665D" w:rsidP="005D55BA">
      <w:pPr>
        <w:pStyle w:val="Prrafodelista"/>
        <w:numPr>
          <w:ilvl w:val="0"/>
          <w:numId w:val="22"/>
        </w:numPr>
        <w:spacing w:line="360" w:lineRule="auto"/>
        <w:ind w:left="0" w:firstLine="709"/>
        <w:jc w:val="both"/>
      </w:pPr>
      <w:r w:rsidRPr="003D18D1">
        <w:t>Las estadísticas utilizadas fueron descriptivas para obtener las características de la muestra</w:t>
      </w:r>
      <w:r w:rsidR="00056347">
        <w:t>, así</w:t>
      </w:r>
      <w:r w:rsidRPr="003D18D1">
        <w:t xml:space="preserve"> como la aplicación del tratamiento</w:t>
      </w:r>
      <w:r w:rsidR="00056347">
        <w:t>.</w:t>
      </w:r>
      <w:r w:rsidR="00056347" w:rsidRPr="003D18D1">
        <w:t xml:space="preserve"> </w:t>
      </w:r>
      <w:r w:rsidR="00056347">
        <w:t>P</w:t>
      </w:r>
      <w:r w:rsidR="00056347" w:rsidRPr="003D18D1">
        <w:t xml:space="preserve">rincipalmente </w:t>
      </w:r>
      <w:r w:rsidRPr="003D18D1">
        <w:t>se utilizó la medida de porcentaje</w:t>
      </w:r>
      <w:r w:rsidR="00056347">
        <w:t>,</w:t>
      </w:r>
      <w:r w:rsidRPr="003D18D1">
        <w:t xml:space="preserve"> porque sirve como unidad para comparar la población.</w:t>
      </w:r>
    </w:p>
    <w:p w14:paraId="38BBBBEA" w14:textId="77777777" w:rsidR="000A6978" w:rsidRPr="009857D6" w:rsidRDefault="00B226D1" w:rsidP="009857D6">
      <w:pPr>
        <w:spacing w:after="0" w:line="360" w:lineRule="auto"/>
        <w:jc w:val="center"/>
        <w:rPr>
          <w:rFonts w:ascii="Times New Roman" w:hAnsi="Times New Roman" w:cs="Times New Roman"/>
          <w:b/>
          <w:bCs/>
          <w:iCs/>
          <w:sz w:val="28"/>
          <w:szCs w:val="28"/>
        </w:rPr>
      </w:pPr>
      <w:r w:rsidRPr="009857D6">
        <w:rPr>
          <w:rFonts w:ascii="Times New Roman" w:hAnsi="Times New Roman" w:cs="Times New Roman"/>
          <w:b/>
          <w:bCs/>
          <w:iCs/>
          <w:sz w:val="28"/>
          <w:szCs w:val="28"/>
        </w:rPr>
        <w:lastRenderedPageBreak/>
        <w:t>Aplicación del t</w:t>
      </w:r>
      <w:r w:rsidR="000A6978" w:rsidRPr="009857D6">
        <w:rPr>
          <w:rFonts w:ascii="Times New Roman" w:hAnsi="Times New Roman" w:cs="Times New Roman"/>
          <w:b/>
          <w:bCs/>
          <w:iCs/>
          <w:sz w:val="28"/>
          <w:szCs w:val="28"/>
        </w:rPr>
        <w:t xml:space="preserve">ratamiento </w:t>
      </w:r>
      <w:r w:rsidR="006E7674" w:rsidRPr="009857D6">
        <w:rPr>
          <w:rFonts w:ascii="Times New Roman" w:hAnsi="Times New Roman" w:cs="Times New Roman"/>
          <w:b/>
          <w:bCs/>
          <w:iCs/>
          <w:sz w:val="28"/>
          <w:szCs w:val="28"/>
        </w:rPr>
        <w:t>por módulos</w:t>
      </w:r>
    </w:p>
    <w:p w14:paraId="1524DA99" w14:textId="28E53686" w:rsidR="006E7674" w:rsidRPr="003D18D1" w:rsidRDefault="006E7674" w:rsidP="005D55BA">
      <w:pPr>
        <w:pStyle w:val="Prrafodelista"/>
        <w:numPr>
          <w:ilvl w:val="0"/>
          <w:numId w:val="23"/>
        </w:numPr>
        <w:spacing w:line="360" w:lineRule="auto"/>
        <w:ind w:left="0" w:firstLine="709"/>
        <w:jc w:val="both"/>
      </w:pPr>
      <w:r w:rsidRPr="003D18D1">
        <w:t>Establecimiento del diagnóstico</w:t>
      </w:r>
      <w:r w:rsidR="0019454C" w:rsidRPr="003D18D1">
        <w:t xml:space="preserve">. Realización de </w:t>
      </w:r>
      <w:r w:rsidRPr="003D18D1">
        <w:t xml:space="preserve">entrevistas y evaluaciones psicométricas para </w:t>
      </w:r>
      <w:r w:rsidR="0034361B" w:rsidRPr="003D18D1">
        <w:t xml:space="preserve">generar </w:t>
      </w:r>
      <w:r w:rsidR="00DF505D" w:rsidRPr="003D18D1">
        <w:t>líneas maestras de la progra</w:t>
      </w:r>
      <w:r w:rsidR="0034361B" w:rsidRPr="003D18D1">
        <w:t xml:space="preserve">mación </w:t>
      </w:r>
      <w:r w:rsidR="00755B91" w:rsidRPr="003D18D1">
        <w:t>que serán ajustadas</w:t>
      </w:r>
      <w:r w:rsidRPr="003D18D1">
        <w:t xml:space="preserve"> de acuerdo con la evolución del agresor primario </w:t>
      </w:r>
      <w:r w:rsidR="00755B91" w:rsidRPr="003D18D1">
        <w:t>incluyendo:</w:t>
      </w:r>
      <w:r w:rsidR="00DF505D" w:rsidRPr="003D18D1">
        <w:t xml:space="preserve"> </w:t>
      </w:r>
      <w:r w:rsidR="00755B91" w:rsidRPr="009857D6">
        <w:rPr>
          <w:i/>
          <w:iCs/>
        </w:rPr>
        <w:t>a)</w:t>
      </w:r>
      <w:r w:rsidR="00755B91" w:rsidRPr="003D18D1">
        <w:t xml:space="preserve"> </w:t>
      </w:r>
      <w:r w:rsidR="00DF505D" w:rsidRPr="003D18D1">
        <w:t>orientación</w:t>
      </w:r>
      <w:r w:rsidR="00755B91" w:rsidRPr="003D18D1">
        <w:t xml:space="preserve"> terapéutica </w:t>
      </w:r>
      <w:r w:rsidR="00DF505D" w:rsidRPr="003D18D1">
        <w:t>multimodal</w:t>
      </w:r>
      <w:r w:rsidR="00755B91" w:rsidRPr="003D18D1">
        <w:t xml:space="preserve"> (cognitiva y comportamental</w:t>
      </w:r>
      <w:r w:rsidR="00723A77" w:rsidRPr="003D18D1">
        <w:t>)</w:t>
      </w:r>
      <w:r w:rsidR="00723A77">
        <w:t>,</w:t>
      </w:r>
      <w:r w:rsidR="00723A77" w:rsidRPr="003D18D1">
        <w:t xml:space="preserve"> </w:t>
      </w:r>
      <w:r w:rsidR="00755B91" w:rsidRPr="009857D6">
        <w:rPr>
          <w:i/>
          <w:iCs/>
        </w:rPr>
        <w:t>b)</w:t>
      </w:r>
      <w:r w:rsidR="00755B91" w:rsidRPr="003D18D1">
        <w:t xml:space="preserve"> multinivel</w:t>
      </w:r>
      <w:r w:rsidRPr="003D18D1">
        <w:t xml:space="preserve"> de acuerdo </w:t>
      </w:r>
      <w:r w:rsidR="00723A77">
        <w:t>con e</w:t>
      </w:r>
      <w:r w:rsidR="00723A77" w:rsidRPr="003D18D1">
        <w:t xml:space="preserve">l </w:t>
      </w:r>
      <w:r w:rsidRPr="003D18D1">
        <w:t>caso</w:t>
      </w:r>
      <w:r w:rsidR="00DF505D" w:rsidRPr="003D18D1">
        <w:t xml:space="preserve"> (individual, familiar,</w:t>
      </w:r>
      <w:r w:rsidR="0019454C" w:rsidRPr="003D18D1">
        <w:t xml:space="preserve"> laboral y </w:t>
      </w:r>
      <w:proofErr w:type="spellStart"/>
      <w:r w:rsidR="0019454C" w:rsidRPr="003D18D1">
        <w:t>sociocomunitaria</w:t>
      </w:r>
      <w:proofErr w:type="spellEnd"/>
      <w:r w:rsidR="00723A77">
        <w:t xml:space="preserve"> y</w:t>
      </w:r>
      <w:r w:rsidR="00723A77" w:rsidRPr="003D18D1">
        <w:t xml:space="preserve"> </w:t>
      </w:r>
      <w:r w:rsidR="0019454C" w:rsidRPr="009857D6">
        <w:rPr>
          <w:i/>
          <w:iCs/>
        </w:rPr>
        <w:t>c)</w:t>
      </w:r>
      <w:r w:rsidR="0019454C" w:rsidRPr="003D18D1">
        <w:t xml:space="preserve"> obligaciones que ha de cumplir por ingresar al programa.</w:t>
      </w:r>
    </w:p>
    <w:p w14:paraId="41E2EA36" w14:textId="77777777" w:rsidR="006E7674" w:rsidRPr="003D18D1" w:rsidRDefault="006E7674" w:rsidP="005D55BA">
      <w:pPr>
        <w:pStyle w:val="Prrafodelista"/>
        <w:numPr>
          <w:ilvl w:val="0"/>
          <w:numId w:val="23"/>
        </w:numPr>
        <w:spacing w:line="360" w:lineRule="auto"/>
        <w:ind w:left="0" w:firstLine="709"/>
        <w:jc w:val="both"/>
      </w:pPr>
      <w:r w:rsidRPr="003D18D1">
        <w:t>Responsabilización de las conductas violentas</w:t>
      </w:r>
      <w:r w:rsidR="0019454C" w:rsidRPr="003D18D1">
        <w:t>. S</w:t>
      </w:r>
      <w:r w:rsidRPr="003D18D1">
        <w:t xml:space="preserve">e incluye </w:t>
      </w:r>
      <w:r w:rsidR="00DF505D" w:rsidRPr="003D18D1">
        <w:t>la gestión de la seguridad y control del riesgo, de cará</w:t>
      </w:r>
      <w:r w:rsidR="00755B91" w:rsidRPr="003D18D1">
        <w:t>cter ordinario y extraordinario.</w:t>
      </w:r>
      <w:r w:rsidRPr="003D18D1">
        <w:t xml:space="preserve"> </w:t>
      </w:r>
    </w:p>
    <w:p w14:paraId="393FF029" w14:textId="77777777" w:rsidR="005E6028" w:rsidRPr="003D18D1" w:rsidRDefault="00755B91" w:rsidP="005D55BA">
      <w:pPr>
        <w:pStyle w:val="Prrafodelista"/>
        <w:numPr>
          <w:ilvl w:val="0"/>
          <w:numId w:val="23"/>
        </w:numPr>
        <w:spacing w:line="360" w:lineRule="auto"/>
        <w:ind w:left="0" w:firstLine="709"/>
        <w:jc w:val="both"/>
      </w:pPr>
      <w:r w:rsidRPr="003D18D1">
        <w:t xml:space="preserve"> </w:t>
      </w:r>
      <w:r w:rsidR="006E7674" w:rsidRPr="003D18D1">
        <w:t>Concienciación sobre el ciclo de la violencia</w:t>
      </w:r>
      <w:r w:rsidR="0019454C" w:rsidRPr="003D18D1">
        <w:t>. Se muestra</w:t>
      </w:r>
      <w:r w:rsidR="005E6028" w:rsidRPr="003D18D1">
        <w:t xml:space="preserve"> la relación entre situaciones, pensamientos, emociones y conductas a través de juego de roles para identificar las situaciones generadoras de tensión. </w:t>
      </w:r>
    </w:p>
    <w:p w14:paraId="64ED26DD" w14:textId="77777777" w:rsidR="006E7674" w:rsidRPr="003D18D1" w:rsidRDefault="007C3A73" w:rsidP="005D55BA">
      <w:pPr>
        <w:pStyle w:val="Prrafodelista"/>
        <w:spacing w:line="360" w:lineRule="auto"/>
        <w:ind w:left="0" w:firstLine="709"/>
        <w:jc w:val="both"/>
      </w:pPr>
      <w:r w:rsidRPr="003D18D1">
        <w:t>Al final del</w:t>
      </w:r>
      <w:r w:rsidR="005E6028" w:rsidRPr="003D18D1">
        <w:t xml:space="preserve"> módulo se realiza una </w:t>
      </w:r>
      <w:r w:rsidRPr="003D18D1">
        <w:t>r</w:t>
      </w:r>
      <w:r w:rsidR="005E6028" w:rsidRPr="003D18D1">
        <w:t xml:space="preserve">eevaluación </w:t>
      </w:r>
      <w:r w:rsidRPr="003D18D1">
        <w:t>psicológica</w:t>
      </w:r>
      <w:r w:rsidR="005E6028" w:rsidRPr="003D18D1">
        <w:t xml:space="preserve">, conductual y familiar para ajustar y orientar </w:t>
      </w:r>
      <w:r w:rsidRPr="003D18D1">
        <w:t>el tratamiento</w:t>
      </w:r>
    </w:p>
    <w:p w14:paraId="78F8E18B" w14:textId="2EB2C8DF" w:rsidR="007C3A73" w:rsidRPr="003D18D1" w:rsidRDefault="005E6028" w:rsidP="005D55BA">
      <w:pPr>
        <w:pStyle w:val="Prrafodelista"/>
        <w:numPr>
          <w:ilvl w:val="0"/>
          <w:numId w:val="23"/>
        </w:numPr>
        <w:spacing w:line="360" w:lineRule="auto"/>
        <w:ind w:left="0" w:firstLine="709"/>
        <w:jc w:val="both"/>
      </w:pPr>
      <w:r w:rsidRPr="003D18D1">
        <w:t>Perspectiva de género</w:t>
      </w:r>
      <w:r w:rsidR="007C3A73" w:rsidRPr="003D18D1">
        <w:t>.</w:t>
      </w:r>
      <w:r w:rsidRPr="003D18D1">
        <w:t xml:space="preserve"> </w:t>
      </w:r>
      <w:r w:rsidR="007C3A73" w:rsidRPr="003D18D1">
        <w:t>Se realiza la c</w:t>
      </w:r>
      <w:r w:rsidRPr="003D18D1">
        <w:t>onfrontación y reestructuración de creencias errón</w:t>
      </w:r>
      <w:r w:rsidR="007C3A73" w:rsidRPr="003D18D1">
        <w:t xml:space="preserve">eas acerca del género. </w:t>
      </w:r>
      <w:r w:rsidR="00723A77">
        <w:t>Y un a</w:t>
      </w:r>
      <w:r w:rsidR="007C3A73" w:rsidRPr="003D18D1">
        <w:t>utomonitoreo</w:t>
      </w:r>
      <w:r w:rsidR="00723A77">
        <w:t xml:space="preserve"> que </w:t>
      </w:r>
      <w:r w:rsidR="007C3A73" w:rsidRPr="003D18D1">
        <w:t xml:space="preserve">sirve para observar: progreso, </w:t>
      </w:r>
      <w:r w:rsidR="00755B91" w:rsidRPr="003D18D1">
        <w:t>adherencia al tratamiento</w:t>
      </w:r>
      <w:r w:rsidR="007C3A73" w:rsidRPr="003D18D1">
        <w:t xml:space="preserve"> y conductas simuladas.</w:t>
      </w:r>
    </w:p>
    <w:p w14:paraId="7EF19BF6" w14:textId="1EB13BA7" w:rsidR="007C3A73" w:rsidRPr="003D18D1" w:rsidRDefault="007C3A73" w:rsidP="005D55BA">
      <w:pPr>
        <w:pStyle w:val="Prrafodelista"/>
        <w:numPr>
          <w:ilvl w:val="0"/>
          <w:numId w:val="23"/>
        </w:numPr>
        <w:spacing w:line="360" w:lineRule="auto"/>
        <w:ind w:left="0" w:firstLine="709"/>
        <w:jc w:val="both"/>
      </w:pPr>
      <w:r w:rsidRPr="003D18D1">
        <w:t xml:space="preserve">Competencia personal y social. Se hace una evaluación y autoevaluación de </w:t>
      </w:r>
      <w:r w:rsidR="00DB26FE" w:rsidRPr="003D18D1">
        <w:t>sus capacidades personales,</w:t>
      </w:r>
      <w:r w:rsidRPr="003D18D1">
        <w:t xml:space="preserve"> social</w:t>
      </w:r>
      <w:r w:rsidR="00723A77">
        <w:t>es</w:t>
      </w:r>
      <w:r w:rsidRPr="003D18D1">
        <w:t xml:space="preserve"> y sus relaciones interpersonales</w:t>
      </w:r>
      <w:r w:rsidR="00DB26FE" w:rsidRPr="003D18D1">
        <w:t>.</w:t>
      </w:r>
      <w:r w:rsidR="006170E7" w:rsidRPr="003D18D1">
        <w:t xml:space="preserve"> </w:t>
      </w:r>
      <w:r w:rsidR="00723A77">
        <w:t>Aquí</w:t>
      </w:r>
      <w:r w:rsidR="006170E7" w:rsidRPr="003D18D1">
        <w:t xml:space="preserve"> se realizó</w:t>
      </w:r>
      <w:r w:rsidR="00896DB5" w:rsidRPr="003D18D1">
        <w:t xml:space="preserve"> el monitoreo de corte.</w:t>
      </w:r>
      <w:r w:rsidR="006170E7" w:rsidRPr="003D18D1">
        <w:t xml:space="preserve"> </w:t>
      </w:r>
      <w:r w:rsidR="000720B0">
        <w:t xml:space="preserve">Asimismo, se ubicaron las </w:t>
      </w:r>
      <w:r w:rsidR="006170E7" w:rsidRPr="003D18D1">
        <w:t>unidad</w:t>
      </w:r>
      <w:r w:rsidR="000720B0">
        <w:t>es</w:t>
      </w:r>
      <w:r w:rsidR="006170E7" w:rsidRPr="003D18D1">
        <w:t xml:space="preserve"> de tratamiento </w:t>
      </w:r>
      <w:r w:rsidR="000720B0">
        <w:t>“</w:t>
      </w:r>
      <w:r w:rsidR="000720B0">
        <w:rPr>
          <w:lang w:eastAsia="es-MX"/>
        </w:rPr>
        <w:t>R</w:t>
      </w:r>
      <w:r w:rsidR="000720B0" w:rsidRPr="003D18D1">
        <w:rPr>
          <w:lang w:eastAsia="es-MX"/>
        </w:rPr>
        <w:t xml:space="preserve">esolución </w:t>
      </w:r>
      <w:r w:rsidR="006170E7" w:rsidRPr="003D18D1">
        <w:rPr>
          <w:lang w:eastAsia="es-MX"/>
        </w:rPr>
        <w:t>de problema</w:t>
      </w:r>
      <w:r w:rsidR="00896DB5" w:rsidRPr="003D18D1">
        <w:rPr>
          <w:lang w:eastAsia="es-MX"/>
        </w:rPr>
        <w:t>s</w:t>
      </w:r>
      <w:r w:rsidR="000720B0">
        <w:rPr>
          <w:lang w:eastAsia="es-MX"/>
        </w:rPr>
        <w:t>”</w:t>
      </w:r>
      <w:r w:rsidR="00896DB5" w:rsidRPr="003D18D1">
        <w:rPr>
          <w:lang w:eastAsia="es-MX"/>
        </w:rPr>
        <w:t xml:space="preserve"> y </w:t>
      </w:r>
      <w:r w:rsidR="000720B0">
        <w:rPr>
          <w:lang w:eastAsia="es-MX"/>
        </w:rPr>
        <w:t>“H</w:t>
      </w:r>
      <w:r w:rsidR="000720B0" w:rsidRPr="003D18D1">
        <w:rPr>
          <w:lang w:eastAsia="es-MX"/>
        </w:rPr>
        <w:t xml:space="preserve">abilidades </w:t>
      </w:r>
      <w:r w:rsidR="006170E7" w:rsidRPr="003D18D1">
        <w:rPr>
          <w:lang w:eastAsia="es-MX"/>
        </w:rPr>
        <w:t>de comunicación</w:t>
      </w:r>
      <w:r w:rsidR="000720B0">
        <w:rPr>
          <w:lang w:eastAsia="es-MX"/>
        </w:rPr>
        <w:t>”</w:t>
      </w:r>
      <w:r w:rsidR="006170E7" w:rsidRPr="003D18D1">
        <w:rPr>
          <w:lang w:eastAsia="es-MX"/>
        </w:rPr>
        <w:t xml:space="preserve"> por ser puntos clave para d</w:t>
      </w:r>
      <w:r w:rsidR="00483050" w:rsidRPr="003D18D1">
        <w:rPr>
          <w:lang w:eastAsia="es-MX"/>
        </w:rPr>
        <w:t>isminuir la violencia de género en el agresor primario.</w:t>
      </w:r>
    </w:p>
    <w:p w14:paraId="15F91FFC" w14:textId="07F3E3CC" w:rsidR="00DB26FE" w:rsidRPr="003D18D1" w:rsidRDefault="00DB26FE" w:rsidP="005D55BA">
      <w:pPr>
        <w:pStyle w:val="Prrafodelista"/>
        <w:numPr>
          <w:ilvl w:val="0"/>
          <w:numId w:val="23"/>
        </w:numPr>
        <w:spacing w:line="360" w:lineRule="auto"/>
        <w:ind w:left="0" w:firstLine="709"/>
        <w:jc w:val="both"/>
      </w:pPr>
      <w:r w:rsidRPr="003D18D1">
        <w:t xml:space="preserve">Concienciación sobre el ciclo de la violencia. </w:t>
      </w:r>
      <w:r w:rsidR="008432ED">
        <w:t>La</w:t>
      </w:r>
      <w:r w:rsidR="00DF505D" w:rsidRPr="003D18D1">
        <w:t xml:space="preserve"> responsabilida</w:t>
      </w:r>
      <w:r w:rsidRPr="003D18D1">
        <w:t>d en el comportamiento violento para el afrontamiento y prevención de recaídas</w:t>
      </w:r>
      <w:r w:rsidR="008432ED">
        <w:t xml:space="preserve"> fue asignada</w:t>
      </w:r>
      <w:r w:rsidR="00483050" w:rsidRPr="003D18D1">
        <w:t xml:space="preserve">. Cuando el sujeto puede resolver problemas de la vida cotidiana y comunicar </w:t>
      </w:r>
      <w:r w:rsidR="00896DB5" w:rsidRPr="003D18D1">
        <w:t>sus pensamientos</w:t>
      </w:r>
      <w:r w:rsidR="00483050" w:rsidRPr="003D18D1">
        <w:t xml:space="preserve"> y emociones entonces se hace </w:t>
      </w:r>
      <w:r w:rsidR="00896DB5" w:rsidRPr="003D18D1">
        <w:t>responsable</w:t>
      </w:r>
      <w:r w:rsidR="00483050" w:rsidRPr="003D18D1">
        <w:t xml:space="preserve"> de su conducta</w:t>
      </w:r>
      <w:r w:rsidR="00896DB5" w:rsidRPr="003D18D1">
        <w:t>.</w:t>
      </w:r>
      <w:r w:rsidR="00972D93">
        <w:t xml:space="preserve"> </w:t>
      </w:r>
    </w:p>
    <w:p w14:paraId="114CC484" w14:textId="0ECE6EA2" w:rsidR="00944340" w:rsidRPr="003D18D1" w:rsidRDefault="00DB26FE" w:rsidP="005D55BA">
      <w:pPr>
        <w:pStyle w:val="Prrafodelista"/>
        <w:numPr>
          <w:ilvl w:val="0"/>
          <w:numId w:val="23"/>
        </w:numPr>
        <w:spacing w:line="360" w:lineRule="auto"/>
        <w:ind w:left="0" w:firstLine="709"/>
        <w:jc w:val="both"/>
      </w:pPr>
      <w:r w:rsidRPr="003D18D1">
        <w:t>Cierre y programación de seguimiento. Reevaluación</w:t>
      </w:r>
      <w:r w:rsidR="00F63873">
        <w:t xml:space="preserve"> de</w:t>
      </w:r>
      <w:r w:rsidRPr="003D18D1">
        <w:t xml:space="preserve"> todas las esferas y </w:t>
      </w:r>
      <w:r w:rsidR="0019454C" w:rsidRPr="003D18D1">
        <w:t>retroalimentación verbal y escrita interinstitucional para el seguimiento del caso.</w:t>
      </w:r>
    </w:p>
    <w:p w14:paraId="76D2042F" w14:textId="5B27D393" w:rsidR="00711BAF" w:rsidRPr="003D18D1" w:rsidRDefault="00944340"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Como se puede observar</w:t>
      </w:r>
      <w:r w:rsidR="008432ED">
        <w:rPr>
          <w:rFonts w:ascii="Times New Roman" w:hAnsi="Times New Roman" w:cs="Times New Roman"/>
          <w:sz w:val="24"/>
          <w:szCs w:val="24"/>
        </w:rPr>
        <w:t>,</w:t>
      </w:r>
      <w:r w:rsidRPr="003D18D1">
        <w:rPr>
          <w:rFonts w:ascii="Times New Roman" w:hAnsi="Times New Roman" w:cs="Times New Roman"/>
          <w:sz w:val="24"/>
          <w:szCs w:val="24"/>
        </w:rPr>
        <w:t xml:space="preserve"> es un programa completo que trata diferentes aristas</w:t>
      </w:r>
      <w:r w:rsidR="00233B44" w:rsidRPr="003D18D1">
        <w:rPr>
          <w:rFonts w:ascii="Times New Roman" w:hAnsi="Times New Roman" w:cs="Times New Roman"/>
          <w:sz w:val="24"/>
          <w:szCs w:val="24"/>
        </w:rPr>
        <w:t xml:space="preserve"> del agresor </w:t>
      </w:r>
      <w:r w:rsidR="005336F2" w:rsidRPr="003D18D1">
        <w:rPr>
          <w:rFonts w:ascii="Times New Roman" w:hAnsi="Times New Roman" w:cs="Times New Roman"/>
          <w:sz w:val="24"/>
          <w:szCs w:val="24"/>
        </w:rPr>
        <w:t xml:space="preserve">primario </w:t>
      </w:r>
      <w:r w:rsidR="00233B44" w:rsidRPr="003D18D1">
        <w:rPr>
          <w:rFonts w:ascii="Times New Roman" w:hAnsi="Times New Roman" w:cs="Times New Roman"/>
          <w:sz w:val="24"/>
          <w:szCs w:val="24"/>
        </w:rPr>
        <w:t>de género</w:t>
      </w:r>
      <w:r w:rsidR="008432ED">
        <w:rPr>
          <w:rFonts w:ascii="Times New Roman" w:hAnsi="Times New Roman" w:cs="Times New Roman"/>
          <w:sz w:val="24"/>
          <w:szCs w:val="24"/>
        </w:rPr>
        <w:t xml:space="preserve">, el cual </w:t>
      </w:r>
      <w:r w:rsidR="00DF4CC8">
        <w:rPr>
          <w:rFonts w:ascii="Times New Roman" w:hAnsi="Times New Roman" w:cs="Times New Roman"/>
          <w:sz w:val="24"/>
          <w:szCs w:val="24"/>
        </w:rPr>
        <w:t xml:space="preserve">fue </w:t>
      </w:r>
      <w:r w:rsidR="007C66D2" w:rsidRPr="003D18D1">
        <w:rPr>
          <w:rFonts w:ascii="Times New Roman" w:hAnsi="Times New Roman" w:cs="Times New Roman"/>
          <w:sz w:val="24"/>
          <w:szCs w:val="24"/>
        </w:rPr>
        <w:t xml:space="preserve">aplicado </w:t>
      </w:r>
      <w:r w:rsidR="00DF4CC8">
        <w:rPr>
          <w:rFonts w:ascii="Times New Roman" w:hAnsi="Times New Roman" w:cs="Times New Roman"/>
          <w:sz w:val="24"/>
          <w:szCs w:val="24"/>
        </w:rPr>
        <w:t>por primera vez en</w:t>
      </w:r>
      <w:r w:rsidR="00DF4CC8" w:rsidRPr="003D18D1">
        <w:rPr>
          <w:rFonts w:ascii="Times New Roman" w:hAnsi="Times New Roman" w:cs="Times New Roman"/>
          <w:sz w:val="24"/>
          <w:szCs w:val="24"/>
        </w:rPr>
        <w:t xml:space="preserve"> </w:t>
      </w:r>
      <w:r w:rsidR="003B56B4" w:rsidRPr="003D18D1">
        <w:rPr>
          <w:rFonts w:ascii="Times New Roman" w:hAnsi="Times New Roman" w:cs="Times New Roman"/>
          <w:sz w:val="24"/>
          <w:szCs w:val="24"/>
        </w:rPr>
        <w:t>2005</w:t>
      </w:r>
      <w:r w:rsidR="007C66D2" w:rsidRPr="003D18D1">
        <w:rPr>
          <w:rFonts w:ascii="Times New Roman" w:hAnsi="Times New Roman" w:cs="Times New Roman"/>
          <w:sz w:val="24"/>
          <w:szCs w:val="24"/>
        </w:rPr>
        <w:t xml:space="preserve"> </w:t>
      </w:r>
      <w:r w:rsidR="00EE5455" w:rsidRPr="003D18D1">
        <w:rPr>
          <w:rFonts w:ascii="Times New Roman" w:hAnsi="Times New Roman" w:cs="Times New Roman"/>
          <w:sz w:val="24"/>
          <w:szCs w:val="24"/>
        </w:rPr>
        <w:t xml:space="preserve">y </w:t>
      </w:r>
      <w:r w:rsidR="00DF4CC8">
        <w:rPr>
          <w:rFonts w:ascii="Times New Roman" w:hAnsi="Times New Roman" w:cs="Times New Roman"/>
          <w:sz w:val="24"/>
          <w:szCs w:val="24"/>
        </w:rPr>
        <w:t>fue perfeccionándose</w:t>
      </w:r>
      <w:r w:rsidR="00DF4CC8" w:rsidRPr="003D18D1">
        <w:rPr>
          <w:rFonts w:ascii="Times New Roman" w:hAnsi="Times New Roman" w:cs="Times New Roman"/>
          <w:sz w:val="24"/>
          <w:szCs w:val="24"/>
        </w:rPr>
        <w:t xml:space="preserve"> </w:t>
      </w:r>
      <w:r w:rsidR="00EE5455" w:rsidRPr="003D18D1">
        <w:rPr>
          <w:rFonts w:ascii="Times New Roman" w:hAnsi="Times New Roman" w:cs="Times New Roman"/>
          <w:sz w:val="24"/>
          <w:szCs w:val="24"/>
        </w:rPr>
        <w:t>hasta el 2015, cuando fue publicado</w:t>
      </w:r>
      <w:r w:rsidR="003B56B4" w:rsidRPr="003D18D1">
        <w:rPr>
          <w:rFonts w:ascii="Times New Roman" w:hAnsi="Times New Roman" w:cs="Times New Roman"/>
          <w:sz w:val="24"/>
          <w:szCs w:val="24"/>
        </w:rPr>
        <w:t xml:space="preserve">. Este programa asume la perspectiva </w:t>
      </w:r>
      <w:r w:rsidR="003B56B4" w:rsidRPr="003D18D1">
        <w:rPr>
          <w:rFonts w:ascii="Times New Roman" w:hAnsi="Times New Roman" w:cs="Times New Roman"/>
          <w:sz w:val="24"/>
          <w:szCs w:val="24"/>
        </w:rPr>
        <w:lastRenderedPageBreak/>
        <w:t xml:space="preserve">de la </w:t>
      </w:r>
      <w:r w:rsidR="00DF4CC8" w:rsidRPr="003D18D1">
        <w:rPr>
          <w:rFonts w:ascii="Times New Roman" w:hAnsi="Times New Roman" w:cs="Times New Roman"/>
          <w:sz w:val="24"/>
          <w:szCs w:val="24"/>
        </w:rPr>
        <w:t>justicia terapéutica</w:t>
      </w:r>
      <w:r w:rsidR="00DF4CC8">
        <w:rPr>
          <w:rFonts w:ascii="Times New Roman" w:hAnsi="Times New Roman" w:cs="Times New Roman"/>
          <w:sz w:val="24"/>
          <w:szCs w:val="24"/>
        </w:rPr>
        <w:t>:</w:t>
      </w:r>
      <w:r w:rsidR="003B56B4" w:rsidRPr="003D18D1">
        <w:rPr>
          <w:rFonts w:ascii="Times New Roman" w:hAnsi="Times New Roman" w:cs="Times New Roman"/>
          <w:sz w:val="24"/>
          <w:szCs w:val="24"/>
        </w:rPr>
        <w:t xml:space="preserve"> </w:t>
      </w:r>
      <w:r w:rsidR="00DF4CC8">
        <w:rPr>
          <w:rFonts w:ascii="Times New Roman" w:hAnsi="Times New Roman" w:cs="Times New Roman"/>
          <w:sz w:val="24"/>
          <w:szCs w:val="24"/>
        </w:rPr>
        <w:t xml:space="preserve">establece </w:t>
      </w:r>
      <w:r w:rsidR="003B56B4" w:rsidRPr="003D18D1">
        <w:rPr>
          <w:rFonts w:ascii="Times New Roman" w:hAnsi="Times New Roman" w:cs="Times New Roman"/>
          <w:sz w:val="24"/>
          <w:szCs w:val="24"/>
        </w:rPr>
        <w:t>un nexo entre el proceso judicial y la reeducación del penado (Arce,</w:t>
      </w:r>
      <w:r w:rsidR="00673C6E" w:rsidRPr="003D18D1">
        <w:rPr>
          <w:rFonts w:ascii="Times New Roman" w:hAnsi="Times New Roman" w:cs="Times New Roman"/>
          <w:sz w:val="24"/>
          <w:szCs w:val="24"/>
        </w:rPr>
        <w:t xml:space="preserve"> Fariña y Novo, 2014</w:t>
      </w:r>
      <w:r w:rsidR="003B56B4" w:rsidRPr="003D18D1">
        <w:rPr>
          <w:rFonts w:ascii="Times New Roman" w:hAnsi="Times New Roman" w:cs="Times New Roman"/>
          <w:sz w:val="24"/>
          <w:szCs w:val="24"/>
        </w:rPr>
        <w:t>)</w:t>
      </w:r>
      <w:r w:rsidR="00E93314" w:rsidRPr="003D18D1">
        <w:rPr>
          <w:rFonts w:ascii="Times New Roman" w:hAnsi="Times New Roman" w:cs="Times New Roman"/>
          <w:sz w:val="24"/>
          <w:szCs w:val="24"/>
        </w:rPr>
        <w:t>.</w:t>
      </w:r>
      <w:r w:rsidR="00711BAF">
        <w:rPr>
          <w:rFonts w:ascii="Times New Roman" w:hAnsi="Times New Roman" w:cs="Times New Roman"/>
          <w:sz w:val="24"/>
          <w:szCs w:val="24"/>
        </w:rPr>
        <w:t xml:space="preserve"> </w:t>
      </w:r>
    </w:p>
    <w:p w14:paraId="06AF6A1C" w14:textId="5D6BD56A" w:rsidR="00803EB9" w:rsidRPr="003D18D1" w:rsidRDefault="003B56B4"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Las especificaciones del programa y procedimientos a seguir se </w:t>
      </w:r>
      <w:r w:rsidR="007C66D2" w:rsidRPr="003D18D1">
        <w:rPr>
          <w:rFonts w:ascii="Times New Roman" w:hAnsi="Times New Roman" w:cs="Times New Roman"/>
          <w:sz w:val="24"/>
          <w:szCs w:val="24"/>
        </w:rPr>
        <w:t>pueden</w:t>
      </w:r>
      <w:r w:rsidRPr="003D18D1">
        <w:rPr>
          <w:rFonts w:ascii="Times New Roman" w:hAnsi="Times New Roman" w:cs="Times New Roman"/>
          <w:sz w:val="24"/>
          <w:szCs w:val="24"/>
        </w:rPr>
        <w:t xml:space="preserve"> encontrar en </w:t>
      </w:r>
      <w:r w:rsidR="00803EB9" w:rsidRPr="003D18D1">
        <w:rPr>
          <w:rFonts w:ascii="Times New Roman" w:hAnsi="Times New Roman" w:cs="Times New Roman"/>
          <w:sz w:val="24"/>
          <w:szCs w:val="24"/>
        </w:rPr>
        <w:t xml:space="preserve">Arce </w:t>
      </w:r>
      <w:r w:rsidR="00803EB9" w:rsidRPr="009857D6">
        <w:rPr>
          <w:rFonts w:ascii="Times New Roman" w:hAnsi="Times New Roman" w:cs="Times New Roman"/>
          <w:i/>
          <w:iCs/>
          <w:sz w:val="24"/>
          <w:szCs w:val="24"/>
        </w:rPr>
        <w:t>et a</w:t>
      </w:r>
      <w:r w:rsidR="009A295D" w:rsidRPr="009857D6">
        <w:rPr>
          <w:rFonts w:ascii="Times New Roman" w:hAnsi="Times New Roman" w:cs="Times New Roman"/>
          <w:i/>
          <w:iCs/>
          <w:sz w:val="24"/>
          <w:szCs w:val="24"/>
        </w:rPr>
        <w:t>l</w:t>
      </w:r>
      <w:r w:rsidR="00803EB9" w:rsidRPr="003D18D1">
        <w:rPr>
          <w:rFonts w:ascii="Times New Roman" w:hAnsi="Times New Roman" w:cs="Times New Roman"/>
          <w:sz w:val="24"/>
          <w:szCs w:val="24"/>
        </w:rPr>
        <w:t>.</w:t>
      </w:r>
      <w:r w:rsidR="00C03531">
        <w:rPr>
          <w:rFonts w:ascii="Times New Roman" w:hAnsi="Times New Roman" w:cs="Times New Roman"/>
          <w:sz w:val="24"/>
          <w:szCs w:val="24"/>
        </w:rPr>
        <w:t>,</w:t>
      </w:r>
      <w:r w:rsidR="00803EB9" w:rsidRPr="003D18D1">
        <w:rPr>
          <w:rFonts w:ascii="Times New Roman" w:hAnsi="Times New Roman" w:cs="Times New Roman"/>
          <w:sz w:val="24"/>
          <w:szCs w:val="24"/>
        </w:rPr>
        <w:t xml:space="preserve"> </w:t>
      </w:r>
      <w:r w:rsidR="00711BAF">
        <w:rPr>
          <w:rFonts w:ascii="Times New Roman" w:hAnsi="Times New Roman" w:cs="Times New Roman"/>
          <w:sz w:val="24"/>
          <w:szCs w:val="24"/>
        </w:rPr>
        <w:t>(</w:t>
      </w:r>
      <w:r w:rsidR="00803EB9" w:rsidRPr="003D18D1">
        <w:rPr>
          <w:rFonts w:ascii="Times New Roman" w:hAnsi="Times New Roman" w:cs="Times New Roman"/>
          <w:sz w:val="24"/>
          <w:szCs w:val="24"/>
        </w:rPr>
        <w:t>2015).</w:t>
      </w:r>
      <w:r w:rsidR="00711BAF">
        <w:rPr>
          <w:rFonts w:ascii="Times New Roman" w:hAnsi="Times New Roman" w:cs="Times New Roman"/>
          <w:sz w:val="24"/>
          <w:szCs w:val="24"/>
        </w:rPr>
        <w:t xml:space="preserve"> </w:t>
      </w:r>
      <w:r w:rsidR="00803EB9" w:rsidRPr="003D18D1">
        <w:rPr>
          <w:rFonts w:ascii="Times New Roman" w:hAnsi="Times New Roman" w:cs="Times New Roman"/>
          <w:sz w:val="24"/>
          <w:szCs w:val="24"/>
        </w:rPr>
        <w:t>La evaluación del programa se encuentra</w:t>
      </w:r>
      <w:r w:rsidR="00711BAF">
        <w:rPr>
          <w:rFonts w:ascii="Times New Roman" w:hAnsi="Times New Roman" w:cs="Times New Roman"/>
          <w:sz w:val="24"/>
          <w:szCs w:val="24"/>
        </w:rPr>
        <w:t xml:space="preserve"> en la</w:t>
      </w:r>
      <w:r w:rsidR="00803EB9" w:rsidRPr="003D18D1">
        <w:rPr>
          <w:rFonts w:ascii="Times New Roman" w:hAnsi="Times New Roman" w:cs="Times New Roman"/>
          <w:sz w:val="24"/>
          <w:szCs w:val="24"/>
        </w:rPr>
        <w:t xml:space="preserve"> unidad 12</w:t>
      </w:r>
      <w:r w:rsidR="00711BAF">
        <w:rPr>
          <w:rFonts w:ascii="Times New Roman" w:hAnsi="Times New Roman" w:cs="Times New Roman"/>
          <w:sz w:val="24"/>
          <w:szCs w:val="24"/>
        </w:rPr>
        <w:t>,</w:t>
      </w:r>
      <w:r w:rsidR="00803EB9" w:rsidRPr="003D18D1">
        <w:rPr>
          <w:rFonts w:ascii="Times New Roman" w:hAnsi="Times New Roman" w:cs="Times New Roman"/>
          <w:sz w:val="24"/>
          <w:szCs w:val="24"/>
        </w:rPr>
        <w:t xml:space="preserve"> con los materiales bloques I y II, donde se encuentran las fichas para sesiones individuales</w:t>
      </w:r>
      <w:r w:rsidR="00711BAF">
        <w:rPr>
          <w:rFonts w:ascii="Times New Roman" w:hAnsi="Times New Roman" w:cs="Times New Roman"/>
          <w:sz w:val="24"/>
          <w:szCs w:val="24"/>
        </w:rPr>
        <w:t xml:space="preserve"> </w:t>
      </w:r>
      <w:r w:rsidR="00803EB9" w:rsidRPr="003D18D1">
        <w:rPr>
          <w:rFonts w:ascii="Times New Roman" w:hAnsi="Times New Roman" w:cs="Times New Roman"/>
          <w:sz w:val="24"/>
          <w:szCs w:val="24"/>
        </w:rPr>
        <w:t>o de grupo (Arce</w:t>
      </w:r>
      <w:r w:rsidR="00711BAF">
        <w:rPr>
          <w:rFonts w:ascii="Times New Roman" w:hAnsi="Times New Roman" w:cs="Times New Roman"/>
          <w:sz w:val="24"/>
          <w:szCs w:val="24"/>
        </w:rPr>
        <w:t xml:space="preserve"> </w:t>
      </w:r>
      <w:r w:rsidR="00803EB9" w:rsidRPr="009857D6">
        <w:rPr>
          <w:rFonts w:ascii="Times New Roman" w:hAnsi="Times New Roman" w:cs="Times New Roman"/>
          <w:i/>
          <w:iCs/>
          <w:sz w:val="24"/>
          <w:szCs w:val="24"/>
        </w:rPr>
        <w:t>et al.</w:t>
      </w:r>
      <w:r w:rsidR="00803EB9" w:rsidRPr="003D18D1">
        <w:rPr>
          <w:rFonts w:ascii="Times New Roman" w:hAnsi="Times New Roman" w:cs="Times New Roman"/>
          <w:sz w:val="24"/>
          <w:szCs w:val="24"/>
        </w:rPr>
        <w:t>, 2015).</w:t>
      </w:r>
    </w:p>
    <w:p w14:paraId="520C1031" w14:textId="77777777" w:rsidR="00972D93" w:rsidRDefault="00972D93" w:rsidP="00972D93">
      <w:pPr>
        <w:spacing w:after="0" w:line="360" w:lineRule="auto"/>
        <w:rPr>
          <w:rFonts w:ascii="Times New Roman" w:hAnsi="Times New Roman" w:cs="Times New Roman"/>
          <w:b/>
          <w:sz w:val="28"/>
          <w:szCs w:val="28"/>
        </w:rPr>
      </w:pPr>
    </w:p>
    <w:p w14:paraId="12865F42" w14:textId="6448A5C3" w:rsidR="00A9486E" w:rsidRPr="009857D6" w:rsidRDefault="00907F15" w:rsidP="009857D6">
      <w:pPr>
        <w:spacing w:after="0" w:line="360" w:lineRule="auto"/>
        <w:jc w:val="center"/>
        <w:rPr>
          <w:rFonts w:ascii="Times New Roman" w:hAnsi="Times New Roman" w:cs="Times New Roman"/>
          <w:b/>
          <w:sz w:val="32"/>
          <w:szCs w:val="32"/>
        </w:rPr>
      </w:pPr>
      <w:r w:rsidRPr="009857D6">
        <w:rPr>
          <w:rFonts w:ascii="Times New Roman" w:hAnsi="Times New Roman" w:cs="Times New Roman"/>
          <w:b/>
          <w:sz w:val="32"/>
          <w:szCs w:val="32"/>
        </w:rPr>
        <w:t>Resultados</w:t>
      </w:r>
    </w:p>
    <w:p w14:paraId="48012B76" w14:textId="77777777" w:rsidR="00F75908" w:rsidRPr="003D18D1" w:rsidRDefault="005336F2"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Se realizó un análisis </w:t>
      </w:r>
      <w:r w:rsidR="00C134C0" w:rsidRPr="003D18D1">
        <w:rPr>
          <w:rFonts w:ascii="Times New Roman" w:hAnsi="Times New Roman" w:cs="Times New Roman"/>
          <w:sz w:val="24"/>
          <w:szCs w:val="24"/>
        </w:rPr>
        <w:t xml:space="preserve">descriptivo </w:t>
      </w:r>
      <w:r w:rsidR="00907F15" w:rsidRPr="003D18D1">
        <w:rPr>
          <w:rFonts w:ascii="Times New Roman" w:hAnsi="Times New Roman" w:cs="Times New Roman"/>
          <w:sz w:val="24"/>
          <w:szCs w:val="24"/>
        </w:rPr>
        <w:t xml:space="preserve">para </w:t>
      </w:r>
      <w:r w:rsidR="00A957B3" w:rsidRPr="003D18D1">
        <w:rPr>
          <w:rFonts w:ascii="Times New Roman" w:hAnsi="Times New Roman" w:cs="Times New Roman"/>
          <w:sz w:val="24"/>
          <w:szCs w:val="24"/>
        </w:rPr>
        <w:t>conocer las características sociodemográficas de la muestra, características de las sesiones</w:t>
      </w:r>
      <w:r w:rsidR="003D463D" w:rsidRPr="003D18D1">
        <w:rPr>
          <w:rFonts w:ascii="Times New Roman" w:hAnsi="Times New Roman" w:cs="Times New Roman"/>
          <w:sz w:val="24"/>
          <w:szCs w:val="24"/>
        </w:rPr>
        <w:t>, asistencia</w:t>
      </w:r>
      <w:r w:rsidR="00A957B3" w:rsidRPr="003D18D1">
        <w:rPr>
          <w:rFonts w:ascii="Times New Roman" w:hAnsi="Times New Roman" w:cs="Times New Roman"/>
          <w:sz w:val="24"/>
          <w:szCs w:val="24"/>
        </w:rPr>
        <w:t xml:space="preserve"> y </w:t>
      </w:r>
      <w:r w:rsidR="00907F15" w:rsidRPr="003D18D1">
        <w:rPr>
          <w:rFonts w:ascii="Times New Roman" w:hAnsi="Times New Roman" w:cs="Times New Roman"/>
          <w:sz w:val="24"/>
          <w:szCs w:val="24"/>
        </w:rPr>
        <w:t xml:space="preserve">medir el impacto del tratamiento en los 65 </w:t>
      </w:r>
      <w:r w:rsidR="00677F67" w:rsidRPr="003D18D1">
        <w:rPr>
          <w:rFonts w:ascii="Times New Roman" w:hAnsi="Times New Roman" w:cs="Times New Roman"/>
          <w:sz w:val="24"/>
          <w:szCs w:val="24"/>
        </w:rPr>
        <w:t>participantes (</w:t>
      </w:r>
      <w:r w:rsidR="00907F15" w:rsidRPr="003D18D1">
        <w:rPr>
          <w:rFonts w:ascii="Times New Roman" w:hAnsi="Times New Roman" w:cs="Times New Roman"/>
          <w:sz w:val="24"/>
          <w:szCs w:val="24"/>
        </w:rPr>
        <w:t>agresores primarios de género</w:t>
      </w:r>
      <w:r w:rsidR="00677F67" w:rsidRPr="003D18D1">
        <w:rPr>
          <w:rFonts w:ascii="Times New Roman" w:hAnsi="Times New Roman" w:cs="Times New Roman"/>
          <w:sz w:val="24"/>
          <w:szCs w:val="24"/>
        </w:rPr>
        <w:t>)</w:t>
      </w:r>
      <w:r w:rsidR="00907F15" w:rsidRPr="003D18D1">
        <w:rPr>
          <w:rFonts w:ascii="Times New Roman" w:hAnsi="Times New Roman" w:cs="Times New Roman"/>
          <w:sz w:val="24"/>
          <w:szCs w:val="24"/>
        </w:rPr>
        <w:t xml:space="preserve">. </w:t>
      </w:r>
    </w:p>
    <w:p w14:paraId="6FED2874" w14:textId="4F1A672B" w:rsidR="00751B68" w:rsidRDefault="00900615" w:rsidP="00972D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 las c</w:t>
      </w:r>
      <w:r w:rsidRPr="003D18D1">
        <w:rPr>
          <w:rFonts w:ascii="Times New Roman" w:hAnsi="Times New Roman" w:cs="Times New Roman"/>
          <w:sz w:val="24"/>
          <w:szCs w:val="24"/>
        </w:rPr>
        <w:t xml:space="preserve">aracterísticas </w:t>
      </w:r>
      <w:r w:rsidR="008F61EC" w:rsidRPr="003D18D1">
        <w:rPr>
          <w:rFonts w:ascii="Times New Roman" w:hAnsi="Times New Roman" w:cs="Times New Roman"/>
          <w:sz w:val="24"/>
          <w:szCs w:val="24"/>
        </w:rPr>
        <w:t xml:space="preserve">sociodemográficas </w:t>
      </w:r>
      <w:r w:rsidR="008D157A" w:rsidRPr="003D18D1">
        <w:rPr>
          <w:rFonts w:ascii="Times New Roman" w:hAnsi="Times New Roman" w:cs="Times New Roman"/>
          <w:sz w:val="24"/>
          <w:szCs w:val="24"/>
        </w:rPr>
        <w:t>de la muestra</w:t>
      </w:r>
      <w:r>
        <w:rPr>
          <w:rFonts w:ascii="Times New Roman" w:hAnsi="Times New Roman" w:cs="Times New Roman"/>
          <w:sz w:val="24"/>
          <w:szCs w:val="24"/>
        </w:rPr>
        <w:t xml:space="preserve">, se reportó un </w:t>
      </w:r>
      <w:r w:rsidR="00C134C0" w:rsidRPr="003D18D1">
        <w:rPr>
          <w:rFonts w:ascii="Times New Roman" w:hAnsi="Times New Roman" w:cs="Times New Roman"/>
          <w:sz w:val="24"/>
          <w:szCs w:val="24"/>
        </w:rPr>
        <w:t>rango</w:t>
      </w:r>
      <w:r>
        <w:rPr>
          <w:rFonts w:ascii="Times New Roman" w:hAnsi="Times New Roman" w:cs="Times New Roman"/>
          <w:sz w:val="24"/>
          <w:szCs w:val="24"/>
        </w:rPr>
        <w:t xml:space="preserve"> mayoritario de edad</w:t>
      </w:r>
      <w:r w:rsidR="00C134C0" w:rsidRPr="003D18D1">
        <w:rPr>
          <w:rFonts w:ascii="Times New Roman" w:hAnsi="Times New Roman" w:cs="Times New Roman"/>
          <w:sz w:val="24"/>
          <w:szCs w:val="24"/>
        </w:rPr>
        <w:t xml:space="preserve"> entre 26 a 35 años </w:t>
      </w:r>
      <w:r>
        <w:rPr>
          <w:rFonts w:ascii="Times New Roman" w:hAnsi="Times New Roman" w:cs="Times New Roman"/>
          <w:sz w:val="24"/>
          <w:szCs w:val="24"/>
        </w:rPr>
        <w:t>(</w:t>
      </w:r>
      <w:r w:rsidR="00F75908" w:rsidRPr="003D18D1">
        <w:rPr>
          <w:rFonts w:ascii="Times New Roman" w:hAnsi="Times New Roman" w:cs="Times New Roman"/>
          <w:sz w:val="24"/>
          <w:szCs w:val="24"/>
        </w:rPr>
        <w:t>32</w:t>
      </w:r>
      <w:r>
        <w:rPr>
          <w:rFonts w:ascii="Times New Roman" w:hAnsi="Times New Roman" w:cs="Times New Roman"/>
          <w:sz w:val="24"/>
          <w:szCs w:val="24"/>
        </w:rPr>
        <w:t> </w:t>
      </w:r>
      <w:r w:rsidR="00F75908" w:rsidRPr="003D18D1">
        <w:rPr>
          <w:rFonts w:ascii="Times New Roman" w:hAnsi="Times New Roman" w:cs="Times New Roman"/>
          <w:sz w:val="24"/>
          <w:szCs w:val="24"/>
        </w:rPr>
        <w:t>%</w:t>
      </w:r>
      <w:r>
        <w:rPr>
          <w:rFonts w:ascii="Times New Roman" w:hAnsi="Times New Roman" w:cs="Times New Roman"/>
          <w:sz w:val="24"/>
          <w:szCs w:val="24"/>
        </w:rPr>
        <w:t xml:space="preserve">); mayoritariamente su estado civil era el de </w:t>
      </w:r>
      <w:r w:rsidR="00C134C0" w:rsidRPr="003D18D1">
        <w:rPr>
          <w:rFonts w:ascii="Times New Roman" w:hAnsi="Times New Roman" w:cs="Times New Roman"/>
          <w:sz w:val="24"/>
          <w:szCs w:val="24"/>
        </w:rPr>
        <w:t xml:space="preserve">casados </w:t>
      </w:r>
      <w:r>
        <w:rPr>
          <w:rFonts w:ascii="Times New Roman" w:hAnsi="Times New Roman" w:cs="Times New Roman"/>
          <w:sz w:val="24"/>
          <w:szCs w:val="24"/>
        </w:rPr>
        <w:t>(</w:t>
      </w:r>
      <w:r w:rsidR="00C134C0" w:rsidRPr="003D18D1">
        <w:rPr>
          <w:rFonts w:ascii="Times New Roman" w:hAnsi="Times New Roman" w:cs="Times New Roman"/>
          <w:sz w:val="24"/>
          <w:szCs w:val="24"/>
        </w:rPr>
        <w:t>58</w:t>
      </w:r>
      <w:r>
        <w:rPr>
          <w:rFonts w:ascii="Times New Roman" w:hAnsi="Times New Roman" w:cs="Times New Roman"/>
          <w:sz w:val="24"/>
          <w:szCs w:val="24"/>
        </w:rPr>
        <w:t> </w:t>
      </w:r>
      <w:r w:rsidR="00C134C0" w:rsidRPr="003D18D1">
        <w:rPr>
          <w:rFonts w:ascii="Times New Roman" w:hAnsi="Times New Roman" w:cs="Times New Roman"/>
          <w:sz w:val="24"/>
          <w:szCs w:val="24"/>
        </w:rPr>
        <w:t>%</w:t>
      </w:r>
      <w:r>
        <w:rPr>
          <w:rFonts w:ascii="Times New Roman" w:hAnsi="Times New Roman" w:cs="Times New Roman"/>
          <w:sz w:val="24"/>
          <w:szCs w:val="24"/>
        </w:rPr>
        <w:t>); el nivel</w:t>
      </w:r>
      <w:r w:rsidR="00C134C0" w:rsidRPr="003D18D1">
        <w:rPr>
          <w:rFonts w:ascii="Times New Roman" w:hAnsi="Times New Roman" w:cs="Times New Roman"/>
          <w:sz w:val="24"/>
          <w:szCs w:val="24"/>
        </w:rPr>
        <w:t xml:space="preserve"> </w:t>
      </w:r>
      <w:r>
        <w:rPr>
          <w:rFonts w:ascii="Times New Roman" w:hAnsi="Times New Roman" w:cs="Times New Roman"/>
          <w:sz w:val="24"/>
          <w:szCs w:val="24"/>
        </w:rPr>
        <w:t>a</w:t>
      </w:r>
      <w:r w:rsidRPr="003D18D1">
        <w:rPr>
          <w:rFonts w:ascii="Times New Roman" w:hAnsi="Times New Roman" w:cs="Times New Roman"/>
          <w:sz w:val="24"/>
          <w:szCs w:val="24"/>
        </w:rPr>
        <w:t>cadémico</w:t>
      </w:r>
      <w:r w:rsidR="008F61EC" w:rsidRPr="003D18D1">
        <w:rPr>
          <w:rFonts w:ascii="Times New Roman" w:hAnsi="Times New Roman" w:cs="Times New Roman"/>
          <w:sz w:val="24"/>
          <w:szCs w:val="24"/>
        </w:rPr>
        <w:t xml:space="preserve"> básico</w:t>
      </w:r>
      <w:r>
        <w:rPr>
          <w:rFonts w:ascii="Times New Roman" w:hAnsi="Times New Roman" w:cs="Times New Roman"/>
          <w:sz w:val="24"/>
          <w:szCs w:val="24"/>
        </w:rPr>
        <w:t xml:space="preserve"> predominó (</w:t>
      </w:r>
      <w:r w:rsidR="008F61EC" w:rsidRPr="003D18D1">
        <w:rPr>
          <w:rFonts w:ascii="Times New Roman" w:hAnsi="Times New Roman" w:cs="Times New Roman"/>
          <w:sz w:val="24"/>
          <w:szCs w:val="24"/>
        </w:rPr>
        <w:t>45</w:t>
      </w:r>
      <w:r>
        <w:rPr>
          <w:rFonts w:ascii="Times New Roman" w:hAnsi="Times New Roman" w:cs="Times New Roman"/>
          <w:sz w:val="24"/>
          <w:szCs w:val="24"/>
        </w:rPr>
        <w:t> </w:t>
      </w:r>
      <w:r w:rsidR="008F61EC" w:rsidRPr="003D18D1">
        <w:rPr>
          <w:rFonts w:ascii="Times New Roman" w:hAnsi="Times New Roman" w:cs="Times New Roman"/>
          <w:sz w:val="24"/>
          <w:szCs w:val="24"/>
        </w:rPr>
        <w:t>%</w:t>
      </w:r>
      <w:r>
        <w:rPr>
          <w:rFonts w:ascii="Times New Roman" w:hAnsi="Times New Roman" w:cs="Times New Roman"/>
          <w:sz w:val="24"/>
          <w:szCs w:val="24"/>
        </w:rPr>
        <w:t>), al igual que</w:t>
      </w:r>
      <w:r w:rsidR="00F75908" w:rsidRPr="003D18D1">
        <w:rPr>
          <w:rFonts w:ascii="Times New Roman" w:hAnsi="Times New Roman" w:cs="Times New Roman"/>
          <w:sz w:val="24"/>
          <w:szCs w:val="24"/>
        </w:rPr>
        <w:t xml:space="preserve"> </w:t>
      </w:r>
      <w:r>
        <w:rPr>
          <w:rFonts w:ascii="Times New Roman" w:hAnsi="Times New Roman" w:cs="Times New Roman"/>
          <w:sz w:val="24"/>
          <w:szCs w:val="24"/>
        </w:rPr>
        <w:t>un n</w:t>
      </w:r>
      <w:r w:rsidR="008F61EC" w:rsidRPr="003D18D1">
        <w:rPr>
          <w:rFonts w:ascii="Times New Roman" w:hAnsi="Times New Roman" w:cs="Times New Roman"/>
          <w:sz w:val="24"/>
          <w:szCs w:val="24"/>
        </w:rPr>
        <w:t xml:space="preserve">ivel económico bajo </w:t>
      </w:r>
      <w:r>
        <w:rPr>
          <w:rFonts w:ascii="Times New Roman" w:hAnsi="Times New Roman" w:cs="Times New Roman"/>
          <w:sz w:val="24"/>
          <w:szCs w:val="24"/>
        </w:rPr>
        <w:t>(</w:t>
      </w:r>
      <w:r w:rsidR="008F61EC" w:rsidRPr="003D18D1">
        <w:rPr>
          <w:rFonts w:ascii="Times New Roman" w:hAnsi="Times New Roman" w:cs="Times New Roman"/>
          <w:sz w:val="24"/>
          <w:szCs w:val="24"/>
        </w:rPr>
        <w:t>49</w:t>
      </w:r>
      <w:r>
        <w:rPr>
          <w:rFonts w:ascii="Times New Roman" w:hAnsi="Times New Roman" w:cs="Times New Roman"/>
          <w:sz w:val="24"/>
          <w:szCs w:val="24"/>
        </w:rPr>
        <w:t> </w:t>
      </w:r>
      <w:r w:rsidRPr="003D18D1">
        <w:rPr>
          <w:rFonts w:ascii="Times New Roman" w:hAnsi="Times New Roman" w:cs="Times New Roman"/>
          <w:sz w:val="24"/>
          <w:szCs w:val="24"/>
        </w:rPr>
        <w:t>%</w:t>
      </w:r>
      <w:r>
        <w:rPr>
          <w:rFonts w:ascii="Times New Roman" w:hAnsi="Times New Roman" w:cs="Times New Roman"/>
          <w:sz w:val="24"/>
          <w:szCs w:val="24"/>
        </w:rPr>
        <w:t>)</w:t>
      </w:r>
      <w:r w:rsidRPr="003D18D1">
        <w:rPr>
          <w:rFonts w:ascii="Times New Roman" w:hAnsi="Times New Roman" w:cs="Times New Roman"/>
          <w:sz w:val="24"/>
          <w:szCs w:val="24"/>
        </w:rPr>
        <w:t xml:space="preserve"> </w:t>
      </w:r>
      <w:r w:rsidR="008F61EC" w:rsidRPr="003D18D1">
        <w:rPr>
          <w:rFonts w:ascii="Times New Roman" w:hAnsi="Times New Roman" w:cs="Times New Roman"/>
          <w:sz w:val="24"/>
          <w:szCs w:val="24"/>
        </w:rPr>
        <w:t>(ver tabla 1).</w:t>
      </w:r>
    </w:p>
    <w:p w14:paraId="34BBFA3C" w14:textId="1DD31710" w:rsidR="00972D93" w:rsidRDefault="00972D93" w:rsidP="009857D6">
      <w:pPr>
        <w:spacing w:after="0" w:line="360" w:lineRule="auto"/>
        <w:ind w:firstLine="708"/>
        <w:jc w:val="both"/>
        <w:rPr>
          <w:rFonts w:ascii="Times New Roman" w:hAnsi="Times New Roman" w:cs="Times New Roman"/>
          <w:sz w:val="24"/>
          <w:szCs w:val="24"/>
        </w:rPr>
      </w:pPr>
    </w:p>
    <w:p w14:paraId="462872DD" w14:textId="18CB6F04" w:rsidR="009857D6" w:rsidRDefault="009857D6" w:rsidP="009857D6">
      <w:pPr>
        <w:spacing w:after="0" w:line="360" w:lineRule="auto"/>
        <w:ind w:firstLine="708"/>
        <w:jc w:val="both"/>
        <w:rPr>
          <w:rFonts w:ascii="Times New Roman" w:hAnsi="Times New Roman" w:cs="Times New Roman"/>
          <w:sz w:val="24"/>
          <w:szCs w:val="24"/>
        </w:rPr>
      </w:pPr>
    </w:p>
    <w:p w14:paraId="4F6EA10D" w14:textId="76D7318F" w:rsidR="009857D6" w:rsidRDefault="00213D0A" w:rsidP="00213D0A">
      <w:pPr>
        <w:tabs>
          <w:tab w:val="left" w:pos="7650"/>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4E75091A" w14:textId="7AEAFE49" w:rsidR="009857D6" w:rsidRDefault="009857D6" w:rsidP="009857D6">
      <w:pPr>
        <w:spacing w:after="0" w:line="360" w:lineRule="auto"/>
        <w:ind w:firstLine="708"/>
        <w:jc w:val="both"/>
        <w:rPr>
          <w:rFonts w:ascii="Times New Roman" w:hAnsi="Times New Roman" w:cs="Times New Roman"/>
          <w:sz w:val="24"/>
          <w:szCs w:val="24"/>
        </w:rPr>
      </w:pPr>
    </w:p>
    <w:p w14:paraId="242A408A" w14:textId="03FAB817" w:rsidR="009857D6" w:rsidRDefault="009857D6" w:rsidP="009857D6">
      <w:pPr>
        <w:spacing w:after="0" w:line="360" w:lineRule="auto"/>
        <w:ind w:firstLine="708"/>
        <w:jc w:val="both"/>
        <w:rPr>
          <w:rFonts w:ascii="Times New Roman" w:hAnsi="Times New Roman" w:cs="Times New Roman"/>
          <w:sz w:val="24"/>
          <w:szCs w:val="24"/>
        </w:rPr>
      </w:pPr>
    </w:p>
    <w:p w14:paraId="4475088C" w14:textId="58D5B38E" w:rsidR="009857D6" w:rsidRDefault="009857D6" w:rsidP="009857D6">
      <w:pPr>
        <w:spacing w:after="0" w:line="360" w:lineRule="auto"/>
        <w:ind w:firstLine="708"/>
        <w:jc w:val="both"/>
        <w:rPr>
          <w:rFonts w:ascii="Times New Roman" w:hAnsi="Times New Roman" w:cs="Times New Roman"/>
          <w:sz w:val="24"/>
          <w:szCs w:val="24"/>
        </w:rPr>
      </w:pPr>
    </w:p>
    <w:p w14:paraId="1956407B" w14:textId="1CF465C2" w:rsidR="009857D6" w:rsidRDefault="009857D6" w:rsidP="009857D6">
      <w:pPr>
        <w:spacing w:after="0" w:line="360" w:lineRule="auto"/>
        <w:ind w:firstLine="708"/>
        <w:jc w:val="both"/>
        <w:rPr>
          <w:rFonts w:ascii="Times New Roman" w:hAnsi="Times New Roman" w:cs="Times New Roman"/>
          <w:sz w:val="24"/>
          <w:szCs w:val="24"/>
        </w:rPr>
      </w:pPr>
    </w:p>
    <w:p w14:paraId="66F08A5B" w14:textId="34F8BED1" w:rsidR="009857D6" w:rsidRDefault="009857D6" w:rsidP="009857D6">
      <w:pPr>
        <w:spacing w:after="0" w:line="360" w:lineRule="auto"/>
        <w:ind w:firstLine="708"/>
        <w:jc w:val="both"/>
        <w:rPr>
          <w:rFonts w:ascii="Times New Roman" w:hAnsi="Times New Roman" w:cs="Times New Roman"/>
          <w:sz w:val="24"/>
          <w:szCs w:val="24"/>
        </w:rPr>
      </w:pPr>
    </w:p>
    <w:p w14:paraId="45BD3822" w14:textId="071F52E3" w:rsidR="009857D6" w:rsidRDefault="009857D6" w:rsidP="009857D6">
      <w:pPr>
        <w:spacing w:after="0" w:line="360" w:lineRule="auto"/>
        <w:ind w:firstLine="708"/>
        <w:jc w:val="both"/>
        <w:rPr>
          <w:rFonts w:ascii="Times New Roman" w:hAnsi="Times New Roman" w:cs="Times New Roman"/>
          <w:sz w:val="24"/>
          <w:szCs w:val="24"/>
        </w:rPr>
      </w:pPr>
    </w:p>
    <w:p w14:paraId="57BB7C78" w14:textId="4EA2F5AA" w:rsidR="009857D6" w:rsidRDefault="009857D6" w:rsidP="009857D6">
      <w:pPr>
        <w:spacing w:after="0" w:line="360" w:lineRule="auto"/>
        <w:ind w:firstLine="708"/>
        <w:jc w:val="both"/>
        <w:rPr>
          <w:rFonts w:ascii="Times New Roman" w:hAnsi="Times New Roman" w:cs="Times New Roman"/>
          <w:sz w:val="24"/>
          <w:szCs w:val="24"/>
        </w:rPr>
      </w:pPr>
    </w:p>
    <w:p w14:paraId="5CB74E14" w14:textId="7F3B2E80" w:rsidR="009857D6" w:rsidRDefault="009857D6" w:rsidP="009857D6">
      <w:pPr>
        <w:spacing w:after="0" w:line="360" w:lineRule="auto"/>
        <w:ind w:firstLine="708"/>
        <w:jc w:val="both"/>
        <w:rPr>
          <w:rFonts w:ascii="Times New Roman" w:hAnsi="Times New Roman" w:cs="Times New Roman"/>
          <w:sz w:val="24"/>
          <w:szCs w:val="24"/>
        </w:rPr>
      </w:pPr>
    </w:p>
    <w:p w14:paraId="1C73F184" w14:textId="27052919" w:rsidR="009857D6" w:rsidRDefault="009857D6" w:rsidP="009857D6">
      <w:pPr>
        <w:spacing w:after="0" w:line="360" w:lineRule="auto"/>
        <w:ind w:firstLine="708"/>
        <w:jc w:val="both"/>
        <w:rPr>
          <w:rFonts w:ascii="Times New Roman" w:hAnsi="Times New Roman" w:cs="Times New Roman"/>
          <w:sz w:val="24"/>
          <w:szCs w:val="24"/>
        </w:rPr>
      </w:pPr>
    </w:p>
    <w:p w14:paraId="0C067D40" w14:textId="6FFFB991" w:rsidR="009857D6" w:rsidRDefault="009857D6" w:rsidP="009857D6">
      <w:pPr>
        <w:spacing w:after="0" w:line="360" w:lineRule="auto"/>
        <w:ind w:firstLine="708"/>
        <w:jc w:val="both"/>
        <w:rPr>
          <w:rFonts w:ascii="Times New Roman" w:hAnsi="Times New Roman" w:cs="Times New Roman"/>
          <w:sz w:val="24"/>
          <w:szCs w:val="24"/>
        </w:rPr>
      </w:pPr>
    </w:p>
    <w:p w14:paraId="407EEE28" w14:textId="60833F62" w:rsidR="009857D6" w:rsidRDefault="009857D6" w:rsidP="009857D6">
      <w:pPr>
        <w:spacing w:after="0" w:line="360" w:lineRule="auto"/>
        <w:ind w:firstLine="708"/>
        <w:jc w:val="both"/>
        <w:rPr>
          <w:rFonts w:ascii="Times New Roman" w:hAnsi="Times New Roman" w:cs="Times New Roman"/>
          <w:sz w:val="24"/>
          <w:szCs w:val="24"/>
        </w:rPr>
      </w:pPr>
    </w:p>
    <w:p w14:paraId="26237E0D" w14:textId="3AA77E55" w:rsidR="009857D6" w:rsidRDefault="009857D6" w:rsidP="009857D6">
      <w:pPr>
        <w:spacing w:after="0" w:line="360" w:lineRule="auto"/>
        <w:ind w:firstLine="708"/>
        <w:jc w:val="both"/>
        <w:rPr>
          <w:rFonts w:ascii="Times New Roman" w:hAnsi="Times New Roman" w:cs="Times New Roman"/>
          <w:sz w:val="24"/>
          <w:szCs w:val="24"/>
        </w:rPr>
      </w:pPr>
    </w:p>
    <w:p w14:paraId="46A652E7" w14:textId="75C74174" w:rsidR="009857D6" w:rsidRDefault="009857D6" w:rsidP="009857D6">
      <w:pPr>
        <w:spacing w:after="0" w:line="360" w:lineRule="auto"/>
        <w:ind w:firstLine="708"/>
        <w:jc w:val="both"/>
        <w:rPr>
          <w:rFonts w:ascii="Times New Roman" w:hAnsi="Times New Roman" w:cs="Times New Roman"/>
          <w:sz w:val="24"/>
          <w:szCs w:val="24"/>
        </w:rPr>
      </w:pPr>
    </w:p>
    <w:p w14:paraId="782701AA" w14:textId="77777777" w:rsidR="009857D6" w:rsidRPr="003D18D1" w:rsidRDefault="009857D6" w:rsidP="009857D6">
      <w:pPr>
        <w:spacing w:after="0" w:line="360" w:lineRule="auto"/>
        <w:ind w:firstLine="708"/>
        <w:jc w:val="both"/>
        <w:rPr>
          <w:rFonts w:ascii="Times New Roman" w:hAnsi="Times New Roman" w:cs="Times New Roman"/>
          <w:sz w:val="24"/>
          <w:szCs w:val="24"/>
        </w:rPr>
      </w:pPr>
    </w:p>
    <w:p w14:paraId="7835DB21" w14:textId="77777777" w:rsidR="00751B68" w:rsidRPr="003D18D1" w:rsidRDefault="00751B68" w:rsidP="009857D6">
      <w:pPr>
        <w:spacing w:after="0" w:line="360" w:lineRule="auto"/>
        <w:jc w:val="center"/>
        <w:rPr>
          <w:rFonts w:ascii="Times New Roman" w:hAnsi="Times New Roman" w:cs="Times New Roman"/>
          <w:sz w:val="24"/>
          <w:szCs w:val="24"/>
        </w:rPr>
      </w:pPr>
      <w:r w:rsidRPr="009857D6">
        <w:rPr>
          <w:rFonts w:ascii="Times New Roman" w:eastAsia="Times New Roman" w:hAnsi="Times New Roman" w:cs="Times New Roman"/>
          <w:b/>
          <w:bCs/>
          <w:color w:val="000000"/>
          <w:sz w:val="24"/>
          <w:szCs w:val="24"/>
          <w:lang w:eastAsia="es-MX"/>
        </w:rPr>
        <w:lastRenderedPageBreak/>
        <w:t>Tabla 1</w:t>
      </w:r>
      <w:r w:rsidRPr="003D18D1">
        <w:rPr>
          <w:rFonts w:ascii="Times New Roman" w:eastAsia="Times New Roman" w:hAnsi="Times New Roman" w:cs="Times New Roman"/>
          <w:color w:val="000000"/>
          <w:sz w:val="24"/>
          <w:szCs w:val="24"/>
          <w:lang w:eastAsia="es-MX"/>
        </w:rPr>
        <w:t>. Características sociodemográficas de la muestra por edad</w:t>
      </w:r>
    </w:p>
    <w:tbl>
      <w:tblPr>
        <w:tblStyle w:val="Tablaconcuadrcula"/>
        <w:tblW w:w="5000" w:type="pct"/>
        <w:tblLook w:val="04A0" w:firstRow="1" w:lastRow="0" w:firstColumn="1" w:lastColumn="0" w:noHBand="0" w:noVBand="1"/>
      </w:tblPr>
      <w:tblGrid>
        <w:gridCol w:w="2258"/>
        <w:gridCol w:w="1420"/>
        <w:gridCol w:w="1418"/>
        <w:gridCol w:w="1119"/>
        <w:gridCol w:w="1137"/>
        <w:gridCol w:w="1476"/>
      </w:tblGrid>
      <w:tr w:rsidR="00751B68" w:rsidRPr="009857D6" w14:paraId="23FE8C3D" w14:textId="77777777" w:rsidTr="009857D6">
        <w:trPr>
          <w:trHeight w:val="227"/>
        </w:trPr>
        <w:tc>
          <w:tcPr>
            <w:tcW w:w="5000" w:type="pct"/>
            <w:gridSpan w:val="6"/>
            <w:noWrap/>
            <w:hideMark/>
          </w:tcPr>
          <w:p w14:paraId="45247DE5" w14:textId="42F4C06D" w:rsidR="00751B68" w:rsidRPr="009857D6" w:rsidRDefault="0036282A"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i/>
                <w:iCs/>
                <w:color w:val="000000"/>
                <w:sz w:val="24"/>
                <w:szCs w:val="24"/>
                <w:lang w:eastAsia="es-MX"/>
              </w:rPr>
              <w:t>n</w:t>
            </w:r>
            <w:r w:rsidRPr="009857D6">
              <w:rPr>
                <w:rFonts w:ascii="Times New Roman" w:eastAsia="Times New Roman" w:hAnsi="Times New Roman" w:cs="Times New Roman"/>
                <w:color w:val="000000"/>
                <w:sz w:val="24"/>
                <w:szCs w:val="24"/>
                <w:lang w:eastAsia="es-MX"/>
              </w:rPr>
              <w:t> </w:t>
            </w:r>
            <w:r w:rsidR="00751B68" w:rsidRPr="009857D6">
              <w:rPr>
                <w:rFonts w:ascii="Times New Roman" w:eastAsia="Times New Roman" w:hAnsi="Times New Roman" w:cs="Times New Roman"/>
                <w:color w:val="000000"/>
                <w:sz w:val="24"/>
                <w:szCs w:val="24"/>
                <w:lang w:eastAsia="es-MX"/>
              </w:rPr>
              <w:t>=</w:t>
            </w:r>
            <w:r w:rsidRPr="009857D6">
              <w:rPr>
                <w:rFonts w:ascii="Times New Roman" w:eastAsia="Times New Roman" w:hAnsi="Times New Roman" w:cs="Times New Roman"/>
                <w:color w:val="000000"/>
                <w:sz w:val="24"/>
                <w:szCs w:val="24"/>
                <w:lang w:eastAsia="es-MX"/>
              </w:rPr>
              <w:t> </w:t>
            </w:r>
            <w:r w:rsidR="00751B68" w:rsidRPr="009857D6">
              <w:rPr>
                <w:rFonts w:ascii="Times New Roman" w:eastAsia="Times New Roman" w:hAnsi="Times New Roman" w:cs="Times New Roman"/>
                <w:color w:val="000000"/>
                <w:sz w:val="24"/>
                <w:szCs w:val="24"/>
                <w:lang w:eastAsia="es-MX"/>
              </w:rPr>
              <w:t>65</w:t>
            </w:r>
          </w:p>
        </w:tc>
      </w:tr>
      <w:tr w:rsidR="00751B68" w:rsidRPr="009857D6" w14:paraId="0465C2BA" w14:textId="77777777" w:rsidTr="009857D6">
        <w:trPr>
          <w:trHeight w:val="227"/>
        </w:trPr>
        <w:tc>
          <w:tcPr>
            <w:tcW w:w="1279" w:type="pct"/>
            <w:noWrap/>
            <w:hideMark/>
          </w:tcPr>
          <w:p w14:paraId="7756D606" w14:textId="77777777" w:rsidR="00751B68" w:rsidRPr="009857D6" w:rsidRDefault="00751B68" w:rsidP="005D55BA">
            <w:pPr>
              <w:spacing w:line="360" w:lineRule="auto"/>
              <w:rPr>
                <w:rFonts w:ascii="Times New Roman" w:eastAsia="Times New Roman" w:hAnsi="Times New Roman" w:cs="Times New Roman"/>
                <w:color w:val="000000"/>
                <w:sz w:val="24"/>
                <w:szCs w:val="24"/>
                <w:lang w:eastAsia="es-MX"/>
              </w:rPr>
            </w:pPr>
          </w:p>
        </w:tc>
        <w:tc>
          <w:tcPr>
            <w:tcW w:w="1607" w:type="pct"/>
            <w:gridSpan w:val="2"/>
            <w:noWrap/>
            <w:hideMark/>
          </w:tcPr>
          <w:p w14:paraId="595DAA86"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Edad</w:t>
            </w:r>
          </w:p>
        </w:tc>
        <w:tc>
          <w:tcPr>
            <w:tcW w:w="2113" w:type="pct"/>
            <w:gridSpan w:val="3"/>
            <w:noWrap/>
            <w:hideMark/>
          </w:tcPr>
          <w:p w14:paraId="7963CAB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Nivel académico</w:t>
            </w:r>
          </w:p>
        </w:tc>
      </w:tr>
      <w:tr w:rsidR="00751B68" w:rsidRPr="009857D6" w14:paraId="2AEC2D76" w14:textId="77777777" w:rsidTr="009857D6">
        <w:trPr>
          <w:trHeight w:val="227"/>
        </w:trPr>
        <w:tc>
          <w:tcPr>
            <w:tcW w:w="1279" w:type="pct"/>
            <w:noWrap/>
            <w:hideMark/>
          </w:tcPr>
          <w:p w14:paraId="4EEC1C08"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 xml:space="preserve">Rango </w:t>
            </w:r>
          </w:p>
        </w:tc>
        <w:tc>
          <w:tcPr>
            <w:tcW w:w="804" w:type="pct"/>
            <w:noWrap/>
            <w:hideMark/>
          </w:tcPr>
          <w:p w14:paraId="52FC3D2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Total</w:t>
            </w:r>
          </w:p>
        </w:tc>
        <w:tc>
          <w:tcPr>
            <w:tcW w:w="803" w:type="pct"/>
            <w:noWrap/>
            <w:hideMark/>
          </w:tcPr>
          <w:p w14:paraId="31C3616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w:t>
            </w:r>
          </w:p>
        </w:tc>
        <w:tc>
          <w:tcPr>
            <w:tcW w:w="634" w:type="pct"/>
            <w:noWrap/>
            <w:hideMark/>
          </w:tcPr>
          <w:p w14:paraId="2F7D8564"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Básico</w:t>
            </w:r>
          </w:p>
        </w:tc>
        <w:tc>
          <w:tcPr>
            <w:tcW w:w="644" w:type="pct"/>
            <w:noWrap/>
            <w:hideMark/>
          </w:tcPr>
          <w:p w14:paraId="7D730B4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Medio</w:t>
            </w:r>
          </w:p>
        </w:tc>
        <w:tc>
          <w:tcPr>
            <w:tcW w:w="836" w:type="pct"/>
            <w:noWrap/>
            <w:hideMark/>
          </w:tcPr>
          <w:p w14:paraId="41851E67"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Superior</w:t>
            </w:r>
          </w:p>
        </w:tc>
      </w:tr>
      <w:tr w:rsidR="00751B68" w:rsidRPr="009857D6" w14:paraId="59B39F8E" w14:textId="77777777" w:rsidTr="009857D6">
        <w:trPr>
          <w:trHeight w:val="227"/>
        </w:trPr>
        <w:tc>
          <w:tcPr>
            <w:tcW w:w="1279" w:type="pct"/>
            <w:noWrap/>
            <w:hideMark/>
          </w:tcPr>
          <w:p w14:paraId="4198CBC1"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15-25 años</w:t>
            </w:r>
          </w:p>
        </w:tc>
        <w:tc>
          <w:tcPr>
            <w:tcW w:w="804" w:type="pct"/>
            <w:noWrap/>
            <w:hideMark/>
          </w:tcPr>
          <w:p w14:paraId="1DCD745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17</w:t>
            </w:r>
          </w:p>
        </w:tc>
        <w:tc>
          <w:tcPr>
            <w:tcW w:w="803" w:type="pct"/>
            <w:noWrap/>
            <w:hideMark/>
          </w:tcPr>
          <w:p w14:paraId="6DF43305" w14:textId="4286ED5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26</w:t>
            </w:r>
          </w:p>
        </w:tc>
        <w:tc>
          <w:tcPr>
            <w:tcW w:w="634" w:type="pct"/>
            <w:noWrap/>
            <w:hideMark/>
          </w:tcPr>
          <w:p w14:paraId="4C5640B9"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8</w:t>
            </w:r>
          </w:p>
        </w:tc>
        <w:tc>
          <w:tcPr>
            <w:tcW w:w="644" w:type="pct"/>
            <w:noWrap/>
            <w:hideMark/>
          </w:tcPr>
          <w:p w14:paraId="23FDE76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c>
          <w:tcPr>
            <w:tcW w:w="836" w:type="pct"/>
            <w:noWrap/>
            <w:hideMark/>
          </w:tcPr>
          <w:p w14:paraId="5EA421D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w:t>
            </w:r>
          </w:p>
        </w:tc>
      </w:tr>
      <w:tr w:rsidR="00751B68" w:rsidRPr="009857D6" w14:paraId="18228F10" w14:textId="77777777" w:rsidTr="009857D6">
        <w:trPr>
          <w:trHeight w:val="227"/>
        </w:trPr>
        <w:tc>
          <w:tcPr>
            <w:tcW w:w="1279" w:type="pct"/>
            <w:noWrap/>
            <w:hideMark/>
          </w:tcPr>
          <w:p w14:paraId="5AFCF1FC"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26-35 años</w:t>
            </w:r>
          </w:p>
        </w:tc>
        <w:tc>
          <w:tcPr>
            <w:tcW w:w="804" w:type="pct"/>
            <w:noWrap/>
            <w:hideMark/>
          </w:tcPr>
          <w:p w14:paraId="34DC43DD"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21</w:t>
            </w:r>
          </w:p>
        </w:tc>
        <w:tc>
          <w:tcPr>
            <w:tcW w:w="803" w:type="pct"/>
            <w:noWrap/>
            <w:hideMark/>
          </w:tcPr>
          <w:p w14:paraId="01243DAC" w14:textId="4D4BF0FB"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32</w:t>
            </w:r>
          </w:p>
        </w:tc>
        <w:tc>
          <w:tcPr>
            <w:tcW w:w="634" w:type="pct"/>
            <w:noWrap/>
            <w:hideMark/>
          </w:tcPr>
          <w:p w14:paraId="665E8E6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9</w:t>
            </w:r>
          </w:p>
        </w:tc>
        <w:tc>
          <w:tcPr>
            <w:tcW w:w="644" w:type="pct"/>
            <w:noWrap/>
            <w:hideMark/>
          </w:tcPr>
          <w:p w14:paraId="548AEC79"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9</w:t>
            </w:r>
          </w:p>
        </w:tc>
        <w:tc>
          <w:tcPr>
            <w:tcW w:w="836" w:type="pct"/>
            <w:noWrap/>
            <w:hideMark/>
          </w:tcPr>
          <w:p w14:paraId="709ED371"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w:t>
            </w:r>
          </w:p>
        </w:tc>
      </w:tr>
      <w:tr w:rsidR="00751B68" w:rsidRPr="009857D6" w14:paraId="5874664C" w14:textId="77777777" w:rsidTr="009857D6">
        <w:trPr>
          <w:trHeight w:val="227"/>
        </w:trPr>
        <w:tc>
          <w:tcPr>
            <w:tcW w:w="1279" w:type="pct"/>
            <w:noWrap/>
            <w:hideMark/>
          </w:tcPr>
          <w:p w14:paraId="00D719C8"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36-45 años</w:t>
            </w:r>
          </w:p>
        </w:tc>
        <w:tc>
          <w:tcPr>
            <w:tcW w:w="804" w:type="pct"/>
            <w:noWrap/>
            <w:hideMark/>
          </w:tcPr>
          <w:p w14:paraId="5704AD46"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12</w:t>
            </w:r>
          </w:p>
        </w:tc>
        <w:tc>
          <w:tcPr>
            <w:tcW w:w="803" w:type="pct"/>
            <w:noWrap/>
            <w:hideMark/>
          </w:tcPr>
          <w:p w14:paraId="6978494B" w14:textId="7568A6DF"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18</w:t>
            </w:r>
          </w:p>
        </w:tc>
        <w:tc>
          <w:tcPr>
            <w:tcW w:w="634" w:type="pct"/>
            <w:noWrap/>
            <w:hideMark/>
          </w:tcPr>
          <w:p w14:paraId="46A0B90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c>
          <w:tcPr>
            <w:tcW w:w="644" w:type="pct"/>
            <w:noWrap/>
            <w:hideMark/>
          </w:tcPr>
          <w:p w14:paraId="1EE657BF"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6</w:t>
            </w:r>
          </w:p>
        </w:tc>
        <w:tc>
          <w:tcPr>
            <w:tcW w:w="836" w:type="pct"/>
            <w:noWrap/>
            <w:hideMark/>
          </w:tcPr>
          <w:p w14:paraId="05C101F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w:t>
            </w:r>
          </w:p>
        </w:tc>
      </w:tr>
      <w:tr w:rsidR="00751B68" w:rsidRPr="009857D6" w14:paraId="4B2B461A" w14:textId="77777777" w:rsidTr="009857D6">
        <w:trPr>
          <w:trHeight w:val="227"/>
        </w:trPr>
        <w:tc>
          <w:tcPr>
            <w:tcW w:w="1279" w:type="pct"/>
            <w:noWrap/>
            <w:hideMark/>
          </w:tcPr>
          <w:p w14:paraId="04855318" w14:textId="4AD6A31C"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46-55 años</w:t>
            </w:r>
          </w:p>
        </w:tc>
        <w:tc>
          <w:tcPr>
            <w:tcW w:w="804" w:type="pct"/>
            <w:noWrap/>
            <w:hideMark/>
          </w:tcPr>
          <w:p w14:paraId="09D17F43"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9</w:t>
            </w:r>
          </w:p>
        </w:tc>
        <w:tc>
          <w:tcPr>
            <w:tcW w:w="803" w:type="pct"/>
            <w:noWrap/>
            <w:hideMark/>
          </w:tcPr>
          <w:p w14:paraId="450BE204" w14:textId="273C4ACE"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14</w:t>
            </w:r>
          </w:p>
        </w:tc>
        <w:tc>
          <w:tcPr>
            <w:tcW w:w="634" w:type="pct"/>
            <w:noWrap/>
            <w:hideMark/>
          </w:tcPr>
          <w:p w14:paraId="73EA8187"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w:t>
            </w:r>
          </w:p>
        </w:tc>
        <w:tc>
          <w:tcPr>
            <w:tcW w:w="644" w:type="pct"/>
            <w:noWrap/>
            <w:hideMark/>
          </w:tcPr>
          <w:p w14:paraId="0677FC3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w:t>
            </w:r>
          </w:p>
        </w:tc>
        <w:tc>
          <w:tcPr>
            <w:tcW w:w="836" w:type="pct"/>
            <w:noWrap/>
            <w:hideMark/>
          </w:tcPr>
          <w:p w14:paraId="4413EB00"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w:t>
            </w:r>
          </w:p>
        </w:tc>
      </w:tr>
      <w:tr w:rsidR="00751B68" w:rsidRPr="009857D6" w14:paraId="1B5CBF96" w14:textId="77777777" w:rsidTr="009857D6">
        <w:trPr>
          <w:trHeight w:val="227"/>
        </w:trPr>
        <w:tc>
          <w:tcPr>
            <w:tcW w:w="1279" w:type="pct"/>
            <w:noWrap/>
            <w:hideMark/>
          </w:tcPr>
          <w:p w14:paraId="562D2AE3" w14:textId="7C7665DB"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 xml:space="preserve">56 </w:t>
            </w:r>
            <w:r w:rsidR="0036282A" w:rsidRPr="009857D6">
              <w:rPr>
                <w:rFonts w:ascii="Times New Roman" w:eastAsia="Times New Roman" w:hAnsi="Times New Roman" w:cs="Times New Roman"/>
                <w:color w:val="000000"/>
                <w:sz w:val="24"/>
                <w:szCs w:val="24"/>
                <w:lang w:eastAsia="es-MX"/>
              </w:rPr>
              <w:t>o</w:t>
            </w:r>
            <w:r w:rsidRPr="009857D6">
              <w:rPr>
                <w:rFonts w:ascii="Times New Roman" w:eastAsia="Times New Roman" w:hAnsi="Times New Roman" w:cs="Times New Roman"/>
                <w:color w:val="000000"/>
                <w:sz w:val="24"/>
                <w:szCs w:val="24"/>
                <w:lang w:eastAsia="es-MX"/>
              </w:rPr>
              <w:t xml:space="preserve"> más años</w:t>
            </w:r>
          </w:p>
        </w:tc>
        <w:tc>
          <w:tcPr>
            <w:tcW w:w="804" w:type="pct"/>
            <w:noWrap/>
            <w:hideMark/>
          </w:tcPr>
          <w:p w14:paraId="1DD31F55"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6</w:t>
            </w:r>
          </w:p>
        </w:tc>
        <w:tc>
          <w:tcPr>
            <w:tcW w:w="803" w:type="pct"/>
            <w:noWrap/>
            <w:hideMark/>
          </w:tcPr>
          <w:p w14:paraId="4765C3B0" w14:textId="652E77BF"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9</w:t>
            </w:r>
          </w:p>
        </w:tc>
        <w:tc>
          <w:tcPr>
            <w:tcW w:w="634" w:type="pct"/>
            <w:noWrap/>
            <w:hideMark/>
          </w:tcPr>
          <w:p w14:paraId="26111F8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w:t>
            </w:r>
          </w:p>
        </w:tc>
        <w:tc>
          <w:tcPr>
            <w:tcW w:w="644" w:type="pct"/>
            <w:noWrap/>
            <w:hideMark/>
          </w:tcPr>
          <w:p w14:paraId="79F3BA7C"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w:t>
            </w:r>
          </w:p>
        </w:tc>
        <w:tc>
          <w:tcPr>
            <w:tcW w:w="836" w:type="pct"/>
            <w:noWrap/>
            <w:hideMark/>
          </w:tcPr>
          <w:p w14:paraId="16462095"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w:t>
            </w:r>
          </w:p>
        </w:tc>
      </w:tr>
      <w:tr w:rsidR="00751B68" w:rsidRPr="009857D6" w14:paraId="245AE984" w14:textId="77777777" w:rsidTr="009857D6">
        <w:trPr>
          <w:trHeight w:val="227"/>
        </w:trPr>
        <w:tc>
          <w:tcPr>
            <w:tcW w:w="1279" w:type="pct"/>
            <w:noWrap/>
            <w:hideMark/>
          </w:tcPr>
          <w:p w14:paraId="502E8D98" w14:textId="77777777" w:rsidR="00751B68" w:rsidRPr="009857D6" w:rsidRDefault="00751B68" w:rsidP="005D55BA">
            <w:pPr>
              <w:spacing w:line="360" w:lineRule="auto"/>
              <w:rPr>
                <w:rFonts w:ascii="Times New Roman" w:eastAsia="Times New Roman" w:hAnsi="Times New Roman" w:cs="Times New Roman"/>
                <w:color w:val="000000"/>
                <w:sz w:val="24"/>
                <w:szCs w:val="24"/>
                <w:lang w:eastAsia="es-MX"/>
              </w:rPr>
            </w:pPr>
          </w:p>
        </w:tc>
        <w:tc>
          <w:tcPr>
            <w:tcW w:w="804" w:type="pct"/>
            <w:noWrap/>
            <w:hideMark/>
          </w:tcPr>
          <w:p w14:paraId="24FAF196"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65</w:t>
            </w:r>
          </w:p>
        </w:tc>
        <w:tc>
          <w:tcPr>
            <w:tcW w:w="803" w:type="pct"/>
            <w:noWrap/>
            <w:hideMark/>
          </w:tcPr>
          <w:p w14:paraId="4A12DA83"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w:t>
            </w:r>
          </w:p>
        </w:tc>
        <w:tc>
          <w:tcPr>
            <w:tcW w:w="634" w:type="pct"/>
            <w:noWrap/>
            <w:hideMark/>
          </w:tcPr>
          <w:p w14:paraId="5055B75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29</w:t>
            </w:r>
          </w:p>
        </w:tc>
        <w:tc>
          <w:tcPr>
            <w:tcW w:w="644" w:type="pct"/>
            <w:noWrap/>
            <w:hideMark/>
          </w:tcPr>
          <w:p w14:paraId="03669591"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25</w:t>
            </w:r>
          </w:p>
        </w:tc>
        <w:tc>
          <w:tcPr>
            <w:tcW w:w="836" w:type="pct"/>
            <w:noWrap/>
            <w:hideMark/>
          </w:tcPr>
          <w:p w14:paraId="118487D0"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11</w:t>
            </w:r>
          </w:p>
        </w:tc>
      </w:tr>
      <w:tr w:rsidR="00751B68" w:rsidRPr="009857D6" w14:paraId="7530BBE9" w14:textId="77777777" w:rsidTr="009857D6">
        <w:trPr>
          <w:trHeight w:val="227"/>
        </w:trPr>
        <w:tc>
          <w:tcPr>
            <w:tcW w:w="1279" w:type="pct"/>
            <w:noWrap/>
            <w:hideMark/>
          </w:tcPr>
          <w:p w14:paraId="4EBD3436" w14:textId="77777777" w:rsidR="00751B68" w:rsidRPr="009857D6" w:rsidRDefault="00751B68" w:rsidP="005D55BA">
            <w:pPr>
              <w:spacing w:line="360" w:lineRule="auto"/>
              <w:rPr>
                <w:rFonts w:ascii="Times New Roman" w:eastAsia="Times New Roman" w:hAnsi="Times New Roman" w:cs="Times New Roman"/>
                <w:color w:val="000000"/>
                <w:sz w:val="24"/>
                <w:szCs w:val="24"/>
                <w:lang w:eastAsia="es-MX"/>
              </w:rPr>
            </w:pPr>
          </w:p>
        </w:tc>
        <w:tc>
          <w:tcPr>
            <w:tcW w:w="804" w:type="pct"/>
            <w:noWrap/>
            <w:hideMark/>
          </w:tcPr>
          <w:p w14:paraId="4B88CB7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p>
        </w:tc>
        <w:tc>
          <w:tcPr>
            <w:tcW w:w="803" w:type="pct"/>
            <w:noWrap/>
            <w:hideMark/>
          </w:tcPr>
          <w:p w14:paraId="59F36C60"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p>
        </w:tc>
        <w:tc>
          <w:tcPr>
            <w:tcW w:w="634" w:type="pct"/>
            <w:noWrap/>
            <w:hideMark/>
          </w:tcPr>
          <w:p w14:paraId="6A918347" w14:textId="6243E491"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45</w:t>
            </w:r>
            <w:r w:rsidR="00295AA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c>
          <w:tcPr>
            <w:tcW w:w="644" w:type="pct"/>
            <w:noWrap/>
            <w:hideMark/>
          </w:tcPr>
          <w:p w14:paraId="6B6623EA" w14:textId="61A466DD"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38</w:t>
            </w:r>
            <w:r w:rsidR="00295AA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c>
          <w:tcPr>
            <w:tcW w:w="836" w:type="pct"/>
            <w:noWrap/>
            <w:hideMark/>
          </w:tcPr>
          <w:p w14:paraId="487CC224" w14:textId="7B0B2478"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17</w:t>
            </w:r>
            <w:r w:rsidR="00295AA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r>
      <w:tr w:rsidR="00751B68" w:rsidRPr="009857D6" w14:paraId="68104E18" w14:textId="77777777" w:rsidTr="009857D6">
        <w:trPr>
          <w:trHeight w:val="227"/>
        </w:trPr>
        <w:tc>
          <w:tcPr>
            <w:tcW w:w="1279" w:type="pct"/>
            <w:noWrap/>
            <w:hideMark/>
          </w:tcPr>
          <w:p w14:paraId="69A5DBD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p>
        </w:tc>
        <w:tc>
          <w:tcPr>
            <w:tcW w:w="1607" w:type="pct"/>
            <w:gridSpan w:val="2"/>
            <w:noWrap/>
            <w:hideMark/>
          </w:tcPr>
          <w:p w14:paraId="1AF0C82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Estado civil</w:t>
            </w:r>
          </w:p>
        </w:tc>
        <w:tc>
          <w:tcPr>
            <w:tcW w:w="2113" w:type="pct"/>
            <w:gridSpan w:val="3"/>
            <w:noWrap/>
            <w:hideMark/>
          </w:tcPr>
          <w:p w14:paraId="223BB80B"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Nivel socioeconómico</w:t>
            </w:r>
          </w:p>
        </w:tc>
      </w:tr>
      <w:tr w:rsidR="00751B68" w:rsidRPr="009857D6" w14:paraId="016C9C09" w14:textId="77777777" w:rsidTr="009857D6">
        <w:trPr>
          <w:trHeight w:val="227"/>
        </w:trPr>
        <w:tc>
          <w:tcPr>
            <w:tcW w:w="1279" w:type="pct"/>
            <w:noWrap/>
            <w:hideMark/>
          </w:tcPr>
          <w:p w14:paraId="5490CF3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 xml:space="preserve">Rango </w:t>
            </w:r>
          </w:p>
        </w:tc>
        <w:tc>
          <w:tcPr>
            <w:tcW w:w="804" w:type="pct"/>
            <w:noWrap/>
            <w:hideMark/>
          </w:tcPr>
          <w:p w14:paraId="526ABC1C"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Casados</w:t>
            </w:r>
          </w:p>
        </w:tc>
        <w:tc>
          <w:tcPr>
            <w:tcW w:w="803" w:type="pct"/>
            <w:noWrap/>
            <w:hideMark/>
          </w:tcPr>
          <w:p w14:paraId="63BF686B"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Solteros</w:t>
            </w:r>
          </w:p>
        </w:tc>
        <w:tc>
          <w:tcPr>
            <w:tcW w:w="634" w:type="pct"/>
            <w:noWrap/>
            <w:hideMark/>
          </w:tcPr>
          <w:p w14:paraId="4115C071"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Bajo</w:t>
            </w:r>
          </w:p>
        </w:tc>
        <w:tc>
          <w:tcPr>
            <w:tcW w:w="644" w:type="pct"/>
            <w:noWrap/>
            <w:hideMark/>
          </w:tcPr>
          <w:p w14:paraId="7A847448"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 xml:space="preserve">Medio </w:t>
            </w:r>
          </w:p>
        </w:tc>
        <w:tc>
          <w:tcPr>
            <w:tcW w:w="836" w:type="pct"/>
            <w:noWrap/>
            <w:hideMark/>
          </w:tcPr>
          <w:p w14:paraId="466DE811"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Alto</w:t>
            </w:r>
          </w:p>
        </w:tc>
      </w:tr>
      <w:tr w:rsidR="00751B68" w:rsidRPr="009857D6" w14:paraId="3EFF2984" w14:textId="77777777" w:rsidTr="009857D6">
        <w:trPr>
          <w:trHeight w:val="227"/>
        </w:trPr>
        <w:tc>
          <w:tcPr>
            <w:tcW w:w="1279" w:type="pct"/>
            <w:noWrap/>
            <w:hideMark/>
          </w:tcPr>
          <w:p w14:paraId="3EAAC02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15-25 años</w:t>
            </w:r>
          </w:p>
        </w:tc>
        <w:tc>
          <w:tcPr>
            <w:tcW w:w="804" w:type="pct"/>
            <w:noWrap/>
            <w:hideMark/>
          </w:tcPr>
          <w:p w14:paraId="379ADC4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8</w:t>
            </w:r>
          </w:p>
        </w:tc>
        <w:tc>
          <w:tcPr>
            <w:tcW w:w="803" w:type="pct"/>
            <w:noWrap/>
            <w:hideMark/>
          </w:tcPr>
          <w:p w14:paraId="4B009C7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9</w:t>
            </w:r>
          </w:p>
        </w:tc>
        <w:tc>
          <w:tcPr>
            <w:tcW w:w="634" w:type="pct"/>
            <w:noWrap/>
            <w:hideMark/>
          </w:tcPr>
          <w:p w14:paraId="717FDF9D"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10</w:t>
            </w:r>
          </w:p>
        </w:tc>
        <w:tc>
          <w:tcPr>
            <w:tcW w:w="644" w:type="pct"/>
            <w:noWrap/>
            <w:hideMark/>
          </w:tcPr>
          <w:p w14:paraId="51B28E6F"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c>
          <w:tcPr>
            <w:tcW w:w="836" w:type="pct"/>
            <w:noWrap/>
            <w:hideMark/>
          </w:tcPr>
          <w:p w14:paraId="4A0F10A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w:t>
            </w:r>
          </w:p>
        </w:tc>
      </w:tr>
      <w:tr w:rsidR="00751B68" w:rsidRPr="009857D6" w14:paraId="14BD80D1" w14:textId="77777777" w:rsidTr="009857D6">
        <w:trPr>
          <w:trHeight w:val="227"/>
        </w:trPr>
        <w:tc>
          <w:tcPr>
            <w:tcW w:w="1279" w:type="pct"/>
            <w:noWrap/>
            <w:hideMark/>
          </w:tcPr>
          <w:p w14:paraId="5DE88C09"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26-35 años</w:t>
            </w:r>
          </w:p>
        </w:tc>
        <w:tc>
          <w:tcPr>
            <w:tcW w:w="804" w:type="pct"/>
            <w:noWrap/>
            <w:hideMark/>
          </w:tcPr>
          <w:p w14:paraId="3D51225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10</w:t>
            </w:r>
          </w:p>
        </w:tc>
        <w:tc>
          <w:tcPr>
            <w:tcW w:w="803" w:type="pct"/>
            <w:noWrap/>
            <w:hideMark/>
          </w:tcPr>
          <w:p w14:paraId="6CA0359B"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11</w:t>
            </w:r>
          </w:p>
        </w:tc>
        <w:tc>
          <w:tcPr>
            <w:tcW w:w="634" w:type="pct"/>
            <w:noWrap/>
            <w:hideMark/>
          </w:tcPr>
          <w:p w14:paraId="593563C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10</w:t>
            </w:r>
          </w:p>
        </w:tc>
        <w:tc>
          <w:tcPr>
            <w:tcW w:w="644" w:type="pct"/>
            <w:noWrap/>
            <w:hideMark/>
          </w:tcPr>
          <w:p w14:paraId="7040EB68"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6</w:t>
            </w:r>
          </w:p>
        </w:tc>
        <w:tc>
          <w:tcPr>
            <w:tcW w:w="836" w:type="pct"/>
            <w:noWrap/>
            <w:hideMark/>
          </w:tcPr>
          <w:p w14:paraId="0593DE2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r>
      <w:tr w:rsidR="00751B68" w:rsidRPr="009857D6" w14:paraId="05DFC83D" w14:textId="77777777" w:rsidTr="009857D6">
        <w:trPr>
          <w:trHeight w:val="227"/>
        </w:trPr>
        <w:tc>
          <w:tcPr>
            <w:tcW w:w="1279" w:type="pct"/>
            <w:noWrap/>
            <w:hideMark/>
          </w:tcPr>
          <w:p w14:paraId="450389D3"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36-45 años</w:t>
            </w:r>
          </w:p>
        </w:tc>
        <w:tc>
          <w:tcPr>
            <w:tcW w:w="804" w:type="pct"/>
            <w:noWrap/>
            <w:hideMark/>
          </w:tcPr>
          <w:p w14:paraId="33CB2A76"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8</w:t>
            </w:r>
          </w:p>
        </w:tc>
        <w:tc>
          <w:tcPr>
            <w:tcW w:w="803" w:type="pct"/>
            <w:noWrap/>
            <w:hideMark/>
          </w:tcPr>
          <w:p w14:paraId="1428BD4C"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w:t>
            </w:r>
          </w:p>
        </w:tc>
        <w:tc>
          <w:tcPr>
            <w:tcW w:w="634" w:type="pct"/>
            <w:noWrap/>
            <w:hideMark/>
          </w:tcPr>
          <w:p w14:paraId="79F2CA9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6</w:t>
            </w:r>
          </w:p>
        </w:tc>
        <w:tc>
          <w:tcPr>
            <w:tcW w:w="644" w:type="pct"/>
            <w:noWrap/>
            <w:hideMark/>
          </w:tcPr>
          <w:p w14:paraId="72524B8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c>
          <w:tcPr>
            <w:tcW w:w="836" w:type="pct"/>
            <w:noWrap/>
            <w:hideMark/>
          </w:tcPr>
          <w:p w14:paraId="5A2984FD"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w:t>
            </w:r>
          </w:p>
        </w:tc>
      </w:tr>
      <w:tr w:rsidR="00751B68" w:rsidRPr="009857D6" w14:paraId="071AD27B" w14:textId="77777777" w:rsidTr="009857D6">
        <w:trPr>
          <w:trHeight w:val="227"/>
        </w:trPr>
        <w:tc>
          <w:tcPr>
            <w:tcW w:w="1279" w:type="pct"/>
            <w:noWrap/>
            <w:hideMark/>
          </w:tcPr>
          <w:p w14:paraId="751175F8" w14:textId="42B4B786"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46-55 años</w:t>
            </w:r>
          </w:p>
        </w:tc>
        <w:tc>
          <w:tcPr>
            <w:tcW w:w="804" w:type="pct"/>
            <w:noWrap/>
            <w:hideMark/>
          </w:tcPr>
          <w:p w14:paraId="39E79292"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7</w:t>
            </w:r>
          </w:p>
        </w:tc>
        <w:tc>
          <w:tcPr>
            <w:tcW w:w="803" w:type="pct"/>
            <w:noWrap/>
            <w:hideMark/>
          </w:tcPr>
          <w:p w14:paraId="03EEBF0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w:t>
            </w:r>
          </w:p>
        </w:tc>
        <w:tc>
          <w:tcPr>
            <w:tcW w:w="634" w:type="pct"/>
            <w:noWrap/>
            <w:hideMark/>
          </w:tcPr>
          <w:p w14:paraId="7923877F"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w:t>
            </w:r>
          </w:p>
        </w:tc>
        <w:tc>
          <w:tcPr>
            <w:tcW w:w="644" w:type="pct"/>
            <w:noWrap/>
            <w:hideMark/>
          </w:tcPr>
          <w:p w14:paraId="6311FB0F"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c>
          <w:tcPr>
            <w:tcW w:w="836" w:type="pct"/>
            <w:noWrap/>
            <w:hideMark/>
          </w:tcPr>
          <w:p w14:paraId="43D96C41"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0</w:t>
            </w:r>
          </w:p>
        </w:tc>
      </w:tr>
      <w:tr w:rsidR="00751B68" w:rsidRPr="009857D6" w14:paraId="11255DB5" w14:textId="77777777" w:rsidTr="009857D6">
        <w:trPr>
          <w:trHeight w:val="227"/>
        </w:trPr>
        <w:tc>
          <w:tcPr>
            <w:tcW w:w="1279" w:type="pct"/>
            <w:noWrap/>
            <w:hideMark/>
          </w:tcPr>
          <w:p w14:paraId="2B097C7F" w14:textId="29F1610E"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56</w:t>
            </w:r>
            <w:r w:rsidR="0036282A" w:rsidRPr="009857D6">
              <w:rPr>
                <w:rFonts w:ascii="Times New Roman" w:eastAsia="Times New Roman" w:hAnsi="Times New Roman" w:cs="Times New Roman"/>
                <w:color w:val="000000"/>
                <w:sz w:val="24"/>
                <w:szCs w:val="24"/>
                <w:lang w:eastAsia="es-MX"/>
              </w:rPr>
              <w:t xml:space="preserve"> o</w:t>
            </w:r>
            <w:r w:rsidRPr="009857D6">
              <w:rPr>
                <w:rFonts w:ascii="Times New Roman" w:eastAsia="Times New Roman" w:hAnsi="Times New Roman" w:cs="Times New Roman"/>
                <w:color w:val="000000"/>
                <w:sz w:val="24"/>
                <w:szCs w:val="24"/>
                <w:lang w:eastAsia="es-MX"/>
              </w:rPr>
              <w:t xml:space="preserve"> más años</w:t>
            </w:r>
          </w:p>
        </w:tc>
        <w:tc>
          <w:tcPr>
            <w:tcW w:w="804" w:type="pct"/>
            <w:noWrap/>
            <w:hideMark/>
          </w:tcPr>
          <w:p w14:paraId="25F9D660"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w:t>
            </w:r>
          </w:p>
        </w:tc>
        <w:tc>
          <w:tcPr>
            <w:tcW w:w="803" w:type="pct"/>
            <w:noWrap/>
            <w:hideMark/>
          </w:tcPr>
          <w:p w14:paraId="7CA1EA3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w:t>
            </w:r>
          </w:p>
        </w:tc>
        <w:tc>
          <w:tcPr>
            <w:tcW w:w="634" w:type="pct"/>
            <w:noWrap/>
            <w:hideMark/>
          </w:tcPr>
          <w:p w14:paraId="6AA3AC9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w:t>
            </w:r>
          </w:p>
        </w:tc>
        <w:tc>
          <w:tcPr>
            <w:tcW w:w="644" w:type="pct"/>
            <w:noWrap/>
            <w:hideMark/>
          </w:tcPr>
          <w:p w14:paraId="242181C3"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w:t>
            </w:r>
          </w:p>
        </w:tc>
        <w:tc>
          <w:tcPr>
            <w:tcW w:w="836" w:type="pct"/>
            <w:noWrap/>
            <w:hideMark/>
          </w:tcPr>
          <w:p w14:paraId="347BEC4F"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w:t>
            </w:r>
          </w:p>
        </w:tc>
      </w:tr>
      <w:tr w:rsidR="00751B68" w:rsidRPr="009857D6" w14:paraId="1F60EBF4" w14:textId="77777777" w:rsidTr="009857D6">
        <w:trPr>
          <w:trHeight w:val="227"/>
        </w:trPr>
        <w:tc>
          <w:tcPr>
            <w:tcW w:w="1279" w:type="pct"/>
            <w:noWrap/>
            <w:hideMark/>
          </w:tcPr>
          <w:p w14:paraId="61889569"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Totales</w:t>
            </w:r>
          </w:p>
        </w:tc>
        <w:tc>
          <w:tcPr>
            <w:tcW w:w="804" w:type="pct"/>
            <w:noWrap/>
            <w:hideMark/>
          </w:tcPr>
          <w:p w14:paraId="4FD8C0E0"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38</w:t>
            </w:r>
          </w:p>
        </w:tc>
        <w:tc>
          <w:tcPr>
            <w:tcW w:w="803" w:type="pct"/>
            <w:noWrap/>
            <w:hideMark/>
          </w:tcPr>
          <w:p w14:paraId="496C2226"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27</w:t>
            </w:r>
          </w:p>
        </w:tc>
        <w:tc>
          <w:tcPr>
            <w:tcW w:w="634" w:type="pct"/>
            <w:noWrap/>
            <w:hideMark/>
          </w:tcPr>
          <w:p w14:paraId="5466DE4D"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32</w:t>
            </w:r>
          </w:p>
        </w:tc>
        <w:tc>
          <w:tcPr>
            <w:tcW w:w="644" w:type="pct"/>
            <w:noWrap/>
            <w:hideMark/>
          </w:tcPr>
          <w:p w14:paraId="096B094A"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24</w:t>
            </w:r>
          </w:p>
        </w:tc>
        <w:tc>
          <w:tcPr>
            <w:tcW w:w="836" w:type="pct"/>
            <w:noWrap/>
            <w:hideMark/>
          </w:tcPr>
          <w:p w14:paraId="6A502323"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9</w:t>
            </w:r>
          </w:p>
        </w:tc>
      </w:tr>
      <w:tr w:rsidR="00751B68" w:rsidRPr="009857D6" w14:paraId="722307E8" w14:textId="77777777" w:rsidTr="009857D6">
        <w:trPr>
          <w:trHeight w:val="227"/>
        </w:trPr>
        <w:tc>
          <w:tcPr>
            <w:tcW w:w="1279" w:type="pct"/>
            <w:noWrap/>
            <w:hideMark/>
          </w:tcPr>
          <w:p w14:paraId="6448BB3E" w14:textId="77777777"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Porcentajes</w:t>
            </w:r>
          </w:p>
        </w:tc>
        <w:tc>
          <w:tcPr>
            <w:tcW w:w="804" w:type="pct"/>
            <w:noWrap/>
            <w:hideMark/>
          </w:tcPr>
          <w:p w14:paraId="55441DED" w14:textId="75B74E6B"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58</w:t>
            </w:r>
            <w:r w:rsidR="0036282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c>
          <w:tcPr>
            <w:tcW w:w="803" w:type="pct"/>
            <w:noWrap/>
            <w:hideMark/>
          </w:tcPr>
          <w:p w14:paraId="313CF639" w14:textId="2ADCDA81"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42</w:t>
            </w:r>
            <w:r w:rsidR="0036282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c>
          <w:tcPr>
            <w:tcW w:w="634" w:type="pct"/>
            <w:noWrap/>
            <w:hideMark/>
          </w:tcPr>
          <w:p w14:paraId="0ABEBC7B" w14:textId="5AEF56AC"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49</w:t>
            </w:r>
            <w:r w:rsidR="0036282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c>
          <w:tcPr>
            <w:tcW w:w="644" w:type="pct"/>
            <w:noWrap/>
            <w:hideMark/>
          </w:tcPr>
          <w:p w14:paraId="52517101" w14:textId="673AEEFD"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37</w:t>
            </w:r>
            <w:r w:rsidR="0036282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c>
          <w:tcPr>
            <w:tcW w:w="836" w:type="pct"/>
            <w:noWrap/>
            <w:hideMark/>
          </w:tcPr>
          <w:p w14:paraId="196927A8" w14:textId="16DAE975" w:rsidR="00751B68" w:rsidRPr="009857D6" w:rsidRDefault="00751B68" w:rsidP="005D55BA">
            <w:pPr>
              <w:spacing w:line="360" w:lineRule="auto"/>
              <w:jc w:val="center"/>
              <w:rPr>
                <w:rFonts w:ascii="Times New Roman" w:eastAsia="Times New Roman" w:hAnsi="Times New Roman" w:cs="Times New Roman"/>
                <w:color w:val="000000"/>
                <w:sz w:val="24"/>
                <w:szCs w:val="24"/>
                <w:lang w:eastAsia="es-MX"/>
              </w:rPr>
            </w:pPr>
            <w:r w:rsidRPr="009857D6">
              <w:rPr>
                <w:rFonts w:ascii="Times New Roman" w:eastAsia="Times New Roman" w:hAnsi="Times New Roman" w:cs="Times New Roman"/>
                <w:color w:val="000000"/>
                <w:sz w:val="24"/>
                <w:szCs w:val="24"/>
                <w:lang w:eastAsia="es-MX"/>
              </w:rPr>
              <w:t>14</w:t>
            </w:r>
            <w:r w:rsidR="0036282A" w:rsidRPr="009857D6">
              <w:rPr>
                <w:rFonts w:ascii="Times New Roman" w:eastAsia="Times New Roman" w:hAnsi="Times New Roman" w:cs="Times New Roman"/>
                <w:color w:val="000000"/>
                <w:sz w:val="24"/>
                <w:szCs w:val="24"/>
                <w:lang w:eastAsia="es-MX"/>
              </w:rPr>
              <w:t> </w:t>
            </w:r>
            <w:r w:rsidRPr="009857D6">
              <w:rPr>
                <w:rFonts w:ascii="Times New Roman" w:eastAsia="Times New Roman" w:hAnsi="Times New Roman" w:cs="Times New Roman"/>
                <w:color w:val="000000"/>
                <w:sz w:val="24"/>
                <w:szCs w:val="24"/>
                <w:lang w:eastAsia="es-MX"/>
              </w:rPr>
              <w:t>%</w:t>
            </w:r>
          </w:p>
        </w:tc>
      </w:tr>
    </w:tbl>
    <w:p w14:paraId="44F3521B" w14:textId="256DD9A8" w:rsidR="00751B68" w:rsidRPr="009857D6" w:rsidRDefault="00751B68" w:rsidP="009857D6">
      <w:pPr>
        <w:spacing w:after="0" w:line="360" w:lineRule="auto"/>
        <w:jc w:val="center"/>
        <w:rPr>
          <w:rFonts w:ascii="Times New Roman" w:hAnsi="Times New Roman" w:cs="Times New Roman"/>
          <w:sz w:val="24"/>
          <w:szCs w:val="24"/>
        </w:rPr>
      </w:pPr>
      <w:r w:rsidRPr="009857D6">
        <w:rPr>
          <w:rFonts w:ascii="Times New Roman" w:hAnsi="Times New Roman" w:cs="Times New Roman"/>
          <w:sz w:val="24"/>
          <w:szCs w:val="24"/>
        </w:rPr>
        <w:t xml:space="preserve">Fuente: Centros de Atención y Reeducación para Personas que Ejercen Violencia de Género </w:t>
      </w:r>
      <w:r w:rsidR="00900615">
        <w:rPr>
          <w:rFonts w:ascii="Times New Roman" w:hAnsi="Times New Roman" w:cs="Times New Roman"/>
          <w:sz w:val="24"/>
          <w:szCs w:val="24"/>
        </w:rPr>
        <w:t>(</w:t>
      </w:r>
      <w:r w:rsidRPr="009857D6">
        <w:rPr>
          <w:rFonts w:ascii="Times New Roman" w:hAnsi="Times New Roman" w:cs="Times New Roman"/>
          <w:sz w:val="24"/>
          <w:szCs w:val="24"/>
        </w:rPr>
        <w:t>2019</w:t>
      </w:r>
      <w:r w:rsidR="00900615">
        <w:rPr>
          <w:rFonts w:ascii="Times New Roman" w:hAnsi="Times New Roman" w:cs="Times New Roman"/>
          <w:sz w:val="24"/>
          <w:szCs w:val="24"/>
        </w:rPr>
        <w:t>)</w:t>
      </w:r>
    </w:p>
    <w:p w14:paraId="67B6BB25" w14:textId="470E2BC3" w:rsidR="00A957B3" w:rsidRDefault="00900615" w:rsidP="00972D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Mientras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respecto a las c</w:t>
      </w:r>
      <w:r w:rsidRPr="003D18D1">
        <w:rPr>
          <w:rFonts w:ascii="Times New Roman" w:hAnsi="Times New Roman" w:cs="Times New Roman"/>
          <w:sz w:val="24"/>
          <w:szCs w:val="24"/>
        </w:rPr>
        <w:t xml:space="preserve">aracterísticas </w:t>
      </w:r>
      <w:r w:rsidR="00184F97" w:rsidRPr="003D18D1">
        <w:rPr>
          <w:rFonts w:ascii="Times New Roman" w:hAnsi="Times New Roman" w:cs="Times New Roman"/>
          <w:sz w:val="24"/>
          <w:szCs w:val="24"/>
        </w:rPr>
        <w:t>de las sesiones</w:t>
      </w:r>
      <w:r>
        <w:rPr>
          <w:rFonts w:ascii="Times New Roman" w:hAnsi="Times New Roman" w:cs="Times New Roman"/>
          <w:sz w:val="24"/>
          <w:szCs w:val="24"/>
        </w:rPr>
        <w:t>, la mayoría ingresó</w:t>
      </w:r>
      <w:r w:rsidR="00930E41" w:rsidRPr="003D18D1">
        <w:rPr>
          <w:rFonts w:ascii="Times New Roman" w:hAnsi="Times New Roman" w:cs="Times New Roman"/>
          <w:sz w:val="24"/>
          <w:szCs w:val="24"/>
        </w:rPr>
        <w:t xml:space="preserve"> al tratamiento </w:t>
      </w:r>
      <w:r w:rsidR="00184F97" w:rsidRPr="003D18D1">
        <w:rPr>
          <w:rFonts w:ascii="Times New Roman" w:hAnsi="Times New Roman" w:cs="Times New Roman"/>
          <w:sz w:val="24"/>
          <w:szCs w:val="24"/>
        </w:rPr>
        <w:t xml:space="preserve">con oficio </w:t>
      </w:r>
      <w:r>
        <w:rPr>
          <w:rFonts w:ascii="Times New Roman" w:hAnsi="Times New Roman" w:cs="Times New Roman"/>
          <w:sz w:val="24"/>
          <w:szCs w:val="24"/>
        </w:rPr>
        <w:t>(</w:t>
      </w:r>
      <w:r w:rsidR="00184F97" w:rsidRPr="003D18D1">
        <w:rPr>
          <w:rFonts w:ascii="Times New Roman" w:hAnsi="Times New Roman" w:cs="Times New Roman"/>
          <w:sz w:val="24"/>
          <w:szCs w:val="24"/>
        </w:rPr>
        <w:t>91</w:t>
      </w:r>
      <w:r>
        <w:rPr>
          <w:rFonts w:ascii="Times New Roman" w:hAnsi="Times New Roman" w:cs="Times New Roman"/>
          <w:sz w:val="24"/>
          <w:szCs w:val="24"/>
        </w:rPr>
        <w:t> </w:t>
      </w:r>
      <w:r w:rsidR="00184F97" w:rsidRPr="003D18D1">
        <w:rPr>
          <w:rFonts w:ascii="Times New Roman" w:hAnsi="Times New Roman" w:cs="Times New Roman"/>
          <w:sz w:val="24"/>
          <w:szCs w:val="24"/>
        </w:rPr>
        <w:t>%</w:t>
      </w:r>
      <w:r>
        <w:rPr>
          <w:rFonts w:ascii="Times New Roman" w:hAnsi="Times New Roman" w:cs="Times New Roman"/>
          <w:sz w:val="24"/>
          <w:szCs w:val="24"/>
        </w:rPr>
        <w:t xml:space="preserve">), provenían del </w:t>
      </w:r>
      <w:r w:rsidR="00A0165C">
        <w:rPr>
          <w:rFonts w:ascii="Times New Roman" w:hAnsi="Times New Roman" w:cs="Times New Roman"/>
          <w:sz w:val="24"/>
          <w:szCs w:val="24"/>
        </w:rPr>
        <w:t>C</w:t>
      </w:r>
      <w:r>
        <w:rPr>
          <w:rFonts w:ascii="Times New Roman" w:hAnsi="Times New Roman" w:cs="Times New Roman"/>
          <w:sz w:val="24"/>
          <w:szCs w:val="24"/>
        </w:rPr>
        <w:t xml:space="preserve">entro de </w:t>
      </w:r>
      <w:r w:rsidR="00A0165C">
        <w:rPr>
          <w:rFonts w:ascii="Times New Roman" w:hAnsi="Times New Roman" w:cs="Times New Roman"/>
          <w:sz w:val="24"/>
          <w:szCs w:val="24"/>
        </w:rPr>
        <w:t>A</w:t>
      </w:r>
      <w:r>
        <w:rPr>
          <w:rFonts w:ascii="Times New Roman" w:hAnsi="Times New Roman" w:cs="Times New Roman"/>
          <w:sz w:val="24"/>
          <w:szCs w:val="24"/>
        </w:rPr>
        <w:t>tención de</w:t>
      </w:r>
      <w:r w:rsidR="00184F97" w:rsidRPr="003D18D1">
        <w:rPr>
          <w:rFonts w:ascii="Times New Roman" w:hAnsi="Times New Roman" w:cs="Times New Roman"/>
          <w:sz w:val="24"/>
          <w:szCs w:val="24"/>
        </w:rPr>
        <w:t xml:space="preserve"> Ecatepec </w:t>
      </w:r>
      <w:r>
        <w:rPr>
          <w:rFonts w:ascii="Times New Roman" w:hAnsi="Times New Roman" w:cs="Times New Roman"/>
          <w:sz w:val="24"/>
          <w:szCs w:val="24"/>
        </w:rPr>
        <w:t>(</w:t>
      </w:r>
      <w:r w:rsidR="00184F97" w:rsidRPr="003D18D1">
        <w:rPr>
          <w:rFonts w:ascii="Times New Roman" w:hAnsi="Times New Roman" w:cs="Times New Roman"/>
          <w:sz w:val="24"/>
          <w:szCs w:val="24"/>
        </w:rPr>
        <w:t>48</w:t>
      </w:r>
      <w:r>
        <w:rPr>
          <w:rFonts w:ascii="Times New Roman" w:hAnsi="Times New Roman" w:cs="Times New Roman"/>
          <w:sz w:val="24"/>
          <w:szCs w:val="24"/>
        </w:rPr>
        <w:t> </w:t>
      </w:r>
      <w:r w:rsidR="00184F97" w:rsidRPr="003D18D1">
        <w:rPr>
          <w:rFonts w:ascii="Times New Roman" w:hAnsi="Times New Roman" w:cs="Times New Roman"/>
          <w:sz w:val="24"/>
          <w:szCs w:val="24"/>
        </w:rPr>
        <w:t>%</w:t>
      </w:r>
      <w:r>
        <w:rPr>
          <w:rFonts w:ascii="Times New Roman" w:hAnsi="Times New Roman" w:cs="Times New Roman"/>
          <w:sz w:val="24"/>
          <w:szCs w:val="24"/>
        </w:rPr>
        <w:t>)</w:t>
      </w:r>
      <w:r w:rsidR="00A0165C">
        <w:rPr>
          <w:rFonts w:ascii="Times New Roman" w:hAnsi="Times New Roman" w:cs="Times New Roman"/>
          <w:sz w:val="24"/>
          <w:szCs w:val="24"/>
        </w:rPr>
        <w:t>,</w:t>
      </w:r>
      <w:r>
        <w:rPr>
          <w:rFonts w:ascii="Times New Roman" w:hAnsi="Times New Roman" w:cs="Times New Roman"/>
          <w:sz w:val="24"/>
          <w:szCs w:val="24"/>
        </w:rPr>
        <w:t xml:space="preserve"> el tipo de intervención preponderante fue </w:t>
      </w:r>
      <w:r w:rsidR="00506D2D">
        <w:rPr>
          <w:rFonts w:ascii="Times New Roman" w:hAnsi="Times New Roman" w:cs="Times New Roman"/>
          <w:sz w:val="24"/>
          <w:szCs w:val="24"/>
        </w:rPr>
        <w:t>el</w:t>
      </w:r>
      <w:r w:rsidR="003240F6" w:rsidRPr="003D18D1">
        <w:rPr>
          <w:rFonts w:ascii="Times New Roman" w:hAnsi="Times New Roman" w:cs="Times New Roman"/>
          <w:sz w:val="24"/>
          <w:szCs w:val="24"/>
        </w:rPr>
        <w:t xml:space="preserve"> mixt</w:t>
      </w:r>
      <w:r w:rsidR="00506D2D">
        <w:rPr>
          <w:rFonts w:ascii="Times New Roman" w:hAnsi="Times New Roman" w:cs="Times New Roman"/>
          <w:sz w:val="24"/>
          <w:szCs w:val="24"/>
        </w:rPr>
        <w:t>o</w:t>
      </w:r>
      <w:r w:rsidR="00E86212" w:rsidRPr="003D18D1">
        <w:rPr>
          <w:rFonts w:ascii="Times New Roman" w:hAnsi="Times New Roman" w:cs="Times New Roman"/>
          <w:sz w:val="24"/>
          <w:szCs w:val="24"/>
        </w:rPr>
        <w:t xml:space="preserve"> </w:t>
      </w:r>
      <w:r w:rsidR="00506D2D">
        <w:rPr>
          <w:rFonts w:ascii="Times New Roman" w:hAnsi="Times New Roman" w:cs="Times New Roman"/>
          <w:sz w:val="24"/>
          <w:szCs w:val="24"/>
        </w:rPr>
        <w:t>(</w:t>
      </w:r>
      <w:r w:rsidR="00E86212" w:rsidRPr="003D18D1">
        <w:rPr>
          <w:rFonts w:ascii="Times New Roman" w:hAnsi="Times New Roman" w:cs="Times New Roman"/>
          <w:sz w:val="24"/>
          <w:szCs w:val="24"/>
        </w:rPr>
        <w:t>40</w:t>
      </w:r>
      <w:r w:rsidR="00506D2D">
        <w:rPr>
          <w:rFonts w:ascii="Times New Roman" w:hAnsi="Times New Roman" w:cs="Times New Roman"/>
          <w:sz w:val="24"/>
          <w:szCs w:val="24"/>
        </w:rPr>
        <w:t> </w:t>
      </w:r>
      <w:r w:rsidR="00E86212" w:rsidRPr="003D18D1">
        <w:rPr>
          <w:rFonts w:ascii="Times New Roman" w:hAnsi="Times New Roman" w:cs="Times New Roman"/>
          <w:sz w:val="24"/>
          <w:szCs w:val="24"/>
        </w:rPr>
        <w:t>%</w:t>
      </w:r>
      <w:r w:rsidR="00506D2D">
        <w:rPr>
          <w:rFonts w:ascii="Times New Roman" w:hAnsi="Times New Roman" w:cs="Times New Roman"/>
          <w:sz w:val="24"/>
          <w:szCs w:val="24"/>
        </w:rPr>
        <w:t>)</w:t>
      </w:r>
      <w:r w:rsidR="00184F97" w:rsidRPr="003D18D1">
        <w:rPr>
          <w:rFonts w:ascii="Times New Roman" w:hAnsi="Times New Roman" w:cs="Times New Roman"/>
          <w:sz w:val="24"/>
          <w:szCs w:val="24"/>
        </w:rPr>
        <w:t xml:space="preserve"> </w:t>
      </w:r>
      <w:r w:rsidR="008D157A" w:rsidRPr="003D18D1">
        <w:rPr>
          <w:rFonts w:ascii="Times New Roman" w:hAnsi="Times New Roman" w:cs="Times New Roman"/>
          <w:sz w:val="24"/>
          <w:szCs w:val="24"/>
        </w:rPr>
        <w:t xml:space="preserve">y </w:t>
      </w:r>
      <w:r w:rsidR="00A0165C">
        <w:rPr>
          <w:rFonts w:ascii="Times New Roman" w:hAnsi="Times New Roman" w:cs="Times New Roman"/>
          <w:sz w:val="24"/>
          <w:szCs w:val="24"/>
        </w:rPr>
        <w:t>el rango de edad con el promedio más alto</w:t>
      </w:r>
      <w:r w:rsidR="00E86212" w:rsidRPr="003D18D1">
        <w:rPr>
          <w:rFonts w:ascii="Times New Roman" w:hAnsi="Times New Roman" w:cs="Times New Roman"/>
          <w:sz w:val="24"/>
          <w:szCs w:val="24"/>
        </w:rPr>
        <w:t xml:space="preserve"> de sesiones recibidas </w:t>
      </w:r>
      <w:r w:rsidR="00A0165C">
        <w:rPr>
          <w:rFonts w:ascii="Times New Roman" w:hAnsi="Times New Roman" w:cs="Times New Roman"/>
          <w:sz w:val="24"/>
          <w:szCs w:val="24"/>
        </w:rPr>
        <w:t>fue el de</w:t>
      </w:r>
      <w:r w:rsidR="008D157A" w:rsidRPr="003D18D1">
        <w:rPr>
          <w:rFonts w:ascii="Times New Roman" w:hAnsi="Times New Roman" w:cs="Times New Roman"/>
          <w:sz w:val="24"/>
          <w:szCs w:val="24"/>
        </w:rPr>
        <w:t xml:space="preserve"> 36 a 45 años </w:t>
      </w:r>
      <w:r w:rsidR="00A0165C">
        <w:rPr>
          <w:rFonts w:ascii="Times New Roman" w:hAnsi="Times New Roman" w:cs="Times New Roman"/>
          <w:sz w:val="24"/>
          <w:szCs w:val="24"/>
        </w:rPr>
        <w:t>(</w:t>
      </w:r>
      <w:r w:rsidR="008D157A" w:rsidRPr="003D18D1">
        <w:rPr>
          <w:rFonts w:ascii="Times New Roman" w:hAnsi="Times New Roman" w:cs="Times New Roman"/>
          <w:sz w:val="24"/>
          <w:szCs w:val="24"/>
        </w:rPr>
        <w:t>83</w:t>
      </w:r>
      <w:r w:rsidR="00A0165C">
        <w:rPr>
          <w:rFonts w:ascii="Times New Roman" w:hAnsi="Times New Roman" w:cs="Times New Roman"/>
          <w:sz w:val="24"/>
          <w:szCs w:val="24"/>
        </w:rPr>
        <w:t> </w:t>
      </w:r>
      <w:r w:rsidR="00A0165C" w:rsidRPr="003D18D1">
        <w:rPr>
          <w:rFonts w:ascii="Times New Roman" w:hAnsi="Times New Roman" w:cs="Times New Roman"/>
          <w:sz w:val="24"/>
          <w:szCs w:val="24"/>
        </w:rPr>
        <w:t>%</w:t>
      </w:r>
      <w:r w:rsidR="00A0165C">
        <w:rPr>
          <w:rFonts w:ascii="Times New Roman" w:hAnsi="Times New Roman" w:cs="Times New Roman"/>
          <w:sz w:val="24"/>
          <w:szCs w:val="24"/>
        </w:rPr>
        <w:t>)</w:t>
      </w:r>
      <w:r w:rsidR="00A0165C" w:rsidRPr="003D18D1">
        <w:rPr>
          <w:rFonts w:ascii="Times New Roman" w:hAnsi="Times New Roman" w:cs="Times New Roman"/>
          <w:sz w:val="24"/>
          <w:szCs w:val="24"/>
        </w:rPr>
        <w:t xml:space="preserve"> </w:t>
      </w:r>
      <w:r w:rsidR="008D157A" w:rsidRPr="003D18D1">
        <w:rPr>
          <w:rFonts w:ascii="Times New Roman" w:hAnsi="Times New Roman" w:cs="Times New Roman"/>
          <w:sz w:val="24"/>
          <w:szCs w:val="24"/>
        </w:rPr>
        <w:t>(ver tabla 2</w:t>
      </w:r>
      <w:r w:rsidR="00184F97" w:rsidRPr="003D18D1">
        <w:rPr>
          <w:rFonts w:ascii="Times New Roman" w:hAnsi="Times New Roman" w:cs="Times New Roman"/>
          <w:sz w:val="24"/>
          <w:szCs w:val="24"/>
        </w:rPr>
        <w:t>).</w:t>
      </w:r>
    </w:p>
    <w:p w14:paraId="614AD060" w14:textId="688D145E" w:rsidR="00972D93" w:rsidRDefault="00972D93" w:rsidP="009857D6">
      <w:pPr>
        <w:spacing w:after="0" w:line="360" w:lineRule="auto"/>
        <w:ind w:firstLine="708"/>
        <w:jc w:val="both"/>
        <w:rPr>
          <w:rFonts w:ascii="Times New Roman" w:hAnsi="Times New Roman" w:cs="Times New Roman"/>
          <w:sz w:val="24"/>
          <w:szCs w:val="24"/>
        </w:rPr>
      </w:pPr>
    </w:p>
    <w:p w14:paraId="07533B56" w14:textId="1F180CEA" w:rsidR="004E02CF" w:rsidRDefault="004E02CF" w:rsidP="009857D6">
      <w:pPr>
        <w:spacing w:after="0" w:line="360" w:lineRule="auto"/>
        <w:ind w:firstLine="708"/>
        <w:jc w:val="both"/>
        <w:rPr>
          <w:rFonts w:ascii="Times New Roman" w:hAnsi="Times New Roman" w:cs="Times New Roman"/>
          <w:sz w:val="24"/>
          <w:szCs w:val="24"/>
        </w:rPr>
      </w:pPr>
    </w:p>
    <w:p w14:paraId="78B42919" w14:textId="329997D9" w:rsidR="004E02CF" w:rsidRDefault="004E02CF" w:rsidP="009857D6">
      <w:pPr>
        <w:spacing w:after="0" w:line="360" w:lineRule="auto"/>
        <w:ind w:firstLine="708"/>
        <w:jc w:val="both"/>
        <w:rPr>
          <w:rFonts w:ascii="Times New Roman" w:hAnsi="Times New Roman" w:cs="Times New Roman"/>
          <w:sz w:val="24"/>
          <w:szCs w:val="24"/>
        </w:rPr>
      </w:pPr>
    </w:p>
    <w:p w14:paraId="49632BBC" w14:textId="7C91A535" w:rsidR="004E02CF" w:rsidRDefault="004E02CF" w:rsidP="009857D6">
      <w:pPr>
        <w:spacing w:after="0" w:line="360" w:lineRule="auto"/>
        <w:ind w:firstLine="708"/>
        <w:jc w:val="both"/>
        <w:rPr>
          <w:rFonts w:ascii="Times New Roman" w:hAnsi="Times New Roman" w:cs="Times New Roman"/>
          <w:sz w:val="24"/>
          <w:szCs w:val="24"/>
        </w:rPr>
      </w:pPr>
    </w:p>
    <w:p w14:paraId="7A7BE141" w14:textId="7D7D7651" w:rsidR="004E02CF" w:rsidRDefault="004E02CF" w:rsidP="009857D6">
      <w:pPr>
        <w:spacing w:after="0" w:line="360" w:lineRule="auto"/>
        <w:ind w:firstLine="708"/>
        <w:jc w:val="both"/>
        <w:rPr>
          <w:rFonts w:ascii="Times New Roman" w:hAnsi="Times New Roman" w:cs="Times New Roman"/>
          <w:sz w:val="24"/>
          <w:szCs w:val="24"/>
        </w:rPr>
      </w:pPr>
    </w:p>
    <w:p w14:paraId="5130FD6E" w14:textId="77777777" w:rsidR="004E02CF" w:rsidRPr="003D18D1" w:rsidRDefault="004E02CF" w:rsidP="009857D6">
      <w:pPr>
        <w:spacing w:after="0" w:line="360" w:lineRule="auto"/>
        <w:ind w:firstLine="708"/>
        <w:jc w:val="both"/>
        <w:rPr>
          <w:rFonts w:ascii="Times New Roman" w:hAnsi="Times New Roman" w:cs="Times New Roman"/>
          <w:sz w:val="24"/>
          <w:szCs w:val="24"/>
        </w:rPr>
      </w:pPr>
    </w:p>
    <w:p w14:paraId="683673E6" w14:textId="77777777" w:rsidR="00751B68" w:rsidRPr="003D18D1" w:rsidRDefault="00751B68" w:rsidP="009857D6">
      <w:pPr>
        <w:spacing w:after="0" w:line="360" w:lineRule="auto"/>
        <w:jc w:val="center"/>
        <w:rPr>
          <w:rFonts w:ascii="Times New Roman" w:hAnsi="Times New Roman" w:cs="Times New Roman"/>
          <w:sz w:val="24"/>
          <w:szCs w:val="24"/>
        </w:rPr>
      </w:pPr>
      <w:r w:rsidRPr="009857D6">
        <w:rPr>
          <w:rFonts w:ascii="Times New Roman" w:hAnsi="Times New Roman" w:cs="Times New Roman"/>
          <w:b/>
          <w:bCs/>
          <w:sz w:val="24"/>
          <w:szCs w:val="24"/>
        </w:rPr>
        <w:lastRenderedPageBreak/>
        <w:t>Tabla 2</w:t>
      </w:r>
      <w:r w:rsidRPr="003D18D1">
        <w:rPr>
          <w:rFonts w:ascii="Times New Roman" w:hAnsi="Times New Roman" w:cs="Times New Roman"/>
          <w:sz w:val="24"/>
          <w:szCs w:val="24"/>
        </w:rPr>
        <w:t>. Características de las sesiones de acuerdo con la edad</w:t>
      </w:r>
    </w:p>
    <w:tbl>
      <w:tblPr>
        <w:tblStyle w:val="Tablaconcuadrcula"/>
        <w:tblW w:w="5000" w:type="pct"/>
        <w:tblLook w:val="04A0" w:firstRow="1" w:lastRow="0" w:firstColumn="1" w:lastColumn="0" w:noHBand="0" w:noVBand="1"/>
      </w:tblPr>
      <w:tblGrid>
        <w:gridCol w:w="1626"/>
        <w:gridCol w:w="1439"/>
        <w:gridCol w:w="1257"/>
        <w:gridCol w:w="1561"/>
        <w:gridCol w:w="1573"/>
        <w:gridCol w:w="1372"/>
      </w:tblGrid>
      <w:tr w:rsidR="00751B68" w:rsidRPr="004E02CF" w14:paraId="56806F44" w14:textId="77777777" w:rsidTr="009857D6">
        <w:trPr>
          <w:trHeight w:val="288"/>
        </w:trPr>
        <w:tc>
          <w:tcPr>
            <w:tcW w:w="5000" w:type="pct"/>
            <w:gridSpan w:val="6"/>
            <w:noWrap/>
            <w:hideMark/>
          </w:tcPr>
          <w:p w14:paraId="0C092942" w14:textId="48864974"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n</w:t>
            </w:r>
            <w:r w:rsidR="00A0165C"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w:t>
            </w:r>
            <w:r w:rsidR="00A0165C"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65</w:t>
            </w:r>
          </w:p>
        </w:tc>
      </w:tr>
      <w:tr w:rsidR="00751B68" w:rsidRPr="004E02CF" w14:paraId="0B388476" w14:textId="77777777" w:rsidTr="009857D6">
        <w:trPr>
          <w:trHeight w:val="912"/>
        </w:trPr>
        <w:tc>
          <w:tcPr>
            <w:tcW w:w="921" w:type="pct"/>
            <w:noWrap/>
            <w:hideMark/>
          </w:tcPr>
          <w:p w14:paraId="18395694"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Edad</w:t>
            </w:r>
          </w:p>
        </w:tc>
        <w:tc>
          <w:tcPr>
            <w:tcW w:w="1527" w:type="pct"/>
            <w:gridSpan w:val="2"/>
            <w:hideMark/>
          </w:tcPr>
          <w:p w14:paraId="6ABB1B3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Tipo ingreso</w:t>
            </w:r>
          </w:p>
        </w:tc>
        <w:tc>
          <w:tcPr>
            <w:tcW w:w="2553" w:type="pct"/>
            <w:gridSpan w:val="3"/>
            <w:hideMark/>
          </w:tcPr>
          <w:p w14:paraId="270F262E"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Cantidad de pacientes atendidos por centro de atención</w:t>
            </w:r>
          </w:p>
        </w:tc>
      </w:tr>
      <w:tr w:rsidR="00751B68" w:rsidRPr="004E02CF" w14:paraId="69D64446" w14:textId="77777777" w:rsidTr="009857D6">
        <w:trPr>
          <w:trHeight w:val="288"/>
        </w:trPr>
        <w:tc>
          <w:tcPr>
            <w:tcW w:w="921" w:type="pct"/>
            <w:noWrap/>
            <w:hideMark/>
          </w:tcPr>
          <w:p w14:paraId="123E5CDD"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Rango</w:t>
            </w:r>
          </w:p>
        </w:tc>
        <w:tc>
          <w:tcPr>
            <w:tcW w:w="815" w:type="pct"/>
            <w:hideMark/>
          </w:tcPr>
          <w:p w14:paraId="7D7D5463" w14:textId="05B1A0AD" w:rsidR="00751B68" w:rsidRPr="004E02CF" w:rsidRDefault="00A0165C"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Con </w:t>
            </w:r>
            <w:r w:rsidR="00751B68" w:rsidRPr="004E02CF">
              <w:rPr>
                <w:rFonts w:ascii="Times New Roman" w:eastAsia="Times New Roman" w:hAnsi="Times New Roman" w:cs="Times New Roman"/>
                <w:color w:val="000000"/>
                <w:sz w:val="24"/>
                <w:szCs w:val="24"/>
                <w:lang w:eastAsia="es-MX"/>
              </w:rPr>
              <w:t>oficio</w:t>
            </w:r>
          </w:p>
        </w:tc>
        <w:tc>
          <w:tcPr>
            <w:tcW w:w="712" w:type="pct"/>
            <w:hideMark/>
          </w:tcPr>
          <w:p w14:paraId="4C1B4C74" w14:textId="0A6DAF3E" w:rsidR="00751B68" w:rsidRPr="004E02CF" w:rsidRDefault="00A0165C"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Sin </w:t>
            </w:r>
            <w:r w:rsidR="00751B68" w:rsidRPr="004E02CF">
              <w:rPr>
                <w:rFonts w:ascii="Times New Roman" w:eastAsia="Times New Roman" w:hAnsi="Times New Roman" w:cs="Times New Roman"/>
                <w:color w:val="000000"/>
                <w:sz w:val="24"/>
                <w:szCs w:val="24"/>
                <w:lang w:eastAsia="es-MX"/>
              </w:rPr>
              <w:t>oficio</w:t>
            </w:r>
          </w:p>
        </w:tc>
        <w:tc>
          <w:tcPr>
            <w:tcW w:w="884" w:type="pct"/>
            <w:hideMark/>
          </w:tcPr>
          <w:p w14:paraId="4E50ECF6"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Tlalnepantla</w:t>
            </w:r>
          </w:p>
        </w:tc>
        <w:tc>
          <w:tcPr>
            <w:tcW w:w="891" w:type="pct"/>
            <w:hideMark/>
          </w:tcPr>
          <w:p w14:paraId="119F65A6"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Ecatepec</w:t>
            </w:r>
          </w:p>
        </w:tc>
        <w:tc>
          <w:tcPr>
            <w:tcW w:w="778" w:type="pct"/>
            <w:hideMark/>
          </w:tcPr>
          <w:p w14:paraId="2B0B4156"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Atizapán </w:t>
            </w:r>
          </w:p>
        </w:tc>
      </w:tr>
      <w:tr w:rsidR="00751B68" w:rsidRPr="004E02CF" w14:paraId="464CE2B4" w14:textId="77777777" w:rsidTr="009857D6">
        <w:trPr>
          <w:trHeight w:val="288"/>
        </w:trPr>
        <w:tc>
          <w:tcPr>
            <w:tcW w:w="921" w:type="pct"/>
            <w:noWrap/>
            <w:hideMark/>
          </w:tcPr>
          <w:p w14:paraId="5C062EEF"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15-25 años</w:t>
            </w:r>
          </w:p>
        </w:tc>
        <w:tc>
          <w:tcPr>
            <w:tcW w:w="815" w:type="pct"/>
            <w:noWrap/>
            <w:hideMark/>
          </w:tcPr>
          <w:p w14:paraId="74436A2D"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15</w:t>
            </w:r>
          </w:p>
        </w:tc>
        <w:tc>
          <w:tcPr>
            <w:tcW w:w="712" w:type="pct"/>
            <w:noWrap/>
            <w:hideMark/>
          </w:tcPr>
          <w:p w14:paraId="594D3B0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884" w:type="pct"/>
            <w:noWrap/>
            <w:hideMark/>
          </w:tcPr>
          <w:p w14:paraId="02DD7C8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891" w:type="pct"/>
            <w:noWrap/>
            <w:hideMark/>
          </w:tcPr>
          <w:p w14:paraId="05FF988C"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w:t>
            </w:r>
          </w:p>
        </w:tc>
        <w:tc>
          <w:tcPr>
            <w:tcW w:w="778" w:type="pct"/>
            <w:noWrap/>
            <w:hideMark/>
          </w:tcPr>
          <w:p w14:paraId="398BE13E"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w:t>
            </w:r>
          </w:p>
        </w:tc>
      </w:tr>
      <w:tr w:rsidR="00751B68" w:rsidRPr="004E02CF" w14:paraId="51736875" w14:textId="77777777" w:rsidTr="009857D6">
        <w:trPr>
          <w:trHeight w:val="288"/>
        </w:trPr>
        <w:tc>
          <w:tcPr>
            <w:tcW w:w="921" w:type="pct"/>
            <w:noWrap/>
            <w:hideMark/>
          </w:tcPr>
          <w:p w14:paraId="0EA1E01F"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26-35 años</w:t>
            </w:r>
          </w:p>
        </w:tc>
        <w:tc>
          <w:tcPr>
            <w:tcW w:w="815" w:type="pct"/>
            <w:noWrap/>
            <w:hideMark/>
          </w:tcPr>
          <w:p w14:paraId="731FB8BC"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18</w:t>
            </w:r>
          </w:p>
        </w:tc>
        <w:tc>
          <w:tcPr>
            <w:tcW w:w="712" w:type="pct"/>
            <w:noWrap/>
            <w:hideMark/>
          </w:tcPr>
          <w:p w14:paraId="22FEFC56"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884" w:type="pct"/>
            <w:noWrap/>
            <w:hideMark/>
          </w:tcPr>
          <w:p w14:paraId="2B23226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891" w:type="pct"/>
            <w:noWrap/>
            <w:hideMark/>
          </w:tcPr>
          <w:p w14:paraId="7DEC3F08"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11</w:t>
            </w:r>
          </w:p>
        </w:tc>
        <w:tc>
          <w:tcPr>
            <w:tcW w:w="778" w:type="pct"/>
            <w:noWrap/>
            <w:hideMark/>
          </w:tcPr>
          <w:p w14:paraId="6B3AFFC7"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7</w:t>
            </w:r>
          </w:p>
        </w:tc>
      </w:tr>
      <w:tr w:rsidR="00751B68" w:rsidRPr="004E02CF" w14:paraId="369B194E" w14:textId="77777777" w:rsidTr="009857D6">
        <w:trPr>
          <w:trHeight w:val="288"/>
        </w:trPr>
        <w:tc>
          <w:tcPr>
            <w:tcW w:w="921" w:type="pct"/>
            <w:noWrap/>
            <w:hideMark/>
          </w:tcPr>
          <w:p w14:paraId="537B316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36-45 años</w:t>
            </w:r>
          </w:p>
        </w:tc>
        <w:tc>
          <w:tcPr>
            <w:tcW w:w="815" w:type="pct"/>
            <w:noWrap/>
            <w:hideMark/>
          </w:tcPr>
          <w:p w14:paraId="3822777C"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12</w:t>
            </w:r>
          </w:p>
        </w:tc>
        <w:tc>
          <w:tcPr>
            <w:tcW w:w="712" w:type="pct"/>
            <w:noWrap/>
            <w:hideMark/>
          </w:tcPr>
          <w:p w14:paraId="1D4EA5B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p>
        </w:tc>
        <w:tc>
          <w:tcPr>
            <w:tcW w:w="884" w:type="pct"/>
            <w:noWrap/>
            <w:hideMark/>
          </w:tcPr>
          <w:p w14:paraId="6D374260"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891" w:type="pct"/>
            <w:noWrap/>
            <w:hideMark/>
          </w:tcPr>
          <w:p w14:paraId="7BFA5D3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w:t>
            </w:r>
          </w:p>
        </w:tc>
        <w:tc>
          <w:tcPr>
            <w:tcW w:w="778" w:type="pct"/>
            <w:noWrap/>
            <w:hideMark/>
          </w:tcPr>
          <w:p w14:paraId="4ED759C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r>
      <w:tr w:rsidR="00751B68" w:rsidRPr="004E02CF" w14:paraId="2FCF7E44" w14:textId="77777777" w:rsidTr="009857D6">
        <w:trPr>
          <w:trHeight w:val="288"/>
        </w:trPr>
        <w:tc>
          <w:tcPr>
            <w:tcW w:w="921" w:type="pct"/>
            <w:noWrap/>
            <w:hideMark/>
          </w:tcPr>
          <w:p w14:paraId="77269728" w14:textId="2CE89F50"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46-55 años</w:t>
            </w:r>
          </w:p>
        </w:tc>
        <w:tc>
          <w:tcPr>
            <w:tcW w:w="815" w:type="pct"/>
            <w:noWrap/>
            <w:hideMark/>
          </w:tcPr>
          <w:p w14:paraId="1E81C0DC"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w:t>
            </w:r>
          </w:p>
        </w:tc>
        <w:tc>
          <w:tcPr>
            <w:tcW w:w="712" w:type="pct"/>
            <w:noWrap/>
            <w:hideMark/>
          </w:tcPr>
          <w:p w14:paraId="72D07DFA"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p>
        </w:tc>
        <w:tc>
          <w:tcPr>
            <w:tcW w:w="884" w:type="pct"/>
            <w:noWrap/>
            <w:hideMark/>
          </w:tcPr>
          <w:p w14:paraId="437DD9A7"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w:t>
            </w:r>
          </w:p>
        </w:tc>
        <w:tc>
          <w:tcPr>
            <w:tcW w:w="891" w:type="pct"/>
            <w:noWrap/>
            <w:hideMark/>
          </w:tcPr>
          <w:p w14:paraId="4E13C2FE"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778" w:type="pct"/>
            <w:noWrap/>
            <w:hideMark/>
          </w:tcPr>
          <w:p w14:paraId="672C769E"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p>
        </w:tc>
      </w:tr>
      <w:tr w:rsidR="00751B68" w:rsidRPr="004E02CF" w14:paraId="1824EABB" w14:textId="77777777" w:rsidTr="009857D6">
        <w:trPr>
          <w:trHeight w:val="288"/>
        </w:trPr>
        <w:tc>
          <w:tcPr>
            <w:tcW w:w="921" w:type="pct"/>
            <w:noWrap/>
            <w:hideMark/>
          </w:tcPr>
          <w:p w14:paraId="462BBBA3" w14:textId="733485F8"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56</w:t>
            </w:r>
            <w:r w:rsidR="00506D2D" w:rsidRPr="004E02CF">
              <w:rPr>
                <w:rFonts w:ascii="Times New Roman" w:eastAsia="Times New Roman" w:hAnsi="Times New Roman" w:cs="Times New Roman"/>
                <w:color w:val="000000"/>
                <w:sz w:val="24"/>
                <w:szCs w:val="24"/>
                <w:lang w:eastAsia="es-MX"/>
              </w:rPr>
              <w:t xml:space="preserve"> o</w:t>
            </w:r>
            <w:r w:rsidRPr="004E02CF">
              <w:rPr>
                <w:rFonts w:ascii="Times New Roman" w:eastAsia="Times New Roman" w:hAnsi="Times New Roman" w:cs="Times New Roman"/>
                <w:color w:val="000000"/>
                <w:sz w:val="24"/>
                <w:szCs w:val="24"/>
                <w:lang w:eastAsia="es-MX"/>
              </w:rPr>
              <w:t xml:space="preserve"> más años</w:t>
            </w:r>
          </w:p>
        </w:tc>
        <w:tc>
          <w:tcPr>
            <w:tcW w:w="815" w:type="pct"/>
            <w:noWrap/>
            <w:hideMark/>
          </w:tcPr>
          <w:p w14:paraId="16CA3A4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712" w:type="pct"/>
            <w:noWrap/>
            <w:hideMark/>
          </w:tcPr>
          <w:p w14:paraId="6729818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w:t>
            </w:r>
          </w:p>
        </w:tc>
        <w:tc>
          <w:tcPr>
            <w:tcW w:w="884" w:type="pct"/>
            <w:noWrap/>
            <w:hideMark/>
          </w:tcPr>
          <w:p w14:paraId="3E5A7DBE"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891" w:type="pct"/>
            <w:noWrap/>
            <w:hideMark/>
          </w:tcPr>
          <w:p w14:paraId="3096C53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w:t>
            </w:r>
          </w:p>
        </w:tc>
        <w:tc>
          <w:tcPr>
            <w:tcW w:w="778" w:type="pct"/>
            <w:noWrap/>
            <w:hideMark/>
          </w:tcPr>
          <w:p w14:paraId="23192EC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r>
      <w:tr w:rsidR="00751B68" w:rsidRPr="004E02CF" w14:paraId="16D51F04" w14:textId="77777777" w:rsidTr="009857D6">
        <w:trPr>
          <w:trHeight w:val="288"/>
        </w:trPr>
        <w:tc>
          <w:tcPr>
            <w:tcW w:w="921" w:type="pct"/>
            <w:noWrap/>
            <w:hideMark/>
          </w:tcPr>
          <w:p w14:paraId="5B4DB84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Totales</w:t>
            </w:r>
          </w:p>
        </w:tc>
        <w:tc>
          <w:tcPr>
            <w:tcW w:w="815" w:type="pct"/>
            <w:noWrap/>
            <w:hideMark/>
          </w:tcPr>
          <w:p w14:paraId="4FA2C23F"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59</w:t>
            </w:r>
          </w:p>
        </w:tc>
        <w:tc>
          <w:tcPr>
            <w:tcW w:w="712" w:type="pct"/>
            <w:noWrap/>
            <w:hideMark/>
          </w:tcPr>
          <w:p w14:paraId="3202D7E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w:t>
            </w:r>
          </w:p>
        </w:tc>
        <w:tc>
          <w:tcPr>
            <w:tcW w:w="884" w:type="pct"/>
            <w:noWrap/>
            <w:hideMark/>
          </w:tcPr>
          <w:p w14:paraId="3221C42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17</w:t>
            </w:r>
          </w:p>
        </w:tc>
        <w:tc>
          <w:tcPr>
            <w:tcW w:w="891" w:type="pct"/>
            <w:noWrap/>
            <w:hideMark/>
          </w:tcPr>
          <w:p w14:paraId="546E38EC"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31</w:t>
            </w:r>
          </w:p>
        </w:tc>
        <w:tc>
          <w:tcPr>
            <w:tcW w:w="778" w:type="pct"/>
            <w:noWrap/>
            <w:hideMark/>
          </w:tcPr>
          <w:p w14:paraId="238A9725"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17</w:t>
            </w:r>
          </w:p>
        </w:tc>
      </w:tr>
      <w:tr w:rsidR="00751B68" w:rsidRPr="004E02CF" w14:paraId="051A8133" w14:textId="77777777" w:rsidTr="009857D6">
        <w:trPr>
          <w:trHeight w:val="300"/>
        </w:trPr>
        <w:tc>
          <w:tcPr>
            <w:tcW w:w="921" w:type="pct"/>
            <w:noWrap/>
            <w:hideMark/>
          </w:tcPr>
          <w:p w14:paraId="0913954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Porcentaje </w:t>
            </w:r>
          </w:p>
        </w:tc>
        <w:tc>
          <w:tcPr>
            <w:tcW w:w="815" w:type="pct"/>
            <w:noWrap/>
            <w:hideMark/>
          </w:tcPr>
          <w:p w14:paraId="4F5185F3" w14:textId="424D64FD"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91</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712" w:type="pct"/>
            <w:noWrap/>
            <w:hideMark/>
          </w:tcPr>
          <w:p w14:paraId="058CA2FB" w14:textId="2E281846"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884" w:type="pct"/>
            <w:noWrap/>
            <w:hideMark/>
          </w:tcPr>
          <w:p w14:paraId="7F5539A4" w14:textId="53381184"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26</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891" w:type="pct"/>
            <w:noWrap/>
            <w:hideMark/>
          </w:tcPr>
          <w:p w14:paraId="03914D35" w14:textId="2904D7DC"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48</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778" w:type="pct"/>
            <w:noWrap/>
            <w:hideMark/>
          </w:tcPr>
          <w:p w14:paraId="784B8AD8" w14:textId="39D9E3C5"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26</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r>
      <w:tr w:rsidR="00751B68" w:rsidRPr="004E02CF" w14:paraId="3658E753" w14:textId="77777777" w:rsidTr="009857D6">
        <w:trPr>
          <w:trHeight w:val="732"/>
        </w:trPr>
        <w:tc>
          <w:tcPr>
            <w:tcW w:w="921" w:type="pct"/>
            <w:noWrap/>
            <w:hideMark/>
          </w:tcPr>
          <w:p w14:paraId="64DB3766"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2410" w:type="pct"/>
            <w:gridSpan w:val="3"/>
            <w:hideMark/>
          </w:tcPr>
          <w:p w14:paraId="48E934E5"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Tipo de intervención </w:t>
            </w:r>
          </w:p>
        </w:tc>
        <w:tc>
          <w:tcPr>
            <w:tcW w:w="891" w:type="pct"/>
            <w:vMerge w:val="restart"/>
            <w:hideMark/>
          </w:tcPr>
          <w:p w14:paraId="359F242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Promedio de sesiones recibidas en el tratamiento </w:t>
            </w:r>
          </w:p>
        </w:tc>
        <w:tc>
          <w:tcPr>
            <w:tcW w:w="778" w:type="pct"/>
            <w:noWrap/>
            <w:hideMark/>
          </w:tcPr>
          <w:p w14:paraId="353B131C"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r>
      <w:tr w:rsidR="00751B68" w:rsidRPr="004E02CF" w14:paraId="012CA9A7" w14:textId="77777777" w:rsidTr="009857D6">
        <w:trPr>
          <w:trHeight w:val="552"/>
        </w:trPr>
        <w:tc>
          <w:tcPr>
            <w:tcW w:w="921" w:type="pct"/>
            <w:noWrap/>
            <w:hideMark/>
          </w:tcPr>
          <w:p w14:paraId="0BAF1FF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Rango</w:t>
            </w:r>
          </w:p>
        </w:tc>
        <w:tc>
          <w:tcPr>
            <w:tcW w:w="815" w:type="pct"/>
            <w:hideMark/>
          </w:tcPr>
          <w:p w14:paraId="58690A4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Individual</w:t>
            </w:r>
          </w:p>
        </w:tc>
        <w:tc>
          <w:tcPr>
            <w:tcW w:w="712" w:type="pct"/>
            <w:hideMark/>
          </w:tcPr>
          <w:p w14:paraId="50BC7307"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Grupal</w:t>
            </w:r>
          </w:p>
        </w:tc>
        <w:tc>
          <w:tcPr>
            <w:tcW w:w="884" w:type="pct"/>
            <w:hideMark/>
          </w:tcPr>
          <w:p w14:paraId="6895AB95"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Mixta</w:t>
            </w:r>
          </w:p>
        </w:tc>
        <w:tc>
          <w:tcPr>
            <w:tcW w:w="891" w:type="pct"/>
            <w:vMerge/>
            <w:hideMark/>
          </w:tcPr>
          <w:p w14:paraId="50E45D60"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778" w:type="pct"/>
            <w:hideMark/>
          </w:tcPr>
          <w:p w14:paraId="63DF1B7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w:t>
            </w:r>
          </w:p>
        </w:tc>
      </w:tr>
      <w:tr w:rsidR="00751B68" w:rsidRPr="004E02CF" w14:paraId="227088E9" w14:textId="77777777" w:rsidTr="009857D6">
        <w:trPr>
          <w:trHeight w:val="288"/>
        </w:trPr>
        <w:tc>
          <w:tcPr>
            <w:tcW w:w="921" w:type="pct"/>
            <w:noWrap/>
            <w:hideMark/>
          </w:tcPr>
          <w:p w14:paraId="297518DA"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15-25 años</w:t>
            </w:r>
          </w:p>
        </w:tc>
        <w:tc>
          <w:tcPr>
            <w:tcW w:w="815" w:type="pct"/>
            <w:noWrap/>
            <w:hideMark/>
          </w:tcPr>
          <w:p w14:paraId="0C472AF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12" w:type="pct"/>
            <w:noWrap/>
            <w:hideMark/>
          </w:tcPr>
          <w:p w14:paraId="21489E9D"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w:t>
            </w:r>
          </w:p>
        </w:tc>
        <w:tc>
          <w:tcPr>
            <w:tcW w:w="884" w:type="pct"/>
            <w:noWrap/>
            <w:hideMark/>
          </w:tcPr>
          <w:p w14:paraId="79F9AA70"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11</w:t>
            </w:r>
          </w:p>
        </w:tc>
        <w:tc>
          <w:tcPr>
            <w:tcW w:w="891" w:type="pct"/>
            <w:noWrap/>
            <w:hideMark/>
          </w:tcPr>
          <w:p w14:paraId="7A0C721F"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12</w:t>
            </w:r>
          </w:p>
        </w:tc>
        <w:tc>
          <w:tcPr>
            <w:tcW w:w="778" w:type="pct"/>
            <w:noWrap/>
            <w:hideMark/>
          </w:tcPr>
          <w:p w14:paraId="4A83195B" w14:textId="410466FE" w:rsidR="00751B68" w:rsidRPr="004E02CF" w:rsidRDefault="00751B68" w:rsidP="005D55BA">
            <w:pPr>
              <w:spacing w:line="360" w:lineRule="auto"/>
              <w:jc w:val="right"/>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50</w:t>
            </w:r>
          </w:p>
        </w:tc>
      </w:tr>
      <w:tr w:rsidR="00751B68" w:rsidRPr="004E02CF" w14:paraId="721F7A63" w14:textId="77777777" w:rsidTr="009857D6">
        <w:trPr>
          <w:trHeight w:val="288"/>
        </w:trPr>
        <w:tc>
          <w:tcPr>
            <w:tcW w:w="921" w:type="pct"/>
            <w:noWrap/>
            <w:hideMark/>
          </w:tcPr>
          <w:p w14:paraId="524105BF"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26-35 años</w:t>
            </w:r>
          </w:p>
        </w:tc>
        <w:tc>
          <w:tcPr>
            <w:tcW w:w="815" w:type="pct"/>
            <w:noWrap/>
            <w:hideMark/>
          </w:tcPr>
          <w:p w14:paraId="23864595"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712" w:type="pct"/>
            <w:noWrap/>
            <w:hideMark/>
          </w:tcPr>
          <w:p w14:paraId="71282CC2"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7</w:t>
            </w:r>
          </w:p>
        </w:tc>
        <w:tc>
          <w:tcPr>
            <w:tcW w:w="884" w:type="pct"/>
            <w:noWrap/>
            <w:hideMark/>
          </w:tcPr>
          <w:p w14:paraId="2D4A0131"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w:t>
            </w:r>
          </w:p>
        </w:tc>
        <w:tc>
          <w:tcPr>
            <w:tcW w:w="891" w:type="pct"/>
            <w:noWrap/>
            <w:hideMark/>
          </w:tcPr>
          <w:p w14:paraId="0B1C923D"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18</w:t>
            </w:r>
          </w:p>
        </w:tc>
        <w:tc>
          <w:tcPr>
            <w:tcW w:w="778" w:type="pct"/>
            <w:noWrap/>
            <w:hideMark/>
          </w:tcPr>
          <w:p w14:paraId="6222F50A" w14:textId="60EFE754" w:rsidR="00751B68" w:rsidRPr="004E02CF" w:rsidRDefault="00751B68" w:rsidP="005D55BA">
            <w:pPr>
              <w:spacing w:line="360" w:lineRule="auto"/>
              <w:jc w:val="right"/>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75</w:t>
            </w:r>
          </w:p>
        </w:tc>
      </w:tr>
      <w:tr w:rsidR="00751B68" w:rsidRPr="004E02CF" w14:paraId="6F9C51FA" w14:textId="77777777" w:rsidTr="009857D6">
        <w:trPr>
          <w:trHeight w:val="288"/>
        </w:trPr>
        <w:tc>
          <w:tcPr>
            <w:tcW w:w="921" w:type="pct"/>
            <w:noWrap/>
            <w:hideMark/>
          </w:tcPr>
          <w:p w14:paraId="3CA72E8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36-45 años</w:t>
            </w:r>
          </w:p>
        </w:tc>
        <w:tc>
          <w:tcPr>
            <w:tcW w:w="815" w:type="pct"/>
            <w:noWrap/>
            <w:hideMark/>
          </w:tcPr>
          <w:p w14:paraId="74B1204C"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w:t>
            </w:r>
          </w:p>
        </w:tc>
        <w:tc>
          <w:tcPr>
            <w:tcW w:w="712" w:type="pct"/>
            <w:noWrap/>
            <w:hideMark/>
          </w:tcPr>
          <w:p w14:paraId="4A30FE57"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w:t>
            </w:r>
          </w:p>
        </w:tc>
        <w:tc>
          <w:tcPr>
            <w:tcW w:w="884" w:type="pct"/>
            <w:noWrap/>
            <w:hideMark/>
          </w:tcPr>
          <w:p w14:paraId="549A3DD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891" w:type="pct"/>
            <w:noWrap/>
            <w:hideMark/>
          </w:tcPr>
          <w:p w14:paraId="3C42A8E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20</w:t>
            </w:r>
          </w:p>
        </w:tc>
        <w:tc>
          <w:tcPr>
            <w:tcW w:w="778" w:type="pct"/>
            <w:noWrap/>
            <w:hideMark/>
          </w:tcPr>
          <w:p w14:paraId="6456C3A4" w14:textId="6E8A5F2C" w:rsidR="00751B68" w:rsidRPr="004E02CF" w:rsidRDefault="00751B68" w:rsidP="005D55BA">
            <w:pPr>
              <w:spacing w:line="360" w:lineRule="auto"/>
              <w:jc w:val="right"/>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83</w:t>
            </w:r>
          </w:p>
        </w:tc>
      </w:tr>
      <w:tr w:rsidR="00751B68" w:rsidRPr="004E02CF" w14:paraId="7472F593" w14:textId="77777777" w:rsidTr="009857D6">
        <w:trPr>
          <w:trHeight w:val="288"/>
        </w:trPr>
        <w:tc>
          <w:tcPr>
            <w:tcW w:w="921" w:type="pct"/>
            <w:noWrap/>
            <w:hideMark/>
          </w:tcPr>
          <w:p w14:paraId="5B01D722" w14:textId="4D721D22"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46-55 años</w:t>
            </w:r>
          </w:p>
        </w:tc>
        <w:tc>
          <w:tcPr>
            <w:tcW w:w="815" w:type="pct"/>
            <w:noWrap/>
            <w:hideMark/>
          </w:tcPr>
          <w:p w14:paraId="70A7222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w:t>
            </w:r>
          </w:p>
        </w:tc>
        <w:tc>
          <w:tcPr>
            <w:tcW w:w="712" w:type="pct"/>
            <w:noWrap/>
            <w:hideMark/>
          </w:tcPr>
          <w:p w14:paraId="56D6BE4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w:t>
            </w:r>
          </w:p>
        </w:tc>
        <w:tc>
          <w:tcPr>
            <w:tcW w:w="884" w:type="pct"/>
            <w:noWrap/>
            <w:hideMark/>
          </w:tcPr>
          <w:p w14:paraId="074DE6E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891" w:type="pct"/>
            <w:noWrap/>
            <w:hideMark/>
          </w:tcPr>
          <w:p w14:paraId="529F3E1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10</w:t>
            </w:r>
          </w:p>
        </w:tc>
        <w:tc>
          <w:tcPr>
            <w:tcW w:w="778" w:type="pct"/>
            <w:noWrap/>
            <w:hideMark/>
          </w:tcPr>
          <w:p w14:paraId="421D2DCD" w14:textId="2DD48ED3" w:rsidR="00751B68" w:rsidRPr="004E02CF" w:rsidRDefault="00751B68" w:rsidP="005D55BA">
            <w:pPr>
              <w:spacing w:line="360" w:lineRule="auto"/>
              <w:jc w:val="right"/>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42</w:t>
            </w:r>
          </w:p>
        </w:tc>
      </w:tr>
      <w:tr w:rsidR="00751B68" w:rsidRPr="004E02CF" w14:paraId="5068AF95" w14:textId="77777777" w:rsidTr="009857D6">
        <w:trPr>
          <w:trHeight w:val="288"/>
        </w:trPr>
        <w:tc>
          <w:tcPr>
            <w:tcW w:w="921" w:type="pct"/>
            <w:noWrap/>
            <w:hideMark/>
          </w:tcPr>
          <w:p w14:paraId="7943FC03" w14:textId="6B3BD2B3"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56</w:t>
            </w:r>
            <w:r w:rsidR="00A0165C" w:rsidRPr="004E02CF">
              <w:rPr>
                <w:rFonts w:ascii="Times New Roman" w:eastAsia="Times New Roman" w:hAnsi="Times New Roman" w:cs="Times New Roman"/>
                <w:color w:val="000000"/>
                <w:sz w:val="24"/>
                <w:szCs w:val="24"/>
                <w:lang w:eastAsia="es-MX"/>
              </w:rPr>
              <w:t xml:space="preserve"> o</w:t>
            </w:r>
            <w:r w:rsidRPr="004E02CF">
              <w:rPr>
                <w:rFonts w:ascii="Times New Roman" w:eastAsia="Times New Roman" w:hAnsi="Times New Roman" w:cs="Times New Roman"/>
                <w:color w:val="000000"/>
                <w:sz w:val="24"/>
                <w:szCs w:val="24"/>
                <w:lang w:eastAsia="es-MX"/>
              </w:rPr>
              <w:t xml:space="preserve"> más años</w:t>
            </w:r>
          </w:p>
        </w:tc>
        <w:tc>
          <w:tcPr>
            <w:tcW w:w="815" w:type="pct"/>
            <w:noWrap/>
            <w:hideMark/>
          </w:tcPr>
          <w:p w14:paraId="402809C8"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12" w:type="pct"/>
            <w:noWrap/>
            <w:hideMark/>
          </w:tcPr>
          <w:p w14:paraId="5B0C1FE3"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884" w:type="pct"/>
            <w:noWrap/>
            <w:hideMark/>
          </w:tcPr>
          <w:p w14:paraId="7B302652"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891" w:type="pct"/>
            <w:noWrap/>
            <w:hideMark/>
          </w:tcPr>
          <w:p w14:paraId="013B1659"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w:t>
            </w:r>
          </w:p>
        </w:tc>
        <w:tc>
          <w:tcPr>
            <w:tcW w:w="778" w:type="pct"/>
            <w:noWrap/>
            <w:hideMark/>
          </w:tcPr>
          <w:p w14:paraId="52D4FFDD" w14:textId="710F00AE" w:rsidR="00751B68" w:rsidRPr="004E02CF" w:rsidRDefault="00751B68" w:rsidP="005D55BA">
            <w:pPr>
              <w:spacing w:line="360" w:lineRule="auto"/>
              <w:jc w:val="right"/>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17</w:t>
            </w:r>
          </w:p>
        </w:tc>
      </w:tr>
      <w:tr w:rsidR="00751B68" w:rsidRPr="004E02CF" w14:paraId="058206AD" w14:textId="77777777" w:rsidTr="009857D6">
        <w:trPr>
          <w:trHeight w:val="288"/>
        </w:trPr>
        <w:tc>
          <w:tcPr>
            <w:tcW w:w="921" w:type="pct"/>
            <w:noWrap/>
            <w:hideMark/>
          </w:tcPr>
          <w:p w14:paraId="5B24B474"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Totales</w:t>
            </w:r>
          </w:p>
        </w:tc>
        <w:tc>
          <w:tcPr>
            <w:tcW w:w="815" w:type="pct"/>
            <w:noWrap/>
            <w:hideMark/>
          </w:tcPr>
          <w:p w14:paraId="2A2BB15D"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21</w:t>
            </w:r>
          </w:p>
        </w:tc>
        <w:tc>
          <w:tcPr>
            <w:tcW w:w="712" w:type="pct"/>
            <w:noWrap/>
            <w:hideMark/>
          </w:tcPr>
          <w:p w14:paraId="694013DA"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18</w:t>
            </w:r>
          </w:p>
        </w:tc>
        <w:tc>
          <w:tcPr>
            <w:tcW w:w="884" w:type="pct"/>
            <w:noWrap/>
            <w:hideMark/>
          </w:tcPr>
          <w:p w14:paraId="5A466E95"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26</w:t>
            </w:r>
          </w:p>
        </w:tc>
        <w:tc>
          <w:tcPr>
            <w:tcW w:w="891" w:type="pct"/>
            <w:noWrap/>
            <w:hideMark/>
          </w:tcPr>
          <w:p w14:paraId="5B0D228B"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p>
        </w:tc>
        <w:tc>
          <w:tcPr>
            <w:tcW w:w="778" w:type="pct"/>
            <w:noWrap/>
            <w:hideMark/>
          </w:tcPr>
          <w:p w14:paraId="21F3153A"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p>
        </w:tc>
      </w:tr>
      <w:tr w:rsidR="00751B68" w:rsidRPr="004E02CF" w14:paraId="088847F2" w14:textId="77777777" w:rsidTr="009857D6">
        <w:trPr>
          <w:trHeight w:val="300"/>
        </w:trPr>
        <w:tc>
          <w:tcPr>
            <w:tcW w:w="921" w:type="pct"/>
            <w:noWrap/>
            <w:hideMark/>
          </w:tcPr>
          <w:p w14:paraId="6846BB97" w14:textId="7777777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Porcentaje </w:t>
            </w:r>
          </w:p>
        </w:tc>
        <w:tc>
          <w:tcPr>
            <w:tcW w:w="815" w:type="pct"/>
            <w:noWrap/>
            <w:hideMark/>
          </w:tcPr>
          <w:p w14:paraId="7C977827" w14:textId="7703D607"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32</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712" w:type="pct"/>
            <w:noWrap/>
            <w:hideMark/>
          </w:tcPr>
          <w:p w14:paraId="59E96A60" w14:textId="6936C619"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28</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884" w:type="pct"/>
            <w:noWrap/>
            <w:hideMark/>
          </w:tcPr>
          <w:p w14:paraId="6AA2C89A" w14:textId="755A9B26" w:rsidR="00751B68" w:rsidRPr="004E02CF" w:rsidRDefault="00751B68"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40</w:t>
            </w:r>
            <w:r w:rsidR="00506D2D"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p>
        </w:tc>
        <w:tc>
          <w:tcPr>
            <w:tcW w:w="891" w:type="pct"/>
            <w:noWrap/>
            <w:hideMark/>
          </w:tcPr>
          <w:p w14:paraId="01F6B316"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w:t>
            </w:r>
          </w:p>
        </w:tc>
        <w:tc>
          <w:tcPr>
            <w:tcW w:w="778" w:type="pct"/>
            <w:noWrap/>
            <w:hideMark/>
          </w:tcPr>
          <w:p w14:paraId="7040FF1F"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w:t>
            </w:r>
          </w:p>
        </w:tc>
      </w:tr>
    </w:tbl>
    <w:p w14:paraId="6F3CC6E2" w14:textId="1A8636AD" w:rsidR="00751B68" w:rsidRDefault="00751B68" w:rsidP="00972D93">
      <w:pPr>
        <w:spacing w:after="0" w:line="360" w:lineRule="auto"/>
        <w:jc w:val="center"/>
        <w:rPr>
          <w:rFonts w:ascii="Times New Roman" w:hAnsi="Times New Roman" w:cs="Times New Roman"/>
          <w:sz w:val="24"/>
          <w:szCs w:val="24"/>
        </w:rPr>
      </w:pPr>
      <w:r w:rsidRPr="009857D6">
        <w:rPr>
          <w:rFonts w:ascii="Times New Roman" w:hAnsi="Times New Roman" w:cs="Times New Roman"/>
          <w:sz w:val="24"/>
          <w:szCs w:val="24"/>
        </w:rPr>
        <w:t xml:space="preserve">Fuente: Centros de Atención y Reeducación para Personas que Ejercen Violencia de Género </w:t>
      </w:r>
      <w:r w:rsidR="00A0165C">
        <w:rPr>
          <w:rFonts w:ascii="Times New Roman" w:hAnsi="Times New Roman" w:cs="Times New Roman"/>
          <w:sz w:val="24"/>
          <w:szCs w:val="24"/>
        </w:rPr>
        <w:t>(</w:t>
      </w:r>
      <w:r w:rsidRPr="009857D6">
        <w:rPr>
          <w:rFonts w:ascii="Times New Roman" w:hAnsi="Times New Roman" w:cs="Times New Roman"/>
          <w:sz w:val="24"/>
          <w:szCs w:val="24"/>
        </w:rPr>
        <w:t>2019</w:t>
      </w:r>
      <w:r w:rsidR="00A0165C">
        <w:rPr>
          <w:rFonts w:ascii="Times New Roman" w:hAnsi="Times New Roman" w:cs="Times New Roman"/>
          <w:sz w:val="24"/>
          <w:szCs w:val="24"/>
        </w:rPr>
        <w:t>)</w:t>
      </w:r>
    </w:p>
    <w:p w14:paraId="09A6C03E" w14:textId="25465072" w:rsidR="00712389" w:rsidRDefault="00712389"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Se realizó el registro del promedio de sesiones que se dio en cada unidad de tratamiento</w:t>
      </w:r>
      <w:r w:rsidR="00E06530">
        <w:rPr>
          <w:rFonts w:ascii="Times New Roman" w:hAnsi="Times New Roman" w:cs="Times New Roman"/>
          <w:sz w:val="24"/>
          <w:szCs w:val="24"/>
        </w:rPr>
        <w:t>.</w:t>
      </w:r>
      <w:r w:rsidRPr="003D18D1">
        <w:rPr>
          <w:rFonts w:ascii="Times New Roman" w:hAnsi="Times New Roman" w:cs="Times New Roman"/>
          <w:sz w:val="24"/>
          <w:szCs w:val="24"/>
        </w:rPr>
        <w:t xml:space="preserve"> </w:t>
      </w:r>
      <w:r w:rsidR="00E06530">
        <w:rPr>
          <w:rFonts w:ascii="Times New Roman" w:hAnsi="Times New Roman" w:cs="Times New Roman"/>
          <w:sz w:val="24"/>
          <w:szCs w:val="24"/>
        </w:rPr>
        <w:t>Aquí s</w:t>
      </w:r>
      <w:r w:rsidRPr="003D18D1">
        <w:rPr>
          <w:rFonts w:ascii="Times New Roman" w:hAnsi="Times New Roman" w:cs="Times New Roman"/>
          <w:sz w:val="24"/>
          <w:szCs w:val="24"/>
        </w:rPr>
        <w:t xml:space="preserve">e visualizó que el promedio iba acorde al </w:t>
      </w:r>
      <w:r w:rsidRPr="009857D6">
        <w:rPr>
          <w:rFonts w:ascii="Times New Roman" w:hAnsi="Times New Roman" w:cs="Times New Roman"/>
          <w:i/>
          <w:iCs/>
          <w:sz w:val="24"/>
          <w:szCs w:val="24"/>
        </w:rPr>
        <w:t xml:space="preserve">Manual de </w:t>
      </w:r>
      <w:r w:rsidR="00E06530">
        <w:rPr>
          <w:rFonts w:ascii="Times New Roman" w:hAnsi="Times New Roman" w:cs="Times New Roman"/>
          <w:i/>
          <w:iCs/>
          <w:sz w:val="24"/>
          <w:szCs w:val="24"/>
        </w:rPr>
        <w:t>i</w:t>
      </w:r>
      <w:r w:rsidRPr="009857D6">
        <w:rPr>
          <w:rFonts w:ascii="Times New Roman" w:hAnsi="Times New Roman" w:cs="Times New Roman"/>
          <w:i/>
          <w:iCs/>
          <w:sz w:val="24"/>
          <w:szCs w:val="24"/>
        </w:rPr>
        <w:t>ntervención</w:t>
      </w:r>
      <w:r w:rsidR="00E06530">
        <w:rPr>
          <w:rFonts w:ascii="Times New Roman" w:hAnsi="Times New Roman" w:cs="Times New Roman"/>
          <w:sz w:val="24"/>
          <w:szCs w:val="24"/>
        </w:rPr>
        <w:t xml:space="preserve"> (Ruiz </w:t>
      </w:r>
      <w:r w:rsidR="00E06530">
        <w:rPr>
          <w:rFonts w:ascii="Times New Roman" w:hAnsi="Times New Roman" w:cs="Times New Roman"/>
          <w:i/>
          <w:iCs/>
          <w:sz w:val="24"/>
          <w:szCs w:val="24"/>
        </w:rPr>
        <w:t xml:space="preserve">et al., </w:t>
      </w:r>
      <w:r w:rsidR="00E06530">
        <w:rPr>
          <w:rFonts w:ascii="Times New Roman" w:hAnsi="Times New Roman" w:cs="Times New Roman"/>
          <w:sz w:val="24"/>
          <w:szCs w:val="24"/>
        </w:rPr>
        <w:t>2015)</w:t>
      </w:r>
      <w:r w:rsidRPr="003D18D1">
        <w:rPr>
          <w:rFonts w:ascii="Times New Roman" w:hAnsi="Times New Roman" w:cs="Times New Roman"/>
          <w:sz w:val="24"/>
          <w:szCs w:val="24"/>
        </w:rPr>
        <w:t xml:space="preserve">. También obtuvo el porcentaje de asistencia </w:t>
      </w:r>
      <w:r w:rsidR="002D04A0" w:rsidRPr="003D18D1">
        <w:rPr>
          <w:rFonts w:ascii="Times New Roman" w:hAnsi="Times New Roman" w:cs="Times New Roman"/>
          <w:sz w:val="24"/>
          <w:szCs w:val="24"/>
        </w:rPr>
        <w:t>por unidad de tratamiento para ver el progreso de los pacientes</w:t>
      </w:r>
      <w:r w:rsidR="00E06530">
        <w:rPr>
          <w:rFonts w:ascii="Times New Roman" w:hAnsi="Times New Roman" w:cs="Times New Roman"/>
          <w:sz w:val="24"/>
          <w:szCs w:val="24"/>
        </w:rPr>
        <w:t>. En este caso se observó</w:t>
      </w:r>
      <w:r w:rsidR="002D04A0" w:rsidRPr="003D18D1">
        <w:rPr>
          <w:rFonts w:ascii="Times New Roman" w:hAnsi="Times New Roman" w:cs="Times New Roman"/>
          <w:sz w:val="24"/>
          <w:szCs w:val="24"/>
        </w:rPr>
        <w:t xml:space="preserve"> </w:t>
      </w:r>
      <w:r w:rsidR="00E06530">
        <w:rPr>
          <w:rFonts w:ascii="Times New Roman" w:hAnsi="Times New Roman" w:cs="Times New Roman"/>
          <w:sz w:val="24"/>
          <w:szCs w:val="24"/>
        </w:rPr>
        <w:t>el a</w:t>
      </w:r>
      <w:r w:rsidR="00E06530" w:rsidRPr="003D18D1">
        <w:rPr>
          <w:rFonts w:ascii="Times New Roman" w:hAnsi="Times New Roman" w:cs="Times New Roman"/>
          <w:sz w:val="24"/>
          <w:szCs w:val="24"/>
        </w:rPr>
        <w:t xml:space="preserve">bandono </w:t>
      </w:r>
      <w:r w:rsidR="002D04A0" w:rsidRPr="003D18D1">
        <w:rPr>
          <w:rFonts w:ascii="Times New Roman" w:hAnsi="Times New Roman" w:cs="Times New Roman"/>
          <w:sz w:val="24"/>
          <w:szCs w:val="24"/>
        </w:rPr>
        <w:t>del tratamiento</w:t>
      </w:r>
      <w:r w:rsidR="00E06530">
        <w:rPr>
          <w:rFonts w:ascii="Times New Roman" w:hAnsi="Times New Roman" w:cs="Times New Roman"/>
          <w:sz w:val="24"/>
          <w:szCs w:val="24"/>
        </w:rPr>
        <w:t xml:space="preserve"> de</w:t>
      </w:r>
      <w:r w:rsidR="002D04A0" w:rsidRPr="003D18D1">
        <w:rPr>
          <w:rFonts w:ascii="Times New Roman" w:hAnsi="Times New Roman" w:cs="Times New Roman"/>
          <w:sz w:val="24"/>
          <w:szCs w:val="24"/>
        </w:rPr>
        <w:t xml:space="preserve"> diez pacientes en la tercera y cuarta unidades por la falta de compromiso </w:t>
      </w:r>
      <w:r w:rsidR="00612287" w:rsidRPr="003D18D1">
        <w:rPr>
          <w:rFonts w:ascii="Times New Roman" w:hAnsi="Times New Roman" w:cs="Times New Roman"/>
          <w:sz w:val="24"/>
          <w:szCs w:val="24"/>
        </w:rPr>
        <w:t>e inicio de</w:t>
      </w:r>
      <w:r w:rsidR="002D04A0" w:rsidRPr="003D18D1">
        <w:rPr>
          <w:rFonts w:ascii="Times New Roman" w:hAnsi="Times New Roman" w:cs="Times New Roman"/>
          <w:sz w:val="24"/>
          <w:szCs w:val="24"/>
        </w:rPr>
        <w:t xml:space="preserve"> monit</w:t>
      </w:r>
      <w:r w:rsidR="00612287" w:rsidRPr="003D18D1">
        <w:rPr>
          <w:rFonts w:ascii="Times New Roman" w:hAnsi="Times New Roman" w:cs="Times New Roman"/>
          <w:sz w:val="24"/>
          <w:szCs w:val="24"/>
        </w:rPr>
        <w:t>oreo</w:t>
      </w:r>
      <w:r w:rsidR="002D04A0" w:rsidRPr="003D18D1">
        <w:rPr>
          <w:rFonts w:ascii="Times New Roman" w:hAnsi="Times New Roman" w:cs="Times New Roman"/>
          <w:sz w:val="24"/>
          <w:szCs w:val="24"/>
        </w:rPr>
        <w:t xml:space="preserve"> persona</w:t>
      </w:r>
      <w:r w:rsidR="00612287" w:rsidRPr="003D18D1">
        <w:rPr>
          <w:rFonts w:ascii="Times New Roman" w:hAnsi="Times New Roman" w:cs="Times New Roman"/>
          <w:sz w:val="24"/>
          <w:szCs w:val="24"/>
        </w:rPr>
        <w:t>l</w:t>
      </w:r>
      <w:r w:rsidR="002D04A0" w:rsidRPr="003D18D1">
        <w:rPr>
          <w:rFonts w:ascii="Times New Roman" w:hAnsi="Times New Roman" w:cs="Times New Roman"/>
          <w:sz w:val="24"/>
          <w:szCs w:val="24"/>
        </w:rPr>
        <w:t xml:space="preserve"> y familia</w:t>
      </w:r>
      <w:r w:rsidR="00612287" w:rsidRPr="003D18D1">
        <w:rPr>
          <w:rFonts w:ascii="Times New Roman" w:hAnsi="Times New Roman" w:cs="Times New Roman"/>
          <w:sz w:val="24"/>
          <w:szCs w:val="24"/>
        </w:rPr>
        <w:t xml:space="preserve">r </w:t>
      </w:r>
      <w:r w:rsidR="00404519" w:rsidRPr="003D18D1">
        <w:rPr>
          <w:rFonts w:ascii="Times New Roman" w:hAnsi="Times New Roman" w:cs="Times New Roman"/>
          <w:sz w:val="24"/>
          <w:szCs w:val="24"/>
        </w:rPr>
        <w:t>(ver tabla 3).</w:t>
      </w:r>
    </w:p>
    <w:p w14:paraId="09C856FC" w14:textId="77777777" w:rsidR="00C00090" w:rsidRDefault="00C00090" w:rsidP="00972D93">
      <w:pPr>
        <w:spacing w:after="0" w:line="360" w:lineRule="auto"/>
        <w:ind w:firstLine="284"/>
        <w:jc w:val="both"/>
        <w:rPr>
          <w:rFonts w:ascii="Times New Roman" w:hAnsi="Times New Roman" w:cs="Times New Roman"/>
          <w:sz w:val="24"/>
          <w:szCs w:val="24"/>
        </w:rPr>
      </w:pPr>
    </w:p>
    <w:p w14:paraId="5D29D2FA" w14:textId="77777777" w:rsidR="00751B68" w:rsidRPr="003D18D1" w:rsidRDefault="00751B68" w:rsidP="009857D6">
      <w:pPr>
        <w:spacing w:after="0" w:line="360" w:lineRule="auto"/>
        <w:ind w:left="284"/>
        <w:jc w:val="center"/>
        <w:rPr>
          <w:rFonts w:ascii="Times New Roman" w:hAnsi="Times New Roman" w:cs="Times New Roman"/>
          <w:sz w:val="24"/>
          <w:szCs w:val="24"/>
        </w:rPr>
      </w:pPr>
      <w:r w:rsidRPr="009857D6">
        <w:rPr>
          <w:rFonts w:ascii="Times New Roman" w:hAnsi="Times New Roman" w:cs="Times New Roman"/>
          <w:b/>
          <w:bCs/>
          <w:sz w:val="24"/>
          <w:szCs w:val="24"/>
        </w:rPr>
        <w:lastRenderedPageBreak/>
        <w:t>Tabla 3</w:t>
      </w:r>
      <w:r w:rsidRPr="003D18D1">
        <w:rPr>
          <w:rFonts w:ascii="Times New Roman" w:hAnsi="Times New Roman" w:cs="Times New Roman"/>
          <w:sz w:val="24"/>
          <w:szCs w:val="24"/>
        </w:rPr>
        <w:t>. Comportamiento de asistencia por unidad de tratamiento</w:t>
      </w:r>
    </w:p>
    <w:tbl>
      <w:tblPr>
        <w:tblStyle w:val="Tablaconcuadrcula"/>
        <w:tblW w:w="5075" w:type="pct"/>
        <w:tblLayout w:type="fixed"/>
        <w:tblLook w:val="04A0" w:firstRow="1" w:lastRow="0" w:firstColumn="1" w:lastColumn="0" w:noHBand="0" w:noVBand="1"/>
      </w:tblPr>
      <w:tblGrid>
        <w:gridCol w:w="2303"/>
        <w:gridCol w:w="2937"/>
        <w:gridCol w:w="1507"/>
        <w:gridCol w:w="1328"/>
        <w:gridCol w:w="885"/>
      </w:tblGrid>
      <w:tr w:rsidR="00751B68" w:rsidRPr="004E02CF" w14:paraId="03FBA171" w14:textId="77777777" w:rsidTr="009857D6">
        <w:trPr>
          <w:trHeight w:val="227"/>
        </w:trPr>
        <w:tc>
          <w:tcPr>
            <w:tcW w:w="1285" w:type="pct"/>
            <w:noWrap/>
            <w:hideMark/>
          </w:tcPr>
          <w:p w14:paraId="288FB376"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Módulos</w:t>
            </w:r>
          </w:p>
        </w:tc>
        <w:tc>
          <w:tcPr>
            <w:tcW w:w="1639" w:type="pct"/>
            <w:noWrap/>
            <w:hideMark/>
          </w:tcPr>
          <w:p w14:paraId="2BE48C4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Unidades de tratamiento</w:t>
            </w:r>
          </w:p>
        </w:tc>
        <w:tc>
          <w:tcPr>
            <w:tcW w:w="841" w:type="pct"/>
            <w:hideMark/>
          </w:tcPr>
          <w:p w14:paraId="79E5AA5F"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Promedio de sesiones</w:t>
            </w:r>
          </w:p>
        </w:tc>
        <w:tc>
          <w:tcPr>
            <w:tcW w:w="741" w:type="pct"/>
            <w:hideMark/>
          </w:tcPr>
          <w:p w14:paraId="7AC5FC0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Asistencia</w:t>
            </w:r>
          </w:p>
        </w:tc>
        <w:tc>
          <w:tcPr>
            <w:tcW w:w="494" w:type="pct"/>
            <w:hideMark/>
          </w:tcPr>
          <w:p w14:paraId="186208E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w:t>
            </w:r>
          </w:p>
        </w:tc>
      </w:tr>
      <w:tr w:rsidR="00751B68" w:rsidRPr="004E02CF" w14:paraId="432D79DF" w14:textId="77777777" w:rsidTr="009857D6">
        <w:trPr>
          <w:trHeight w:val="227"/>
        </w:trPr>
        <w:tc>
          <w:tcPr>
            <w:tcW w:w="1285" w:type="pct"/>
            <w:hideMark/>
          </w:tcPr>
          <w:p w14:paraId="676D2FA2" w14:textId="1588F67D"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Toma de contacto e introducción al programa</w:t>
            </w:r>
          </w:p>
        </w:tc>
        <w:tc>
          <w:tcPr>
            <w:tcW w:w="1639" w:type="pct"/>
            <w:hideMark/>
          </w:tcPr>
          <w:p w14:paraId="62C953E8" w14:textId="4264E16B"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Introducción y diagnóstico</w:t>
            </w:r>
          </w:p>
        </w:tc>
        <w:tc>
          <w:tcPr>
            <w:tcW w:w="841" w:type="pct"/>
            <w:noWrap/>
            <w:hideMark/>
          </w:tcPr>
          <w:p w14:paraId="60A4E75C"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w:t>
            </w:r>
          </w:p>
        </w:tc>
        <w:tc>
          <w:tcPr>
            <w:tcW w:w="741" w:type="pct"/>
            <w:noWrap/>
            <w:hideMark/>
          </w:tcPr>
          <w:p w14:paraId="314CACD5"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65</w:t>
            </w:r>
          </w:p>
        </w:tc>
        <w:tc>
          <w:tcPr>
            <w:tcW w:w="494" w:type="pct"/>
            <w:noWrap/>
            <w:hideMark/>
          </w:tcPr>
          <w:p w14:paraId="658F3D3F" w14:textId="33288EB4"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100</w:t>
            </w:r>
          </w:p>
        </w:tc>
      </w:tr>
      <w:tr w:rsidR="00751B68" w:rsidRPr="004E02CF" w14:paraId="4A1ED5DB" w14:textId="77777777" w:rsidTr="009857D6">
        <w:trPr>
          <w:trHeight w:val="227"/>
        </w:trPr>
        <w:tc>
          <w:tcPr>
            <w:tcW w:w="1285" w:type="pct"/>
            <w:vMerge w:val="restart"/>
            <w:hideMark/>
          </w:tcPr>
          <w:p w14:paraId="42A92DA3" w14:textId="35F7582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2</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Responsabilidad de las conductas violentas</w:t>
            </w:r>
          </w:p>
        </w:tc>
        <w:tc>
          <w:tcPr>
            <w:tcW w:w="1639" w:type="pct"/>
            <w:hideMark/>
          </w:tcPr>
          <w:p w14:paraId="6F48A6F2" w14:textId="51156C20"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2</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Responsabilidad de las conductas violentas: Fase de sensibilización</w:t>
            </w:r>
          </w:p>
        </w:tc>
        <w:tc>
          <w:tcPr>
            <w:tcW w:w="841" w:type="pct"/>
            <w:noWrap/>
            <w:hideMark/>
          </w:tcPr>
          <w:p w14:paraId="51397EDC"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25C49BF5"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65</w:t>
            </w:r>
          </w:p>
        </w:tc>
        <w:tc>
          <w:tcPr>
            <w:tcW w:w="494" w:type="pct"/>
            <w:noWrap/>
            <w:hideMark/>
          </w:tcPr>
          <w:p w14:paraId="029FDE46" w14:textId="3DE1F399"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100</w:t>
            </w:r>
          </w:p>
        </w:tc>
      </w:tr>
      <w:tr w:rsidR="00751B68" w:rsidRPr="004E02CF" w14:paraId="35BA4919" w14:textId="77777777" w:rsidTr="009857D6">
        <w:trPr>
          <w:trHeight w:val="227"/>
        </w:trPr>
        <w:tc>
          <w:tcPr>
            <w:tcW w:w="1285" w:type="pct"/>
            <w:vMerge/>
            <w:hideMark/>
          </w:tcPr>
          <w:p w14:paraId="1BFF15C5"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23F2DD91" w14:textId="78FC87D8"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3</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Responsabilidad de las conductas y mecanismos de defensa</w:t>
            </w:r>
          </w:p>
        </w:tc>
        <w:tc>
          <w:tcPr>
            <w:tcW w:w="841" w:type="pct"/>
            <w:noWrap/>
            <w:hideMark/>
          </w:tcPr>
          <w:p w14:paraId="372AC397"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7E9E4F5E"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60</w:t>
            </w:r>
          </w:p>
        </w:tc>
        <w:tc>
          <w:tcPr>
            <w:tcW w:w="494" w:type="pct"/>
            <w:noWrap/>
            <w:hideMark/>
          </w:tcPr>
          <w:p w14:paraId="1A57CF59" w14:textId="0AF46BFF"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92</w:t>
            </w:r>
          </w:p>
        </w:tc>
      </w:tr>
      <w:tr w:rsidR="00751B68" w:rsidRPr="004E02CF" w14:paraId="214141CB" w14:textId="77777777" w:rsidTr="009857D6">
        <w:trPr>
          <w:trHeight w:val="227"/>
        </w:trPr>
        <w:tc>
          <w:tcPr>
            <w:tcW w:w="1285" w:type="pct"/>
            <w:vMerge/>
            <w:hideMark/>
          </w:tcPr>
          <w:p w14:paraId="46930DA9"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127FF479" w14:textId="5DDFD94C"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4</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Identificación y modificación de los estilos y. monitoreo individual y familiar</w:t>
            </w:r>
          </w:p>
        </w:tc>
        <w:tc>
          <w:tcPr>
            <w:tcW w:w="841" w:type="pct"/>
            <w:noWrap/>
            <w:hideMark/>
          </w:tcPr>
          <w:p w14:paraId="51D284E5"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14413536"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55</w:t>
            </w:r>
          </w:p>
        </w:tc>
        <w:tc>
          <w:tcPr>
            <w:tcW w:w="494" w:type="pct"/>
            <w:noWrap/>
            <w:hideMark/>
          </w:tcPr>
          <w:p w14:paraId="24A3214D" w14:textId="6FA01345"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85</w:t>
            </w:r>
          </w:p>
        </w:tc>
      </w:tr>
      <w:tr w:rsidR="00751B68" w:rsidRPr="004E02CF" w14:paraId="0A5FBC9E" w14:textId="77777777" w:rsidTr="009857D6">
        <w:trPr>
          <w:trHeight w:val="227"/>
        </w:trPr>
        <w:tc>
          <w:tcPr>
            <w:tcW w:w="1285" w:type="pct"/>
            <w:vMerge w:val="restart"/>
            <w:hideMark/>
          </w:tcPr>
          <w:p w14:paraId="5F85D2C6" w14:textId="6B10360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3</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Concienciación sobre el ciclo de la violencia</w:t>
            </w:r>
          </w:p>
        </w:tc>
        <w:tc>
          <w:tcPr>
            <w:tcW w:w="1639" w:type="pct"/>
            <w:hideMark/>
          </w:tcPr>
          <w:p w14:paraId="2BF3E174" w14:textId="4FCAC20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5</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Formas de violencia de género y ciclo de la violencia</w:t>
            </w:r>
          </w:p>
        </w:tc>
        <w:tc>
          <w:tcPr>
            <w:tcW w:w="841" w:type="pct"/>
            <w:noWrap/>
            <w:hideMark/>
          </w:tcPr>
          <w:p w14:paraId="461CEBB8"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741" w:type="pct"/>
            <w:noWrap/>
            <w:hideMark/>
          </w:tcPr>
          <w:p w14:paraId="5E8BBDBF"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54</w:t>
            </w:r>
          </w:p>
        </w:tc>
        <w:tc>
          <w:tcPr>
            <w:tcW w:w="494" w:type="pct"/>
            <w:noWrap/>
            <w:hideMark/>
          </w:tcPr>
          <w:p w14:paraId="31FB224D" w14:textId="30822E68"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83</w:t>
            </w:r>
          </w:p>
        </w:tc>
      </w:tr>
      <w:tr w:rsidR="00751B68" w:rsidRPr="004E02CF" w14:paraId="25298F17" w14:textId="77777777" w:rsidTr="009857D6">
        <w:trPr>
          <w:trHeight w:val="227"/>
        </w:trPr>
        <w:tc>
          <w:tcPr>
            <w:tcW w:w="1285" w:type="pct"/>
            <w:vMerge/>
            <w:hideMark/>
          </w:tcPr>
          <w:p w14:paraId="15D3A84E"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73EC86EF" w14:textId="0D3B178A"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6</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Relación entre situaciones, pensamientos, emociones y conductas</w:t>
            </w:r>
          </w:p>
        </w:tc>
        <w:tc>
          <w:tcPr>
            <w:tcW w:w="841" w:type="pct"/>
            <w:noWrap/>
            <w:hideMark/>
          </w:tcPr>
          <w:p w14:paraId="54016D6B"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741" w:type="pct"/>
            <w:noWrap/>
            <w:hideMark/>
          </w:tcPr>
          <w:p w14:paraId="55CF7F9B"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52</w:t>
            </w:r>
          </w:p>
        </w:tc>
        <w:tc>
          <w:tcPr>
            <w:tcW w:w="494" w:type="pct"/>
            <w:noWrap/>
            <w:hideMark/>
          </w:tcPr>
          <w:p w14:paraId="145F4011" w14:textId="2F02AEC0"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80</w:t>
            </w:r>
          </w:p>
        </w:tc>
      </w:tr>
      <w:tr w:rsidR="00751B68" w:rsidRPr="004E02CF" w14:paraId="750DCF5F" w14:textId="77777777" w:rsidTr="009857D6">
        <w:trPr>
          <w:trHeight w:val="227"/>
        </w:trPr>
        <w:tc>
          <w:tcPr>
            <w:tcW w:w="1285" w:type="pct"/>
            <w:vMerge/>
            <w:hideMark/>
          </w:tcPr>
          <w:p w14:paraId="466320B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63EA4778" w14:textId="14F6B64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7</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Identificación y manejo de situaciones generadoras de tensión. Reevaluación psicológica, conductual y familiar</w:t>
            </w:r>
          </w:p>
        </w:tc>
        <w:tc>
          <w:tcPr>
            <w:tcW w:w="841" w:type="pct"/>
            <w:noWrap/>
            <w:hideMark/>
          </w:tcPr>
          <w:p w14:paraId="2DC4BBA2"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741" w:type="pct"/>
            <w:noWrap/>
            <w:hideMark/>
          </w:tcPr>
          <w:p w14:paraId="6F5F050C"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46</w:t>
            </w:r>
          </w:p>
        </w:tc>
        <w:tc>
          <w:tcPr>
            <w:tcW w:w="494" w:type="pct"/>
            <w:noWrap/>
            <w:hideMark/>
          </w:tcPr>
          <w:p w14:paraId="2B519D57" w14:textId="57BB499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71</w:t>
            </w:r>
          </w:p>
        </w:tc>
      </w:tr>
      <w:tr w:rsidR="00751B68" w:rsidRPr="004E02CF" w14:paraId="1B543231" w14:textId="77777777" w:rsidTr="009857D6">
        <w:trPr>
          <w:trHeight w:val="227"/>
        </w:trPr>
        <w:tc>
          <w:tcPr>
            <w:tcW w:w="1285" w:type="pct"/>
            <w:hideMark/>
          </w:tcPr>
          <w:p w14:paraId="2DD95544" w14:textId="4702D523"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4</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Perspectiva de género</w:t>
            </w:r>
          </w:p>
        </w:tc>
        <w:tc>
          <w:tcPr>
            <w:tcW w:w="1639" w:type="pct"/>
            <w:hideMark/>
          </w:tcPr>
          <w:p w14:paraId="05A8DEF5" w14:textId="52B76ACB"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8</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Confrontación y reestructuración de creencias y monitoreo</w:t>
            </w:r>
          </w:p>
        </w:tc>
        <w:tc>
          <w:tcPr>
            <w:tcW w:w="841" w:type="pct"/>
            <w:noWrap/>
            <w:hideMark/>
          </w:tcPr>
          <w:p w14:paraId="3A7E1AE5"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12DA9E62"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44</w:t>
            </w:r>
          </w:p>
        </w:tc>
        <w:tc>
          <w:tcPr>
            <w:tcW w:w="494" w:type="pct"/>
            <w:noWrap/>
            <w:hideMark/>
          </w:tcPr>
          <w:p w14:paraId="67FACB40" w14:textId="6188C7BC"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68</w:t>
            </w:r>
          </w:p>
        </w:tc>
      </w:tr>
      <w:tr w:rsidR="00751B68" w:rsidRPr="004E02CF" w14:paraId="04566ED2" w14:textId="77777777" w:rsidTr="009857D6">
        <w:trPr>
          <w:trHeight w:val="227"/>
        </w:trPr>
        <w:tc>
          <w:tcPr>
            <w:tcW w:w="1285" w:type="pct"/>
            <w:vMerge w:val="restart"/>
            <w:hideMark/>
          </w:tcPr>
          <w:p w14:paraId="08163069" w14:textId="576356E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5</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Competencia personal y social</w:t>
            </w:r>
          </w:p>
        </w:tc>
        <w:tc>
          <w:tcPr>
            <w:tcW w:w="1639" w:type="pct"/>
            <w:hideMark/>
          </w:tcPr>
          <w:p w14:paraId="564BDEDF" w14:textId="2900F1F0"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9</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Emociones y competencia emocional</w:t>
            </w:r>
          </w:p>
        </w:tc>
        <w:tc>
          <w:tcPr>
            <w:tcW w:w="841" w:type="pct"/>
            <w:noWrap/>
            <w:hideMark/>
          </w:tcPr>
          <w:p w14:paraId="37B1E9BA"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3F6060CF"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41</w:t>
            </w:r>
          </w:p>
        </w:tc>
        <w:tc>
          <w:tcPr>
            <w:tcW w:w="494" w:type="pct"/>
            <w:noWrap/>
            <w:hideMark/>
          </w:tcPr>
          <w:p w14:paraId="6F6EAFAD" w14:textId="244E48E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63</w:t>
            </w:r>
          </w:p>
        </w:tc>
      </w:tr>
      <w:tr w:rsidR="00751B68" w:rsidRPr="004E02CF" w14:paraId="3543B555" w14:textId="77777777" w:rsidTr="009857D6">
        <w:trPr>
          <w:trHeight w:val="227"/>
        </w:trPr>
        <w:tc>
          <w:tcPr>
            <w:tcW w:w="1285" w:type="pct"/>
            <w:vMerge/>
            <w:hideMark/>
          </w:tcPr>
          <w:p w14:paraId="02E62238"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51BB6D19" w14:textId="036FE635"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10</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Control y regulación emocional</w:t>
            </w:r>
          </w:p>
        </w:tc>
        <w:tc>
          <w:tcPr>
            <w:tcW w:w="841" w:type="pct"/>
            <w:noWrap/>
            <w:hideMark/>
          </w:tcPr>
          <w:p w14:paraId="1E553F1D"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4762FCA6"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39</w:t>
            </w:r>
          </w:p>
        </w:tc>
        <w:tc>
          <w:tcPr>
            <w:tcW w:w="494" w:type="pct"/>
            <w:noWrap/>
            <w:hideMark/>
          </w:tcPr>
          <w:p w14:paraId="3B83403A" w14:textId="76DF308E"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60</w:t>
            </w:r>
          </w:p>
        </w:tc>
      </w:tr>
      <w:tr w:rsidR="00751B68" w:rsidRPr="004E02CF" w14:paraId="333DEAAB" w14:textId="77777777" w:rsidTr="009857D6">
        <w:trPr>
          <w:trHeight w:val="227"/>
        </w:trPr>
        <w:tc>
          <w:tcPr>
            <w:tcW w:w="1285" w:type="pct"/>
            <w:vMerge/>
            <w:hideMark/>
          </w:tcPr>
          <w:p w14:paraId="01904391"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167CC24F" w14:textId="761271F1"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11</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Autoconcepto y autoestima</w:t>
            </w:r>
          </w:p>
        </w:tc>
        <w:tc>
          <w:tcPr>
            <w:tcW w:w="841" w:type="pct"/>
            <w:noWrap/>
            <w:hideMark/>
          </w:tcPr>
          <w:p w14:paraId="4B36FFC1"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17FE7727"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36</w:t>
            </w:r>
          </w:p>
        </w:tc>
        <w:tc>
          <w:tcPr>
            <w:tcW w:w="494" w:type="pct"/>
            <w:noWrap/>
            <w:hideMark/>
          </w:tcPr>
          <w:p w14:paraId="182DE1D8" w14:textId="3CAA1B52"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55</w:t>
            </w:r>
          </w:p>
        </w:tc>
      </w:tr>
      <w:tr w:rsidR="00751B68" w:rsidRPr="004E02CF" w14:paraId="24B89708" w14:textId="77777777" w:rsidTr="009857D6">
        <w:trPr>
          <w:trHeight w:val="227"/>
        </w:trPr>
        <w:tc>
          <w:tcPr>
            <w:tcW w:w="1285" w:type="pct"/>
            <w:vMerge/>
            <w:hideMark/>
          </w:tcPr>
          <w:p w14:paraId="69607BBC"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p>
        </w:tc>
        <w:tc>
          <w:tcPr>
            <w:tcW w:w="1639" w:type="pct"/>
            <w:hideMark/>
          </w:tcPr>
          <w:p w14:paraId="3577BE6E" w14:textId="075945CF"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12</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Resolución de problemas y habilidades de comunicación</w:t>
            </w:r>
          </w:p>
        </w:tc>
        <w:tc>
          <w:tcPr>
            <w:tcW w:w="841" w:type="pct"/>
            <w:noWrap/>
            <w:hideMark/>
          </w:tcPr>
          <w:p w14:paraId="4DD1415A"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6FC4E6CB"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w:t>
            </w:r>
          </w:p>
        </w:tc>
        <w:tc>
          <w:tcPr>
            <w:tcW w:w="494" w:type="pct"/>
            <w:noWrap/>
            <w:hideMark/>
          </w:tcPr>
          <w:p w14:paraId="6FD6F66D" w14:textId="06D7B97F"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52</w:t>
            </w:r>
          </w:p>
        </w:tc>
      </w:tr>
      <w:tr w:rsidR="00751B68" w:rsidRPr="004E02CF" w14:paraId="42BA2EDC" w14:textId="77777777" w:rsidTr="009857D6">
        <w:trPr>
          <w:trHeight w:val="227"/>
        </w:trPr>
        <w:tc>
          <w:tcPr>
            <w:tcW w:w="1285" w:type="pct"/>
            <w:hideMark/>
          </w:tcPr>
          <w:p w14:paraId="5886C2E1" w14:textId="1CF3DF75"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6</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Concienciación sobre el ciclo de la violencia</w:t>
            </w:r>
          </w:p>
        </w:tc>
        <w:tc>
          <w:tcPr>
            <w:tcW w:w="1639" w:type="pct"/>
            <w:hideMark/>
          </w:tcPr>
          <w:p w14:paraId="44EF1BB0" w14:textId="1B26A82F"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13</w:t>
            </w:r>
            <w:r w:rsidR="00BF69B7" w:rsidRPr="004E02CF">
              <w:rPr>
                <w:rFonts w:ascii="Times New Roman" w:eastAsia="Times New Roman" w:hAnsi="Times New Roman" w:cs="Times New Roman"/>
                <w:i/>
                <w:iCs/>
                <w:color w:val="000000"/>
                <w:sz w:val="24"/>
                <w:szCs w:val="24"/>
                <w:lang w:eastAsia="es-MX"/>
              </w:rPr>
              <w:t>)</w:t>
            </w:r>
            <w:r w:rsidR="00BF69B7"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Afrontamiento y prevención de recaídas</w:t>
            </w:r>
          </w:p>
        </w:tc>
        <w:tc>
          <w:tcPr>
            <w:tcW w:w="841" w:type="pct"/>
            <w:noWrap/>
            <w:hideMark/>
          </w:tcPr>
          <w:p w14:paraId="240602A2"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159FD69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w:t>
            </w:r>
          </w:p>
        </w:tc>
        <w:tc>
          <w:tcPr>
            <w:tcW w:w="494" w:type="pct"/>
            <w:noWrap/>
            <w:hideMark/>
          </w:tcPr>
          <w:p w14:paraId="2FF77116" w14:textId="350ED83C"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52</w:t>
            </w:r>
          </w:p>
        </w:tc>
      </w:tr>
      <w:tr w:rsidR="00751B68" w:rsidRPr="004E02CF" w14:paraId="10F2B0C1" w14:textId="77777777" w:rsidTr="009857D6">
        <w:trPr>
          <w:trHeight w:val="227"/>
        </w:trPr>
        <w:tc>
          <w:tcPr>
            <w:tcW w:w="1285" w:type="pct"/>
            <w:noWrap/>
            <w:hideMark/>
          </w:tcPr>
          <w:p w14:paraId="7BA48DE7" w14:textId="158A4260"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7</w:t>
            </w:r>
            <w:r w:rsidR="00BF69B7" w:rsidRPr="004E02CF">
              <w:rPr>
                <w:rFonts w:ascii="Times New Roman" w:eastAsia="Times New Roman" w:hAnsi="Times New Roman" w:cs="Times New Roman"/>
                <w:i/>
                <w:iCs/>
                <w:color w:val="000000"/>
                <w:sz w:val="24"/>
                <w:szCs w:val="24"/>
                <w:lang w:eastAsia="es-MX"/>
              </w:rPr>
              <w:t>)</w:t>
            </w:r>
            <w:r w:rsidRPr="004E02CF">
              <w:rPr>
                <w:rFonts w:ascii="Times New Roman" w:eastAsia="Times New Roman" w:hAnsi="Times New Roman" w:cs="Times New Roman"/>
                <w:color w:val="000000"/>
                <w:sz w:val="24"/>
                <w:szCs w:val="24"/>
                <w:lang w:eastAsia="es-MX"/>
              </w:rPr>
              <w:t xml:space="preserve"> Cierre y </w:t>
            </w:r>
            <w:r w:rsidR="00BF69B7" w:rsidRPr="004E02CF">
              <w:rPr>
                <w:rFonts w:ascii="Times New Roman" w:eastAsia="Times New Roman" w:hAnsi="Times New Roman" w:cs="Times New Roman"/>
                <w:color w:val="000000"/>
                <w:sz w:val="24"/>
                <w:szCs w:val="24"/>
                <w:lang w:eastAsia="es-MX"/>
              </w:rPr>
              <w:t xml:space="preserve">programación de </w:t>
            </w:r>
            <w:r w:rsidRPr="004E02CF">
              <w:rPr>
                <w:rFonts w:ascii="Times New Roman" w:eastAsia="Times New Roman" w:hAnsi="Times New Roman" w:cs="Times New Roman"/>
                <w:color w:val="000000"/>
                <w:sz w:val="24"/>
                <w:szCs w:val="24"/>
                <w:lang w:eastAsia="es-MX"/>
              </w:rPr>
              <w:t>seguimiento</w:t>
            </w:r>
          </w:p>
        </w:tc>
        <w:tc>
          <w:tcPr>
            <w:tcW w:w="1639" w:type="pct"/>
            <w:hideMark/>
          </w:tcPr>
          <w:p w14:paraId="72E4CAE7" w14:textId="21BA5D1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i/>
                <w:iCs/>
                <w:color w:val="000000"/>
                <w:sz w:val="24"/>
                <w:szCs w:val="24"/>
                <w:lang w:eastAsia="es-MX"/>
              </w:rPr>
              <w:t>14</w:t>
            </w:r>
            <w:r w:rsidR="00BF69B7" w:rsidRPr="004E02CF">
              <w:rPr>
                <w:rFonts w:ascii="Times New Roman" w:eastAsia="Times New Roman" w:hAnsi="Times New Roman" w:cs="Times New Roman"/>
                <w:i/>
                <w:iCs/>
                <w:color w:val="000000"/>
                <w:sz w:val="24"/>
                <w:szCs w:val="24"/>
                <w:lang w:eastAsia="es-MX"/>
              </w:rPr>
              <w:t>)</w:t>
            </w:r>
            <w:r w:rsidRPr="004E02CF">
              <w:rPr>
                <w:rFonts w:ascii="Times New Roman" w:eastAsia="Times New Roman" w:hAnsi="Times New Roman" w:cs="Times New Roman"/>
                <w:color w:val="000000"/>
                <w:sz w:val="24"/>
                <w:szCs w:val="24"/>
                <w:lang w:eastAsia="es-MX"/>
              </w:rPr>
              <w:t xml:space="preserve"> Reevaluación psicológica, conductual y familiar. Retroalimentación verbal y escrita</w:t>
            </w:r>
          </w:p>
        </w:tc>
        <w:tc>
          <w:tcPr>
            <w:tcW w:w="841" w:type="pct"/>
            <w:noWrap/>
            <w:hideMark/>
          </w:tcPr>
          <w:p w14:paraId="4E49070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741" w:type="pct"/>
            <w:noWrap/>
            <w:hideMark/>
          </w:tcPr>
          <w:p w14:paraId="629EEB1C"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w:t>
            </w:r>
          </w:p>
        </w:tc>
        <w:tc>
          <w:tcPr>
            <w:tcW w:w="494" w:type="pct"/>
            <w:noWrap/>
            <w:hideMark/>
          </w:tcPr>
          <w:p w14:paraId="05AE7607" w14:textId="742128C6"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52</w:t>
            </w:r>
          </w:p>
        </w:tc>
      </w:tr>
      <w:tr w:rsidR="00751B68" w:rsidRPr="004E02CF" w14:paraId="1A4D01FD" w14:textId="77777777" w:rsidTr="009857D6">
        <w:trPr>
          <w:trHeight w:val="227"/>
        </w:trPr>
        <w:tc>
          <w:tcPr>
            <w:tcW w:w="2924" w:type="pct"/>
            <w:gridSpan w:val="2"/>
            <w:noWrap/>
            <w:hideMark/>
          </w:tcPr>
          <w:p w14:paraId="49739728"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Total</w:t>
            </w:r>
          </w:p>
        </w:tc>
        <w:tc>
          <w:tcPr>
            <w:tcW w:w="841" w:type="pct"/>
            <w:noWrap/>
            <w:hideMark/>
          </w:tcPr>
          <w:p w14:paraId="727AB876"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30</w:t>
            </w:r>
          </w:p>
        </w:tc>
        <w:tc>
          <w:tcPr>
            <w:tcW w:w="741" w:type="pct"/>
            <w:noWrap/>
            <w:hideMark/>
          </w:tcPr>
          <w:p w14:paraId="69038C63" w14:textId="77777777"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w:t>
            </w:r>
          </w:p>
        </w:tc>
        <w:tc>
          <w:tcPr>
            <w:tcW w:w="494" w:type="pct"/>
            <w:noWrap/>
            <w:hideMark/>
          </w:tcPr>
          <w:p w14:paraId="482DA62E" w14:textId="37263435" w:rsidR="00751B68" w:rsidRPr="004E02CF" w:rsidRDefault="00751B68"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52</w:t>
            </w:r>
          </w:p>
        </w:tc>
      </w:tr>
    </w:tbl>
    <w:p w14:paraId="17520122" w14:textId="54F4FF75" w:rsidR="00751B68" w:rsidRDefault="00751B68" w:rsidP="00972D93">
      <w:pPr>
        <w:spacing w:after="0" w:line="360" w:lineRule="auto"/>
        <w:jc w:val="center"/>
        <w:rPr>
          <w:rFonts w:ascii="Times New Roman" w:hAnsi="Times New Roman" w:cs="Times New Roman"/>
          <w:sz w:val="24"/>
          <w:szCs w:val="24"/>
        </w:rPr>
      </w:pPr>
      <w:r w:rsidRPr="009857D6">
        <w:rPr>
          <w:rFonts w:ascii="Times New Roman" w:hAnsi="Times New Roman" w:cs="Times New Roman"/>
          <w:sz w:val="24"/>
          <w:szCs w:val="24"/>
        </w:rPr>
        <w:t xml:space="preserve">Fuente: Centros de Atención y Reeducación para Personas que Ejercen Violencia de Género </w:t>
      </w:r>
      <w:r w:rsidR="00A0165C">
        <w:rPr>
          <w:rFonts w:ascii="Times New Roman" w:hAnsi="Times New Roman" w:cs="Times New Roman"/>
          <w:sz w:val="24"/>
          <w:szCs w:val="24"/>
        </w:rPr>
        <w:t>(</w:t>
      </w:r>
      <w:r w:rsidRPr="009857D6">
        <w:rPr>
          <w:rFonts w:ascii="Times New Roman" w:hAnsi="Times New Roman" w:cs="Times New Roman"/>
          <w:sz w:val="24"/>
          <w:szCs w:val="24"/>
        </w:rPr>
        <w:t>2019</w:t>
      </w:r>
      <w:r w:rsidR="00A0165C">
        <w:rPr>
          <w:rFonts w:ascii="Times New Roman" w:hAnsi="Times New Roman" w:cs="Times New Roman"/>
          <w:sz w:val="24"/>
          <w:szCs w:val="24"/>
        </w:rPr>
        <w:t>)</w:t>
      </w:r>
    </w:p>
    <w:p w14:paraId="40022DFF" w14:textId="410B16DF" w:rsidR="00C371F1" w:rsidRDefault="00362586" w:rsidP="00972D93">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Se realizó el registro de las altas voluntaria</w:t>
      </w:r>
      <w:r w:rsidR="00FA3F33">
        <w:rPr>
          <w:rFonts w:ascii="Times New Roman" w:hAnsi="Times New Roman" w:cs="Times New Roman"/>
          <w:sz w:val="24"/>
          <w:szCs w:val="24"/>
        </w:rPr>
        <w:t>s</w:t>
      </w:r>
      <w:r w:rsidRPr="003D18D1">
        <w:rPr>
          <w:rFonts w:ascii="Times New Roman" w:hAnsi="Times New Roman" w:cs="Times New Roman"/>
          <w:sz w:val="24"/>
          <w:szCs w:val="24"/>
        </w:rPr>
        <w:t xml:space="preserve"> o por siste</w:t>
      </w:r>
      <w:r w:rsidR="00E4665D" w:rsidRPr="003D18D1">
        <w:rPr>
          <w:rFonts w:ascii="Times New Roman" w:hAnsi="Times New Roman" w:cs="Times New Roman"/>
          <w:sz w:val="24"/>
          <w:szCs w:val="24"/>
        </w:rPr>
        <w:t xml:space="preserve">ma judicial, ya que existían en </w:t>
      </w:r>
      <w:r w:rsidRPr="003D18D1">
        <w:rPr>
          <w:rFonts w:ascii="Times New Roman" w:hAnsi="Times New Roman" w:cs="Times New Roman"/>
          <w:sz w:val="24"/>
          <w:szCs w:val="24"/>
        </w:rPr>
        <w:t xml:space="preserve">las órdenes </w:t>
      </w:r>
      <w:r w:rsidR="00A0165C">
        <w:rPr>
          <w:rFonts w:ascii="Times New Roman" w:hAnsi="Times New Roman" w:cs="Times New Roman"/>
          <w:sz w:val="24"/>
          <w:szCs w:val="24"/>
        </w:rPr>
        <w:t xml:space="preserve">el </w:t>
      </w:r>
      <w:r w:rsidRPr="003D18D1">
        <w:rPr>
          <w:rFonts w:ascii="Times New Roman" w:hAnsi="Times New Roman" w:cs="Times New Roman"/>
          <w:sz w:val="24"/>
          <w:szCs w:val="24"/>
        </w:rPr>
        <w:t xml:space="preserve">tiempo designado para asistir al tratamiento y con alta otorgada por el Centro de Atención con evaluaciones de salida. </w:t>
      </w:r>
      <w:r w:rsidR="00BD169D">
        <w:rPr>
          <w:rFonts w:ascii="Times New Roman" w:hAnsi="Times New Roman" w:cs="Times New Roman"/>
          <w:sz w:val="24"/>
          <w:szCs w:val="24"/>
        </w:rPr>
        <w:t>E</w:t>
      </w:r>
      <w:r w:rsidRPr="003D18D1">
        <w:rPr>
          <w:rFonts w:ascii="Times New Roman" w:hAnsi="Times New Roman" w:cs="Times New Roman"/>
          <w:sz w:val="24"/>
          <w:szCs w:val="24"/>
        </w:rPr>
        <w:t>n</w:t>
      </w:r>
      <w:r w:rsidR="00D1259D">
        <w:rPr>
          <w:rFonts w:ascii="Times New Roman" w:hAnsi="Times New Roman" w:cs="Times New Roman"/>
          <w:sz w:val="24"/>
          <w:szCs w:val="24"/>
        </w:rPr>
        <w:t xml:space="preserve"> la</w:t>
      </w:r>
      <w:r w:rsidRPr="003D18D1">
        <w:rPr>
          <w:rFonts w:ascii="Times New Roman" w:hAnsi="Times New Roman" w:cs="Times New Roman"/>
          <w:sz w:val="24"/>
          <w:szCs w:val="24"/>
        </w:rPr>
        <w:t xml:space="preserve"> sesión seis se </w:t>
      </w:r>
      <w:r w:rsidR="00404519" w:rsidRPr="003D18D1">
        <w:rPr>
          <w:rFonts w:ascii="Times New Roman" w:hAnsi="Times New Roman" w:cs="Times New Roman"/>
          <w:sz w:val="24"/>
          <w:szCs w:val="24"/>
        </w:rPr>
        <w:t>dieron</w:t>
      </w:r>
      <w:r w:rsidRPr="003D18D1">
        <w:rPr>
          <w:rFonts w:ascii="Times New Roman" w:hAnsi="Times New Roman" w:cs="Times New Roman"/>
          <w:sz w:val="24"/>
          <w:szCs w:val="24"/>
        </w:rPr>
        <w:t xml:space="preserve"> </w:t>
      </w:r>
      <w:r w:rsidR="003240F6" w:rsidRPr="003D18D1">
        <w:rPr>
          <w:rFonts w:ascii="Times New Roman" w:hAnsi="Times New Roman" w:cs="Times New Roman"/>
          <w:sz w:val="24"/>
          <w:szCs w:val="24"/>
        </w:rPr>
        <w:t>cinco altas</w:t>
      </w:r>
      <w:r w:rsidR="00404519" w:rsidRPr="003D18D1">
        <w:rPr>
          <w:rFonts w:ascii="Times New Roman" w:hAnsi="Times New Roman" w:cs="Times New Roman"/>
          <w:sz w:val="24"/>
          <w:szCs w:val="24"/>
        </w:rPr>
        <w:t xml:space="preserve"> </w:t>
      </w:r>
      <w:r w:rsidR="007E7ED5" w:rsidRPr="003D18D1">
        <w:rPr>
          <w:rFonts w:ascii="Times New Roman" w:hAnsi="Times New Roman" w:cs="Times New Roman"/>
          <w:sz w:val="24"/>
          <w:szCs w:val="24"/>
        </w:rPr>
        <w:t>requeridas</w:t>
      </w:r>
      <w:r w:rsidR="00404519" w:rsidRPr="003D18D1">
        <w:rPr>
          <w:rFonts w:ascii="Times New Roman" w:hAnsi="Times New Roman" w:cs="Times New Roman"/>
          <w:sz w:val="24"/>
          <w:szCs w:val="24"/>
        </w:rPr>
        <w:t xml:space="preserve"> por</w:t>
      </w:r>
      <w:r w:rsidR="00BD169D">
        <w:rPr>
          <w:rFonts w:ascii="Times New Roman" w:hAnsi="Times New Roman" w:cs="Times New Roman"/>
          <w:sz w:val="24"/>
          <w:szCs w:val="24"/>
        </w:rPr>
        <w:t xml:space="preserve"> el</w:t>
      </w:r>
      <w:r w:rsidR="00404519" w:rsidRPr="003D18D1">
        <w:rPr>
          <w:rFonts w:ascii="Times New Roman" w:hAnsi="Times New Roman" w:cs="Times New Roman"/>
          <w:sz w:val="24"/>
          <w:szCs w:val="24"/>
        </w:rPr>
        <w:t xml:space="preserve"> Centro de Atención, una con evaluación regular y cuatro con evaluación buena</w:t>
      </w:r>
      <w:r w:rsidR="00BD169D">
        <w:rPr>
          <w:rFonts w:ascii="Times New Roman" w:hAnsi="Times New Roman" w:cs="Times New Roman"/>
          <w:sz w:val="24"/>
          <w:szCs w:val="24"/>
        </w:rPr>
        <w:t>;</w:t>
      </w:r>
      <w:r w:rsidR="00404519" w:rsidRPr="003D18D1">
        <w:rPr>
          <w:rFonts w:ascii="Times New Roman" w:hAnsi="Times New Roman" w:cs="Times New Roman"/>
          <w:sz w:val="24"/>
          <w:szCs w:val="24"/>
        </w:rPr>
        <w:t xml:space="preserve"> la restante fue </w:t>
      </w:r>
      <w:r w:rsidR="00BE3529" w:rsidRPr="003D18D1">
        <w:rPr>
          <w:rFonts w:ascii="Times New Roman" w:hAnsi="Times New Roman" w:cs="Times New Roman"/>
          <w:sz w:val="24"/>
          <w:szCs w:val="24"/>
        </w:rPr>
        <w:t xml:space="preserve">por </w:t>
      </w:r>
      <w:r w:rsidR="00404519" w:rsidRPr="003D18D1">
        <w:rPr>
          <w:rFonts w:ascii="Times New Roman" w:hAnsi="Times New Roman" w:cs="Times New Roman"/>
          <w:sz w:val="24"/>
          <w:szCs w:val="24"/>
        </w:rPr>
        <w:t>abandono</w:t>
      </w:r>
      <w:r w:rsidR="00BE3529" w:rsidRPr="003D18D1">
        <w:rPr>
          <w:rFonts w:ascii="Times New Roman" w:hAnsi="Times New Roman" w:cs="Times New Roman"/>
          <w:sz w:val="24"/>
          <w:szCs w:val="24"/>
        </w:rPr>
        <w:t>. De la sesión ocho a la doce</w:t>
      </w:r>
      <w:r w:rsidR="00BD169D">
        <w:rPr>
          <w:rFonts w:ascii="Times New Roman" w:hAnsi="Times New Roman" w:cs="Times New Roman"/>
          <w:sz w:val="24"/>
          <w:szCs w:val="24"/>
        </w:rPr>
        <w:t>,</w:t>
      </w:r>
      <w:r w:rsidR="00BE3529" w:rsidRPr="003D18D1">
        <w:rPr>
          <w:rFonts w:ascii="Times New Roman" w:hAnsi="Times New Roman" w:cs="Times New Roman"/>
          <w:sz w:val="24"/>
          <w:szCs w:val="24"/>
        </w:rPr>
        <w:t xml:space="preserve"> se </w:t>
      </w:r>
      <w:r w:rsidR="00D1259D">
        <w:rPr>
          <w:rFonts w:ascii="Times New Roman" w:hAnsi="Times New Roman" w:cs="Times New Roman"/>
          <w:sz w:val="24"/>
          <w:szCs w:val="24"/>
        </w:rPr>
        <w:t>dieron</w:t>
      </w:r>
      <w:r w:rsidR="00BD169D" w:rsidRPr="003D18D1">
        <w:rPr>
          <w:rFonts w:ascii="Times New Roman" w:hAnsi="Times New Roman" w:cs="Times New Roman"/>
          <w:sz w:val="24"/>
          <w:szCs w:val="24"/>
        </w:rPr>
        <w:t xml:space="preserve"> </w:t>
      </w:r>
      <w:r w:rsidR="00BE3529" w:rsidRPr="003D18D1">
        <w:rPr>
          <w:rFonts w:ascii="Times New Roman" w:hAnsi="Times New Roman" w:cs="Times New Roman"/>
          <w:sz w:val="24"/>
          <w:szCs w:val="24"/>
        </w:rPr>
        <w:t>ocho altas con evaluaciones buenas y tres con evaluaciones regulares</w:t>
      </w:r>
      <w:r w:rsidR="00E06530">
        <w:rPr>
          <w:rFonts w:ascii="Times New Roman" w:hAnsi="Times New Roman" w:cs="Times New Roman"/>
          <w:sz w:val="24"/>
          <w:szCs w:val="24"/>
        </w:rPr>
        <w:t>,</w:t>
      </w:r>
      <w:r w:rsidR="00BE3529" w:rsidRPr="003D18D1">
        <w:rPr>
          <w:rFonts w:ascii="Times New Roman" w:hAnsi="Times New Roman" w:cs="Times New Roman"/>
          <w:sz w:val="24"/>
          <w:szCs w:val="24"/>
        </w:rPr>
        <w:t xml:space="preserve"> solicitadas por el Centro de </w:t>
      </w:r>
      <w:r w:rsidR="00BD169D">
        <w:rPr>
          <w:rFonts w:ascii="Times New Roman" w:hAnsi="Times New Roman" w:cs="Times New Roman"/>
          <w:sz w:val="24"/>
          <w:szCs w:val="24"/>
        </w:rPr>
        <w:t>A</w:t>
      </w:r>
      <w:r w:rsidR="00BD169D" w:rsidRPr="003D18D1">
        <w:rPr>
          <w:rFonts w:ascii="Times New Roman" w:hAnsi="Times New Roman" w:cs="Times New Roman"/>
          <w:sz w:val="24"/>
          <w:szCs w:val="24"/>
        </w:rPr>
        <w:t xml:space="preserve">tención </w:t>
      </w:r>
      <w:r w:rsidR="00BE3529" w:rsidRPr="003D18D1">
        <w:rPr>
          <w:rFonts w:ascii="Times New Roman" w:hAnsi="Times New Roman" w:cs="Times New Roman"/>
          <w:sz w:val="24"/>
          <w:szCs w:val="24"/>
        </w:rPr>
        <w:t xml:space="preserve">y </w:t>
      </w:r>
      <w:r w:rsidR="00BD169D">
        <w:rPr>
          <w:rFonts w:ascii="Times New Roman" w:hAnsi="Times New Roman" w:cs="Times New Roman"/>
          <w:sz w:val="24"/>
          <w:szCs w:val="24"/>
        </w:rPr>
        <w:t>J</w:t>
      </w:r>
      <w:r w:rsidR="00BD169D" w:rsidRPr="003D18D1">
        <w:rPr>
          <w:rFonts w:ascii="Times New Roman" w:hAnsi="Times New Roman" w:cs="Times New Roman"/>
          <w:sz w:val="24"/>
          <w:szCs w:val="24"/>
        </w:rPr>
        <w:t>usticia</w:t>
      </w:r>
      <w:r w:rsidR="00BE3529" w:rsidRPr="003D18D1">
        <w:rPr>
          <w:rFonts w:ascii="Times New Roman" w:hAnsi="Times New Roman" w:cs="Times New Roman"/>
          <w:sz w:val="24"/>
          <w:szCs w:val="24"/>
        </w:rPr>
        <w:t xml:space="preserve">. Las </w:t>
      </w:r>
      <w:r w:rsidR="00BD169D">
        <w:rPr>
          <w:rFonts w:ascii="Times New Roman" w:hAnsi="Times New Roman" w:cs="Times New Roman"/>
          <w:sz w:val="24"/>
          <w:szCs w:val="24"/>
        </w:rPr>
        <w:t>34</w:t>
      </w:r>
      <w:r w:rsidR="00BE3529" w:rsidRPr="003D18D1">
        <w:rPr>
          <w:rFonts w:ascii="Times New Roman" w:hAnsi="Times New Roman" w:cs="Times New Roman"/>
          <w:sz w:val="24"/>
          <w:szCs w:val="24"/>
        </w:rPr>
        <w:t xml:space="preserve"> altas restantes fueron otorgadas </w:t>
      </w:r>
      <w:r w:rsidR="007B1587" w:rsidRPr="003D18D1">
        <w:rPr>
          <w:rFonts w:ascii="Times New Roman" w:hAnsi="Times New Roman" w:cs="Times New Roman"/>
          <w:sz w:val="24"/>
          <w:szCs w:val="24"/>
        </w:rPr>
        <w:t>en</w:t>
      </w:r>
      <w:r w:rsidR="007E7ED5" w:rsidRPr="003D18D1">
        <w:rPr>
          <w:rFonts w:ascii="Times New Roman" w:hAnsi="Times New Roman" w:cs="Times New Roman"/>
          <w:sz w:val="24"/>
          <w:szCs w:val="24"/>
        </w:rPr>
        <w:t xml:space="preserve"> el cierre del tratamiento</w:t>
      </w:r>
      <w:r w:rsidR="0065196C">
        <w:rPr>
          <w:rFonts w:ascii="Times New Roman" w:hAnsi="Times New Roman" w:cs="Times New Roman"/>
          <w:sz w:val="24"/>
          <w:szCs w:val="24"/>
        </w:rPr>
        <w:t xml:space="preserve">. En cuanto a las </w:t>
      </w:r>
      <w:r w:rsidR="00D1259D">
        <w:rPr>
          <w:rFonts w:ascii="Times New Roman" w:hAnsi="Times New Roman" w:cs="Times New Roman"/>
          <w:sz w:val="24"/>
          <w:szCs w:val="24"/>
        </w:rPr>
        <w:t xml:space="preserve">unidades, </w:t>
      </w:r>
      <w:r w:rsidR="007B1587" w:rsidRPr="003D18D1">
        <w:rPr>
          <w:rFonts w:ascii="Times New Roman" w:hAnsi="Times New Roman" w:cs="Times New Roman"/>
          <w:sz w:val="24"/>
          <w:szCs w:val="24"/>
        </w:rPr>
        <w:t>en</w:t>
      </w:r>
      <w:r w:rsidR="00D55563" w:rsidRPr="003D18D1">
        <w:rPr>
          <w:rFonts w:ascii="Times New Roman" w:hAnsi="Times New Roman" w:cs="Times New Roman"/>
          <w:sz w:val="24"/>
          <w:szCs w:val="24"/>
        </w:rPr>
        <w:t xml:space="preserve"> </w:t>
      </w:r>
      <w:r w:rsidR="00D1259D">
        <w:rPr>
          <w:rFonts w:ascii="Times New Roman" w:hAnsi="Times New Roman" w:cs="Times New Roman"/>
          <w:sz w:val="24"/>
          <w:szCs w:val="24"/>
        </w:rPr>
        <w:t>“S</w:t>
      </w:r>
      <w:r w:rsidR="00D55563" w:rsidRPr="003D18D1">
        <w:rPr>
          <w:rFonts w:ascii="Times New Roman" w:hAnsi="Times New Roman" w:cs="Times New Roman"/>
          <w:sz w:val="24"/>
          <w:szCs w:val="24"/>
        </w:rPr>
        <w:t>olución de problemas</w:t>
      </w:r>
      <w:r w:rsidR="00E06530">
        <w:rPr>
          <w:rFonts w:ascii="Times New Roman" w:hAnsi="Times New Roman" w:cs="Times New Roman"/>
          <w:sz w:val="24"/>
          <w:szCs w:val="24"/>
        </w:rPr>
        <w:t>”</w:t>
      </w:r>
      <w:r w:rsidR="00D55563" w:rsidRPr="003D18D1">
        <w:rPr>
          <w:rFonts w:ascii="Times New Roman" w:hAnsi="Times New Roman" w:cs="Times New Roman"/>
          <w:sz w:val="24"/>
          <w:szCs w:val="24"/>
        </w:rPr>
        <w:t xml:space="preserve"> </w:t>
      </w:r>
      <w:r w:rsidR="00D1259D">
        <w:rPr>
          <w:rFonts w:ascii="Times New Roman" w:hAnsi="Times New Roman" w:cs="Times New Roman"/>
          <w:sz w:val="24"/>
          <w:szCs w:val="24"/>
        </w:rPr>
        <w:t>se obtuvo un evaluación de</w:t>
      </w:r>
      <w:r w:rsidR="00D1259D" w:rsidRPr="003D18D1">
        <w:rPr>
          <w:rFonts w:ascii="Times New Roman" w:hAnsi="Times New Roman" w:cs="Times New Roman"/>
          <w:sz w:val="24"/>
          <w:szCs w:val="24"/>
        </w:rPr>
        <w:t xml:space="preserve"> </w:t>
      </w:r>
      <w:r w:rsidR="00D55563" w:rsidRPr="003D18D1">
        <w:rPr>
          <w:rFonts w:ascii="Times New Roman" w:hAnsi="Times New Roman" w:cs="Times New Roman"/>
          <w:sz w:val="24"/>
          <w:szCs w:val="24"/>
        </w:rPr>
        <w:t>72</w:t>
      </w:r>
      <w:r w:rsidR="00D1259D">
        <w:rPr>
          <w:rFonts w:ascii="Times New Roman" w:hAnsi="Times New Roman" w:cs="Times New Roman"/>
          <w:sz w:val="24"/>
          <w:szCs w:val="24"/>
        </w:rPr>
        <w:t> </w:t>
      </w:r>
      <w:r w:rsidR="00D55563" w:rsidRPr="003D18D1">
        <w:rPr>
          <w:rFonts w:ascii="Times New Roman" w:hAnsi="Times New Roman" w:cs="Times New Roman"/>
          <w:sz w:val="24"/>
          <w:szCs w:val="24"/>
        </w:rPr>
        <w:t>%,</w:t>
      </w:r>
      <w:r w:rsidR="00D1259D">
        <w:rPr>
          <w:rFonts w:ascii="Times New Roman" w:hAnsi="Times New Roman" w:cs="Times New Roman"/>
          <w:sz w:val="24"/>
          <w:szCs w:val="24"/>
        </w:rPr>
        <w:t xml:space="preserve"> en “H</w:t>
      </w:r>
      <w:r w:rsidR="007B1587" w:rsidRPr="003D18D1">
        <w:rPr>
          <w:rFonts w:ascii="Times New Roman" w:hAnsi="Times New Roman" w:cs="Times New Roman"/>
          <w:sz w:val="24"/>
          <w:szCs w:val="24"/>
        </w:rPr>
        <w:t>ab</w:t>
      </w:r>
      <w:r w:rsidR="00D55563" w:rsidRPr="003D18D1">
        <w:rPr>
          <w:rFonts w:ascii="Times New Roman" w:hAnsi="Times New Roman" w:cs="Times New Roman"/>
          <w:sz w:val="24"/>
          <w:szCs w:val="24"/>
        </w:rPr>
        <w:t xml:space="preserve">ilidades de comunicación con </w:t>
      </w:r>
      <w:r w:rsidR="00353BE8" w:rsidRPr="003D18D1">
        <w:rPr>
          <w:rFonts w:ascii="Times New Roman" w:hAnsi="Times New Roman" w:cs="Times New Roman"/>
          <w:sz w:val="24"/>
          <w:szCs w:val="24"/>
        </w:rPr>
        <w:t>género femenino</w:t>
      </w:r>
      <w:r w:rsidR="00D1259D">
        <w:rPr>
          <w:rFonts w:ascii="Times New Roman" w:hAnsi="Times New Roman" w:cs="Times New Roman"/>
          <w:sz w:val="24"/>
          <w:szCs w:val="24"/>
        </w:rPr>
        <w:t>”,</w:t>
      </w:r>
      <w:r w:rsidR="00D55563" w:rsidRPr="003D18D1">
        <w:rPr>
          <w:rFonts w:ascii="Times New Roman" w:hAnsi="Times New Roman" w:cs="Times New Roman"/>
          <w:sz w:val="24"/>
          <w:szCs w:val="24"/>
        </w:rPr>
        <w:t xml:space="preserve"> 80</w:t>
      </w:r>
      <w:r w:rsidR="00D1259D">
        <w:rPr>
          <w:rFonts w:ascii="Times New Roman" w:hAnsi="Times New Roman" w:cs="Times New Roman"/>
          <w:sz w:val="24"/>
          <w:szCs w:val="24"/>
        </w:rPr>
        <w:t> </w:t>
      </w:r>
      <w:r w:rsidR="00D55563" w:rsidRPr="003D18D1">
        <w:rPr>
          <w:rFonts w:ascii="Times New Roman" w:hAnsi="Times New Roman" w:cs="Times New Roman"/>
          <w:sz w:val="24"/>
          <w:szCs w:val="24"/>
        </w:rPr>
        <w:t xml:space="preserve">% y </w:t>
      </w:r>
      <w:r w:rsidR="00D1259D">
        <w:rPr>
          <w:rFonts w:ascii="Times New Roman" w:hAnsi="Times New Roman" w:cs="Times New Roman"/>
          <w:sz w:val="24"/>
          <w:szCs w:val="24"/>
        </w:rPr>
        <w:t>en</w:t>
      </w:r>
      <w:r w:rsidR="00D55563" w:rsidRPr="003D18D1">
        <w:rPr>
          <w:rFonts w:ascii="Times New Roman" w:hAnsi="Times New Roman" w:cs="Times New Roman"/>
          <w:sz w:val="24"/>
          <w:szCs w:val="24"/>
        </w:rPr>
        <w:t xml:space="preserve"> </w:t>
      </w:r>
      <w:r w:rsidR="00D1259D">
        <w:rPr>
          <w:rFonts w:ascii="Times New Roman" w:hAnsi="Times New Roman" w:cs="Times New Roman"/>
          <w:sz w:val="24"/>
          <w:szCs w:val="24"/>
        </w:rPr>
        <w:t>“C</w:t>
      </w:r>
      <w:r w:rsidR="00D1259D" w:rsidRPr="003D18D1">
        <w:rPr>
          <w:rFonts w:ascii="Times New Roman" w:hAnsi="Times New Roman" w:cs="Times New Roman"/>
          <w:sz w:val="24"/>
          <w:szCs w:val="24"/>
        </w:rPr>
        <w:t xml:space="preserve">onductas </w:t>
      </w:r>
      <w:r w:rsidR="00D55563" w:rsidRPr="003D18D1">
        <w:rPr>
          <w:rFonts w:ascii="Times New Roman" w:hAnsi="Times New Roman" w:cs="Times New Roman"/>
          <w:sz w:val="24"/>
          <w:szCs w:val="24"/>
        </w:rPr>
        <w:t xml:space="preserve">violentas contra </w:t>
      </w:r>
      <w:r w:rsidR="00353BE8" w:rsidRPr="003D18D1">
        <w:rPr>
          <w:rFonts w:ascii="Times New Roman" w:hAnsi="Times New Roman" w:cs="Times New Roman"/>
          <w:sz w:val="24"/>
          <w:szCs w:val="24"/>
        </w:rPr>
        <w:t xml:space="preserve">género </w:t>
      </w:r>
      <w:r w:rsidR="00C7777E" w:rsidRPr="003D18D1">
        <w:rPr>
          <w:rFonts w:ascii="Times New Roman" w:hAnsi="Times New Roman" w:cs="Times New Roman"/>
          <w:sz w:val="24"/>
          <w:szCs w:val="24"/>
        </w:rPr>
        <w:t>femenino</w:t>
      </w:r>
      <w:r w:rsidR="00D1259D">
        <w:rPr>
          <w:rFonts w:ascii="Times New Roman" w:hAnsi="Times New Roman" w:cs="Times New Roman"/>
          <w:sz w:val="24"/>
          <w:szCs w:val="24"/>
        </w:rPr>
        <w:t xml:space="preserve">”, </w:t>
      </w:r>
      <w:r w:rsidR="00D1259D" w:rsidRPr="003D18D1">
        <w:rPr>
          <w:rFonts w:ascii="Times New Roman" w:hAnsi="Times New Roman" w:cs="Times New Roman"/>
          <w:sz w:val="24"/>
          <w:szCs w:val="24"/>
        </w:rPr>
        <w:t>70</w:t>
      </w:r>
      <w:r w:rsidR="00D1259D">
        <w:rPr>
          <w:rFonts w:ascii="Times New Roman" w:hAnsi="Times New Roman" w:cs="Times New Roman"/>
          <w:sz w:val="24"/>
          <w:szCs w:val="24"/>
        </w:rPr>
        <w:t> </w:t>
      </w:r>
      <w:r w:rsidR="00D1259D" w:rsidRPr="003D18D1">
        <w:rPr>
          <w:rFonts w:ascii="Times New Roman" w:hAnsi="Times New Roman" w:cs="Times New Roman"/>
          <w:sz w:val="24"/>
          <w:szCs w:val="24"/>
        </w:rPr>
        <w:t>%</w:t>
      </w:r>
      <w:r w:rsidR="00D55563" w:rsidRPr="003D18D1">
        <w:rPr>
          <w:rFonts w:ascii="Times New Roman" w:hAnsi="Times New Roman" w:cs="Times New Roman"/>
          <w:sz w:val="24"/>
          <w:szCs w:val="24"/>
        </w:rPr>
        <w:t xml:space="preserve"> </w:t>
      </w:r>
      <w:r w:rsidR="007E7ED5" w:rsidRPr="003D18D1">
        <w:rPr>
          <w:rFonts w:ascii="Times New Roman" w:hAnsi="Times New Roman" w:cs="Times New Roman"/>
          <w:sz w:val="24"/>
          <w:szCs w:val="24"/>
        </w:rPr>
        <w:t>(ver tabla 4</w:t>
      </w:r>
      <w:r w:rsidR="00404519" w:rsidRPr="003D18D1">
        <w:rPr>
          <w:rFonts w:ascii="Times New Roman" w:hAnsi="Times New Roman" w:cs="Times New Roman"/>
          <w:sz w:val="24"/>
          <w:szCs w:val="24"/>
        </w:rPr>
        <w:t>).</w:t>
      </w:r>
    </w:p>
    <w:p w14:paraId="7FBD8DDE" w14:textId="6FE3AC87" w:rsidR="00972D93" w:rsidRDefault="00972D93" w:rsidP="009857D6">
      <w:pPr>
        <w:spacing w:after="0" w:line="360" w:lineRule="auto"/>
        <w:ind w:firstLine="708"/>
        <w:jc w:val="both"/>
        <w:rPr>
          <w:rFonts w:ascii="Times New Roman" w:hAnsi="Times New Roman" w:cs="Times New Roman"/>
          <w:sz w:val="24"/>
          <w:szCs w:val="24"/>
        </w:rPr>
      </w:pPr>
    </w:p>
    <w:p w14:paraId="0C5EA8A3" w14:textId="267836C7" w:rsidR="004E02CF" w:rsidRDefault="004E02CF" w:rsidP="009857D6">
      <w:pPr>
        <w:spacing w:after="0" w:line="360" w:lineRule="auto"/>
        <w:ind w:firstLine="708"/>
        <w:jc w:val="both"/>
        <w:rPr>
          <w:rFonts w:ascii="Times New Roman" w:hAnsi="Times New Roman" w:cs="Times New Roman"/>
          <w:sz w:val="24"/>
          <w:szCs w:val="24"/>
        </w:rPr>
      </w:pPr>
    </w:p>
    <w:p w14:paraId="6CDA47A8" w14:textId="0CFBF04B" w:rsidR="004E02CF" w:rsidRDefault="004E02CF" w:rsidP="009857D6">
      <w:pPr>
        <w:spacing w:after="0" w:line="360" w:lineRule="auto"/>
        <w:ind w:firstLine="708"/>
        <w:jc w:val="both"/>
        <w:rPr>
          <w:rFonts w:ascii="Times New Roman" w:hAnsi="Times New Roman" w:cs="Times New Roman"/>
          <w:sz w:val="24"/>
          <w:szCs w:val="24"/>
        </w:rPr>
      </w:pPr>
    </w:p>
    <w:p w14:paraId="383E3541" w14:textId="458DC772" w:rsidR="004E02CF" w:rsidRDefault="004E02CF" w:rsidP="009857D6">
      <w:pPr>
        <w:spacing w:after="0" w:line="360" w:lineRule="auto"/>
        <w:ind w:firstLine="708"/>
        <w:jc w:val="both"/>
        <w:rPr>
          <w:rFonts w:ascii="Times New Roman" w:hAnsi="Times New Roman" w:cs="Times New Roman"/>
          <w:sz w:val="24"/>
          <w:szCs w:val="24"/>
        </w:rPr>
      </w:pPr>
    </w:p>
    <w:p w14:paraId="6B29292B" w14:textId="77777777" w:rsidR="004E02CF" w:rsidRPr="003D18D1" w:rsidRDefault="004E02CF" w:rsidP="009857D6">
      <w:pPr>
        <w:spacing w:after="0" w:line="360" w:lineRule="auto"/>
        <w:ind w:firstLine="708"/>
        <w:jc w:val="both"/>
        <w:rPr>
          <w:rFonts w:ascii="Times New Roman" w:hAnsi="Times New Roman" w:cs="Times New Roman"/>
          <w:sz w:val="24"/>
          <w:szCs w:val="24"/>
        </w:rPr>
      </w:pPr>
    </w:p>
    <w:p w14:paraId="2EAB75C4" w14:textId="77777777" w:rsidR="00C371F1" w:rsidRPr="003D18D1" w:rsidRDefault="00C371F1" w:rsidP="009857D6">
      <w:pPr>
        <w:spacing w:after="0" w:line="360" w:lineRule="auto"/>
        <w:jc w:val="center"/>
        <w:rPr>
          <w:rFonts w:ascii="Times New Roman" w:hAnsi="Times New Roman" w:cs="Times New Roman"/>
          <w:sz w:val="24"/>
          <w:szCs w:val="24"/>
        </w:rPr>
      </w:pPr>
      <w:r w:rsidRPr="009857D6">
        <w:rPr>
          <w:rFonts w:ascii="Times New Roman" w:hAnsi="Times New Roman" w:cs="Times New Roman"/>
          <w:b/>
          <w:bCs/>
          <w:sz w:val="24"/>
          <w:szCs w:val="24"/>
        </w:rPr>
        <w:lastRenderedPageBreak/>
        <w:t>Tabla 4</w:t>
      </w:r>
      <w:r w:rsidRPr="003D18D1">
        <w:rPr>
          <w:rFonts w:ascii="Times New Roman" w:hAnsi="Times New Roman" w:cs="Times New Roman"/>
          <w:sz w:val="24"/>
          <w:szCs w:val="24"/>
        </w:rPr>
        <w:t>. Impacto del tratamiento</w:t>
      </w:r>
    </w:p>
    <w:tbl>
      <w:tblPr>
        <w:tblStyle w:val="Tablaconcuadrcula"/>
        <w:tblW w:w="5379" w:type="pct"/>
        <w:tblInd w:w="-147" w:type="dxa"/>
        <w:tblLook w:val="04A0" w:firstRow="1" w:lastRow="0" w:firstColumn="1" w:lastColumn="0" w:noHBand="0" w:noVBand="1"/>
      </w:tblPr>
      <w:tblGrid>
        <w:gridCol w:w="816"/>
        <w:gridCol w:w="3283"/>
        <w:gridCol w:w="661"/>
        <w:gridCol w:w="1270"/>
        <w:gridCol w:w="1563"/>
        <w:gridCol w:w="1904"/>
      </w:tblGrid>
      <w:tr w:rsidR="00A0165C" w:rsidRPr="004E02CF" w14:paraId="0363880F" w14:textId="77777777" w:rsidTr="00A0165C">
        <w:trPr>
          <w:trHeight w:val="863"/>
        </w:trPr>
        <w:tc>
          <w:tcPr>
            <w:tcW w:w="124" w:type="pct"/>
            <w:vMerge w:val="restart"/>
            <w:noWrap/>
            <w:textDirection w:val="btLr"/>
            <w:hideMark/>
          </w:tcPr>
          <w:p w14:paraId="02D1A9C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Unidades</w:t>
            </w:r>
          </w:p>
        </w:tc>
        <w:tc>
          <w:tcPr>
            <w:tcW w:w="1790" w:type="pct"/>
            <w:vMerge w:val="restart"/>
            <w:hideMark/>
          </w:tcPr>
          <w:p w14:paraId="406B45BB"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Altas: voluntaria/sistemática</w:t>
            </w:r>
          </w:p>
        </w:tc>
        <w:tc>
          <w:tcPr>
            <w:tcW w:w="409" w:type="pct"/>
            <w:vMerge w:val="restart"/>
            <w:hideMark/>
          </w:tcPr>
          <w:p w14:paraId="6E5EFC3D"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w:t>
            </w:r>
          </w:p>
        </w:tc>
        <w:tc>
          <w:tcPr>
            <w:tcW w:w="2677" w:type="pct"/>
            <w:gridSpan w:val="3"/>
            <w:hideMark/>
          </w:tcPr>
          <w:p w14:paraId="4CFF90D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Evaluaciones de salida</w:t>
            </w:r>
          </w:p>
        </w:tc>
      </w:tr>
      <w:tr w:rsidR="00A0165C" w:rsidRPr="004E02CF" w14:paraId="1E9C01C4" w14:textId="77777777" w:rsidTr="009857D6">
        <w:trPr>
          <w:trHeight w:val="1500"/>
        </w:trPr>
        <w:tc>
          <w:tcPr>
            <w:tcW w:w="124" w:type="pct"/>
            <w:vMerge/>
            <w:hideMark/>
          </w:tcPr>
          <w:p w14:paraId="1C674AAB" w14:textId="77777777" w:rsidR="00C371F1" w:rsidRPr="004E02CF" w:rsidRDefault="00C371F1" w:rsidP="005D55BA">
            <w:pPr>
              <w:spacing w:line="360" w:lineRule="auto"/>
              <w:rPr>
                <w:rFonts w:ascii="Times New Roman" w:eastAsia="Times New Roman" w:hAnsi="Times New Roman" w:cs="Times New Roman"/>
                <w:color w:val="000000"/>
                <w:sz w:val="24"/>
                <w:szCs w:val="24"/>
                <w:lang w:eastAsia="es-MX"/>
              </w:rPr>
            </w:pPr>
          </w:p>
        </w:tc>
        <w:tc>
          <w:tcPr>
            <w:tcW w:w="1790" w:type="pct"/>
            <w:vMerge/>
            <w:hideMark/>
          </w:tcPr>
          <w:p w14:paraId="41A843D5" w14:textId="77777777" w:rsidR="00C371F1" w:rsidRPr="004E02CF" w:rsidRDefault="00C371F1" w:rsidP="005D55BA">
            <w:pPr>
              <w:spacing w:line="360" w:lineRule="auto"/>
              <w:rPr>
                <w:rFonts w:ascii="Times New Roman" w:eastAsia="Times New Roman" w:hAnsi="Times New Roman" w:cs="Times New Roman"/>
                <w:color w:val="000000"/>
                <w:sz w:val="24"/>
                <w:szCs w:val="24"/>
                <w:lang w:eastAsia="es-MX"/>
              </w:rPr>
            </w:pPr>
          </w:p>
        </w:tc>
        <w:tc>
          <w:tcPr>
            <w:tcW w:w="409" w:type="pct"/>
            <w:vMerge/>
            <w:hideMark/>
          </w:tcPr>
          <w:p w14:paraId="6F3F27AE" w14:textId="77777777" w:rsidR="00C371F1" w:rsidRPr="004E02CF" w:rsidRDefault="00C371F1" w:rsidP="005D55BA">
            <w:pPr>
              <w:spacing w:line="360" w:lineRule="auto"/>
              <w:rPr>
                <w:rFonts w:ascii="Times New Roman" w:eastAsia="Times New Roman" w:hAnsi="Times New Roman" w:cs="Times New Roman"/>
                <w:color w:val="000000"/>
                <w:sz w:val="24"/>
                <w:szCs w:val="24"/>
                <w:lang w:eastAsia="es-MX"/>
              </w:rPr>
            </w:pPr>
          </w:p>
        </w:tc>
        <w:tc>
          <w:tcPr>
            <w:tcW w:w="683" w:type="pct"/>
            <w:hideMark/>
          </w:tcPr>
          <w:p w14:paraId="64E22E3A"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 xml:space="preserve">Soluciones de problemas </w:t>
            </w:r>
            <w:r w:rsidR="00C148F0" w:rsidRPr="004E02CF">
              <w:rPr>
                <w:rFonts w:ascii="Times New Roman" w:eastAsia="Times New Roman" w:hAnsi="Times New Roman" w:cs="Times New Roman"/>
                <w:color w:val="000000"/>
                <w:sz w:val="24"/>
                <w:szCs w:val="24"/>
                <w:lang w:eastAsia="es-MX"/>
              </w:rPr>
              <w:t>cotidianos</w:t>
            </w:r>
          </w:p>
        </w:tc>
        <w:tc>
          <w:tcPr>
            <w:tcW w:w="858" w:type="pct"/>
            <w:hideMark/>
          </w:tcPr>
          <w:p w14:paraId="54145630" w14:textId="77777777" w:rsidR="00C371F1" w:rsidRPr="004E02CF" w:rsidRDefault="00C371F1"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Habilidades de comunicación género femenino</w:t>
            </w:r>
          </w:p>
        </w:tc>
        <w:tc>
          <w:tcPr>
            <w:tcW w:w="1136" w:type="pct"/>
            <w:hideMark/>
          </w:tcPr>
          <w:p w14:paraId="2B3B5797" w14:textId="77777777" w:rsidR="00C371F1" w:rsidRPr="004E02CF" w:rsidRDefault="00C371F1"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Comportamiento violento contra el género femenino</w:t>
            </w:r>
          </w:p>
        </w:tc>
      </w:tr>
      <w:tr w:rsidR="00A0165C" w:rsidRPr="004E02CF" w14:paraId="64263576" w14:textId="77777777" w:rsidTr="009857D6">
        <w:trPr>
          <w:trHeight w:val="300"/>
        </w:trPr>
        <w:tc>
          <w:tcPr>
            <w:tcW w:w="124" w:type="pct"/>
            <w:noWrap/>
            <w:hideMark/>
          </w:tcPr>
          <w:p w14:paraId="61FC81BC"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w:t>
            </w:r>
          </w:p>
        </w:tc>
        <w:tc>
          <w:tcPr>
            <w:tcW w:w="1790" w:type="pct"/>
            <w:noWrap/>
            <w:hideMark/>
          </w:tcPr>
          <w:p w14:paraId="2F09F8B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p>
        </w:tc>
        <w:tc>
          <w:tcPr>
            <w:tcW w:w="409" w:type="pct"/>
            <w:noWrap/>
            <w:hideMark/>
          </w:tcPr>
          <w:p w14:paraId="2C976224" w14:textId="6179373C"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p>
        </w:tc>
        <w:tc>
          <w:tcPr>
            <w:tcW w:w="683" w:type="pct"/>
            <w:hideMark/>
          </w:tcPr>
          <w:p w14:paraId="469CDADD" w14:textId="5E42045E" w:rsidR="00C371F1" w:rsidRPr="004E02CF" w:rsidRDefault="00BF69B7"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w:t>
            </w:r>
          </w:p>
        </w:tc>
        <w:tc>
          <w:tcPr>
            <w:tcW w:w="858" w:type="pct"/>
            <w:noWrap/>
            <w:hideMark/>
          </w:tcPr>
          <w:p w14:paraId="0A853DAF" w14:textId="25AE69C2" w:rsidR="00C371F1" w:rsidRPr="004E02CF" w:rsidRDefault="00BF69B7" w:rsidP="009857D6">
            <w:pPr>
              <w:spacing w:line="360" w:lineRule="auto"/>
              <w:jc w:val="center"/>
              <w:rPr>
                <w:rFonts w:ascii="Times New Roman" w:eastAsia="Times New Roman" w:hAnsi="Times New Roman" w:cs="Times New Roman"/>
                <w:sz w:val="24"/>
                <w:szCs w:val="24"/>
                <w:lang w:eastAsia="es-MX"/>
              </w:rPr>
            </w:pPr>
            <w:r w:rsidRPr="004E02CF">
              <w:rPr>
                <w:rFonts w:ascii="Times New Roman" w:eastAsia="Times New Roman" w:hAnsi="Times New Roman" w:cs="Times New Roman"/>
                <w:sz w:val="24"/>
                <w:szCs w:val="24"/>
                <w:lang w:eastAsia="es-MX"/>
              </w:rPr>
              <w:t>-</w:t>
            </w:r>
          </w:p>
        </w:tc>
        <w:tc>
          <w:tcPr>
            <w:tcW w:w="1136" w:type="pct"/>
            <w:noWrap/>
            <w:hideMark/>
          </w:tcPr>
          <w:p w14:paraId="349C1D8B" w14:textId="2F1C08A0" w:rsidR="00C371F1" w:rsidRPr="004E02CF" w:rsidRDefault="00BF69B7" w:rsidP="009857D6">
            <w:pPr>
              <w:spacing w:line="360" w:lineRule="auto"/>
              <w:jc w:val="center"/>
              <w:rPr>
                <w:rFonts w:ascii="Times New Roman" w:eastAsia="Times New Roman" w:hAnsi="Times New Roman" w:cs="Times New Roman"/>
                <w:sz w:val="24"/>
                <w:szCs w:val="24"/>
                <w:lang w:eastAsia="es-MX"/>
              </w:rPr>
            </w:pPr>
            <w:r w:rsidRPr="004E02CF">
              <w:rPr>
                <w:rFonts w:ascii="Times New Roman" w:eastAsia="Times New Roman" w:hAnsi="Times New Roman" w:cs="Times New Roman"/>
                <w:sz w:val="24"/>
                <w:szCs w:val="24"/>
                <w:lang w:eastAsia="es-MX"/>
              </w:rPr>
              <w:t>-</w:t>
            </w:r>
          </w:p>
        </w:tc>
      </w:tr>
      <w:tr w:rsidR="00A0165C" w:rsidRPr="004E02CF" w14:paraId="552B322A" w14:textId="77777777" w:rsidTr="009857D6">
        <w:trPr>
          <w:trHeight w:val="300"/>
        </w:trPr>
        <w:tc>
          <w:tcPr>
            <w:tcW w:w="124" w:type="pct"/>
            <w:noWrap/>
            <w:hideMark/>
          </w:tcPr>
          <w:p w14:paraId="28DDD326"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1790" w:type="pct"/>
            <w:noWrap/>
            <w:hideMark/>
          </w:tcPr>
          <w:p w14:paraId="60FA262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p>
        </w:tc>
        <w:tc>
          <w:tcPr>
            <w:tcW w:w="409" w:type="pct"/>
            <w:noWrap/>
            <w:hideMark/>
          </w:tcPr>
          <w:p w14:paraId="7795AB35" w14:textId="0248EAEB"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0</w:t>
            </w:r>
            <w:r w:rsidR="006B26BE" w:rsidRPr="004E02CF">
              <w:rPr>
                <w:rFonts w:ascii="Times New Roman" w:eastAsia="Times New Roman" w:hAnsi="Times New Roman" w:cs="Times New Roman"/>
                <w:color w:val="000000"/>
                <w:sz w:val="24"/>
                <w:szCs w:val="24"/>
                <w:lang w:eastAsia="es-MX"/>
              </w:rPr>
              <w:t> </w:t>
            </w:r>
          </w:p>
        </w:tc>
        <w:tc>
          <w:tcPr>
            <w:tcW w:w="683" w:type="pct"/>
            <w:hideMark/>
          </w:tcPr>
          <w:p w14:paraId="43D60DAF" w14:textId="426F82A9" w:rsidR="00C371F1" w:rsidRPr="004E02CF" w:rsidRDefault="00BF69B7"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w:t>
            </w:r>
          </w:p>
        </w:tc>
        <w:tc>
          <w:tcPr>
            <w:tcW w:w="858" w:type="pct"/>
            <w:noWrap/>
            <w:hideMark/>
          </w:tcPr>
          <w:p w14:paraId="05D7CF1D" w14:textId="142DF728" w:rsidR="00C371F1" w:rsidRPr="004E02CF" w:rsidRDefault="00BF69B7" w:rsidP="009857D6">
            <w:pPr>
              <w:spacing w:line="360" w:lineRule="auto"/>
              <w:jc w:val="center"/>
              <w:rPr>
                <w:rFonts w:ascii="Times New Roman" w:eastAsia="Times New Roman" w:hAnsi="Times New Roman" w:cs="Times New Roman"/>
                <w:sz w:val="24"/>
                <w:szCs w:val="24"/>
                <w:lang w:eastAsia="es-MX"/>
              </w:rPr>
            </w:pPr>
            <w:r w:rsidRPr="004E02CF">
              <w:rPr>
                <w:rFonts w:ascii="Times New Roman" w:eastAsia="Times New Roman" w:hAnsi="Times New Roman" w:cs="Times New Roman"/>
                <w:sz w:val="24"/>
                <w:szCs w:val="24"/>
                <w:lang w:eastAsia="es-MX"/>
              </w:rPr>
              <w:t>-</w:t>
            </w:r>
          </w:p>
        </w:tc>
        <w:tc>
          <w:tcPr>
            <w:tcW w:w="1136" w:type="pct"/>
            <w:noWrap/>
            <w:hideMark/>
          </w:tcPr>
          <w:p w14:paraId="43314B86" w14:textId="6183B119" w:rsidR="00C371F1" w:rsidRPr="004E02CF" w:rsidRDefault="00BF69B7" w:rsidP="009857D6">
            <w:pPr>
              <w:spacing w:line="360" w:lineRule="auto"/>
              <w:jc w:val="center"/>
              <w:rPr>
                <w:rFonts w:ascii="Times New Roman" w:eastAsia="Times New Roman" w:hAnsi="Times New Roman" w:cs="Times New Roman"/>
                <w:sz w:val="24"/>
                <w:szCs w:val="24"/>
                <w:lang w:eastAsia="es-MX"/>
              </w:rPr>
            </w:pPr>
            <w:r w:rsidRPr="004E02CF">
              <w:rPr>
                <w:rFonts w:ascii="Times New Roman" w:eastAsia="Times New Roman" w:hAnsi="Times New Roman" w:cs="Times New Roman"/>
                <w:sz w:val="24"/>
                <w:szCs w:val="24"/>
                <w:lang w:eastAsia="es-MX"/>
              </w:rPr>
              <w:t>-</w:t>
            </w:r>
          </w:p>
        </w:tc>
      </w:tr>
      <w:tr w:rsidR="00A0165C" w:rsidRPr="004E02CF" w14:paraId="6D73ACEA" w14:textId="77777777" w:rsidTr="009857D6">
        <w:trPr>
          <w:trHeight w:val="300"/>
        </w:trPr>
        <w:tc>
          <w:tcPr>
            <w:tcW w:w="124" w:type="pct"/>
            <w:noWrap/>
            <w:hideMark/>
          </w:tcPr>
          <w:p w14:paraId="753050F8"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1790" w:type="pct"/>
            <w:noWrap/>
            <w:hideMark/>
          </w:tcPr>
          <w:p w14:paraId="599F2085"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409" w:type="pct"/>
            <w:noWrap/>
            <w:hideMark/>
          </w:tcPr>
          <w:p w14:paraId="48AF73D8" w14:textId="4268DEFC"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w:t>
            </w:r>
          </w:p>
        </w:tc>
        <w:tc>
          <w:tcPr>
            <w:tcW w:w="683" w:type="pct"/>
            <w:hideMark/>
          </w:tcPr>
          <w:p w14:paraId="0DFC0408"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 malas</w:t>
            </w:r>
          </w:p>
        </w:tc>
        <w:tc>
          <w:tcPr>
            <w:tcW w:w="858" w:type="pct"/>
            <w:hideMark/>
          </w:tcPr>
          <w:p w14:paraId="1833633A"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 malas</w:t>
            </w:r>
          </w:p>
        </w:tc>
        <w:tc>
          <w:tcPr>
            <w:tcW w:w="1136" w:type="pct"/>
            <w:hideMark/>
          </w:tcPr>
          <w:p w14:paraId="06726404"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 malas</w:t>
            </w:r>
          </w:p>
        </w:tc>
      </w:tr>
      <w:tr w:rsidR="00A0165C" w:rsidRPr="004E02CF" w14:paraId="12AE6C71" w14:textId="77777777" w:rsidTr="009857D6">
        <w:trPr>
          <w:trHeight w:val="1200"/>
        </w:trPr>
        <w:tc>
          <w:tcPr>
            <w:tcW w:w="124" w:type="pct"/>
            <w:noWrap/>
            <w:hideMark/>
          </w:tcPr>
          <w:p w14:paraId="09BD8772"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4</w:t>
            </w:r>
          </w:p>
        </w:tc>
        <w:tc>
          <w:tcPr>
            <w:tcW w:w="1790" w:type="pct"/>
            <w:noWrap/>
            <w:hideMark/>
          </w:tcPr>
          <w:p w14:paraId="4701CC66"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409" w:type="pct"/>
            <w:noWrap/>
            <w:hideMark/>
          </w:tcPr>
          <w:p w14:paraId="2B0B306F" w14:textId="4C3F4A6E"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w:t>
            </w:r>
          </w:p>
        </w:tc>
        <w:tc>
          <w:tcPr>
            <w:tcW w:w="683" w:type="pct"/>
            <w:hideMark/>
          </w:tcPr>
          <w:p w14:paraId="674DE1D2"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 malas y 2 regulares</w:t>
            </w:r>
          </w:p>
        </w:tc>
        <w:tc>
          <w:tcPr>
            <w:tcW w:w="858" w:type="pct"/>
            <w:hideMark/>
          </w:tcPr>
          <w:p w14:paraId="31DD2AC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malas y 3 regulares</w:t>
            </w:r>
          </w:p>
        </w:tc>
        <w:tc>
          <w:tcPr>
            <w:tcW w:w="1136" w:type="pct"/>
            <w:hideMark/>
          </w:tcPr>
          <w:p w14:paraId="0CBEE6F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 malas y 3 regulares, 10 regulares</w:t>
            </w:r>
          </w:p>
        </w:tc>
      </w:tr>
      <w:tr w:rsidR="00A0165C" w:rsidRPr="004E02CF" w14:paraId="50070B37" w14:textId="77777777" w:rsidTr="009857D6">
        <w:trPr>
          <w:trHeight w:val="300"/>
        </w:trPr>
        <w:tc>
          <w:tcPr>
            <w:tcW w:w="124" w:type="pct"/>
            <w:noWrap/>
            <w:hideMark/>
          </w:tcPr>
          <w:p w14:paraId="4882EA1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1790" w:type="pct"/>
            <w:noWrap/>
            <w:hideMark/>
          </w:tcPr>
          <w:p w14:paraId="615A5ECC"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w:t>
            </w:r>
          </w:p>
        </w:tc>
        <w:tc>
          <w:tcPr>
            <w:tcW w:w="409" w:type="pct"/>
            <w:noWrap/>
            <w:hideMark/>
          </w:tcPr>
          <w:p w14:paraId="62F3A308" w14:textId="3317497C"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683" w:type="pct"/>
            <w:hideMark/>
          </w:tcPr>
          <w:p w14:paraId="37C24B7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mala</w:t>
            </w:r>
          </w:p>
        </w:tc>
        <w:tc>
          <w:tcPr>
            <w:tcW w:w="858" w:type="pct"/>
            <w:hideMark/>
          </w:tcPr>
          <w:p w14:paraId="33D5DABD"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mala</w:t>
            </w:r>
          </w:p>
        </w:tc>
        <w:tc>
          <w:tcPr>
            <w:tcW w:w="1136" w:type="pct"/>
            <w:hideMark/>
          </w:tcPr>
          <w:p w14:paraId="2E355B94"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mala</w:t>
            </w:r>
          </w:p>
        </w:tc>
      </w:tr>
      <w:tr w:rsidR="00A0165C" w:rsidRPr="004E02CF" w14:paraId="29B030D0" w14:textId="77777777" w:rsidTr="009857D6">
        <w:trPr>
          <w:trHeight w:val="900"/>
        </w:trPr>
        <w:tc>
          <w:tcPr>
            <w:tcW w:w="124" w:type="pct"/>
            <w:noWrap/>
            <w:hideMark/>
          </w:tcPr>
          <w:p w14:paraId="39461DA4"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w:t>
            </w:r>
          </w:p>
        </w:tc>
        <w:tc>
          <w:tcPr>
            <w:tcW w:w="1790" w:type="pct"/>
            <w:noWrap/>
            <w:hideMark/>
          </w:tcPr>
          <w:p w14:paraId="51EBDC3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409" w:type="pct"/>
            <w:noWrap/>
            <w:hideMark/>
          </w:tcPr>
          <w:p w14:paraId="606B25CE" w14:textId="1F6AE6A0"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683" w:type="pct"/>
            <w:hideMark/>
          </w:tcPr>
          <w:p w14:paraId="09964028"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malas y 1 regulares</w:t>
            </w:r>
          </w:p>
        </w:tc>
        <w:tc>
          <w:tcPr>
            <w:tcW w:w="858" w:type="pct"/>
            <w:hideMark/>
          </w:tcPr>
          <w:p w14:paraId="6427FCB8"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regulares</w:t>
            </w:r>
          </w:p>
        </w:tc>
        <w:tc>
          <w:tcPr>
            <w:tcW w:w="1136" w:type="pct"/>
            <w:hideMark/>
          </w:tcPr>
          <w:p w14:paraId="6D1715E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regulares</w:t>
            </w:r>
          </w:p>
        </w:tc>
      </w:tr>
      <w:tr w:rsidR="00A0165C" w:rsidRPr="004E02CF" w14:paraId="2EB0C782" w14:textId="77777777" w:rsidTr="009857D6">
        <w:trPr>
          <w:trHeight w:val="720"/>
        </w:trPr>
        <w:tc>
          <w:tcPr>
            <w:tcW w:w="124" w:type="pct"/>
            <w:noWrap/>
            <w:hideMark/>
          </w:tcPr>
          <w:p w14:paraId="674D52A2"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7</w:t>
            </w:r>
          </w:p>
        </w:tc>
        <w:tc>
          <w:tcPr>
            <w:tcW w:w="1790" w:type="pct"/>
            <w:noWrap/>
            <w:hideMark/>
          </w:tcPr>
          <w:p w14:paraId="1C67FE1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w:t>
            </w:r>
          </w:p>
        </w:tc>
        <w:tc>
          <w:tcPr>
            <w:tcW w:w="409" w:type="pct"/>
            <w:noWrap/>
            <w:hideMark/>
          </w:tcPr>
          <w:p w14:paraId="5C8BD87A" w14:textId="631E540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w:t>
            </w:r>
          </w:p>
        </w:tc>
        <w:tc>
          <w:tcPr>
            <w:tcW w:w="683" w:type="pct"/>
            <w:hideMark/>
          </w:tcPr>
          <w:p w14:paraId="7BFCA086"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mala, 1 regular y 4 buenas</w:t>
            </w:r>
          </w:p>
        </w:tc>
        <w:tc>
          <w:tcPr>
            <w:tcW w:w="858" w:type="pct"/>
            <w:hideMark/>
          </w:tcPr>
          <w:p w14:paraId="25A73D93"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regular y 4 buenas</w:t>
            </w:r>
          </w:p>
        </w:tc>
        <w:tc>
          <w:tcPr>
            <w:tcW w:w="1136" w:type="pct"/>
            <w:hideMark/>
          </w:tcPr>
          <w:p w14:paraId="1BF204D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 regular y 4 buenas</w:t>
            </w:r>
          </w:p>
        </w:tc>
      </w:tr>
      <w:tr w:rsidR="00A0165C" w:rsidRPr="004E02CF" w14:paraId="7154E3F8" w14:textId="77777777" w:rsidTr="009857D6">
        <w:trPr>
          <w:trHeight w:val="600"/>
        </w:trPr>
        <w:tc>
          <w:tcPr>
            <w:tcW w:w="124" w:type="pct"/>
            <w:noWrap/>
            <w:hideMark/>
          </w:tcPr>
          <w:p w14:paraId="4EE2956D"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8</w:t>
            </w:r>
          </w:p>
        </w:tc>
        <w:tc>
          <w:tcPr>
            <w:tcW w:w="1790" w:type="pct"/>
            <w:noWrap/>
            <w:hideMark/>
          </w:tcPr>
          <w:p w14:paraId="658B5036"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409" w:type="pct"/>
            <w:noWrap/>
            <w:hideMark/>
          </w:tcPr>
          <w:p w14:paraId="2C910AC0" w14:textId="1D8A6A76"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683" w:type="pct"/>
            <w:hideMark/>
          </w:tcPr>
          <w:p w14:paraId="53562723"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regular y 1 buena</w:t>
            </w:r>
          </w:p>
        </w:tc>
        <w:tc>
          <w:tcPr>
            <w:tcW w:w="858" w:type="pct"/>
            <w:hideMark/>
          </w:tcPr>
          <w:p w14:paraId="2B285D2E"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w:t>
            </w:r>
          </w:p>
        </w:tc>
        <w:tc>
          <w:tcPr>
            <w:tcW w:w="1136" w:type="pct"/>
            <w:hideMark/>
          </w:tcPr>
          <w:p w14:paraId="468B840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w:t>
            </w:r>
          </w:p>
        </w:tc>
      </w:tr>
      <w:tr w:rsidR="00A0165C" w:rsidRPr="004E02CF" w14:paraId="5785F1D2" w14:textId="77777777" w:rsidTr="009857D6">
        <w:trPr>
          <w:trHeight w:val="600"/>
        </w:trPr>
        <w:tc>
          <w:tcPr>
            <w:tcW w:w="124" w:type="pct"/>
            <w:noWrap/>
            <w:hideMark/>
          </w:tcPr>
          <w:p w14:paraId="60BAA2B8"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9</w:t>
            </w:r>
          </w:p>
        </w:tc>
        <w:tc>
          <w:tcPr>
            <w:tcW w:w="1790" w:type="pct"/>
            <w:noWrap/>
            <w:hideMark/>
          </w:tcPr>
          <w:p w14:paraId="73014FF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409" w:type="pct"/>
            <w:noWrap/>
            <w:hideMark/>
          </w:tcPr>
          <w:p w14:paraId="1465E936" w14:textId="6222E324"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683" w:type="pct"/>
            <w:hideMark/>
          </w:tcPr>
          <w:p w14:paraId="24B089DF"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regular y 2 buena</w:t>
            </w:r>
          </w:p>
        </w:tc>
        <w:tc>
          <w:tcPr>
            <w:tcW w:w="858" w:type="pct"/>
            <w:hideMark/>
          </w:tcPr>
          <w:p w14:paraId="23A5EDE8"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regular y 2 buena</w:t>
            </w:r>
          </w:p>
        </w:tc>
        <w:tc>
          <w:tcPr>
            <w:tcW w:w="1136" w:type="pct"/>
            <w:hideMark/>
          </w:tcPr>
          <w:p w14:paraId="2FA4921B"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regular y 1 buena</w:t>
            </w:r>
          </w:p>
        </w:tc>
      </w:tr>
      <w:tr w:rsidR="00A0165C" w:rsidRPr="004E02CF" w14:paraId="49F3F712" w14:textId="77777777" w:rsidTr="009857D6">
        <w:trPr>
          <w:trHeight w:val="600"/>
        </w:trPr>
        <w:tc>
          <w:tcPr>
            <w:tcW w:w="124" w:type="pct"/>
            <w:noWrap/>
            <w:hideMark/>
          </w:tcPr>
          <w:p w14:paraId="489AE13A"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10</w:t>
            </w:r>
          </w:p>
        </w:tc>
        <w:tc>
          <w:tcPr>
            <w:tcW w:w="1790" w:type="pct"/>
            <w:noWrap/>
            <w:hideMark/>
          </w:tcPr>
          <w:p w14:paraId="78BF430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409" w:type="pct"/>
            <w:noWrap/>
            <w:hideMark/>
          </w:tcPr>
          <w:p w14:paraId="5C7BAFB9" w14:textId="6F70D7B5"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683" w:type="pct"/>
            <w:hideMark/>
          </w:tcPr>
          <w:p w14:paraId="10112500"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regular y 1 buena</w:t>
            </w:r>
          </w:p>
        </w:tc>
        <w:tc>
          <w:tcPr>
            <w:tcW w:w="858" w:type="pct"/>
            <w:hideMark/>
          </w:tcPr>
          <w:p w14:paraId="7CC52DD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w:t>
            </w:r>
          </w:p>
        </w:tc>
        <w:tc>
          <w:tcPr>
            <w:tcW w:w="1136" w:type="pct"/>
            <w:hideMark/>
          </w:tcPr>
          <w:p w14:paraId="337C7DD4"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 regular y 1 buena</w:t>
            </w:r>
          </w:p>
        </w:tc>
      </w:tr>
      <w:tr w:rsidR="00A0165C" w:rsidRPr="004E02CF" w14:paraId="0C2A1899" w14:textId="77777777" w:rsidTr="009857D6">
        <w:trPr>
          <w:trHeight w:val="300"/>
        </w:trPr>
        <w:tc>
          <w:tcPr>
            <w:tcW w:w="124" w:type="pct"/>
            <w:noWrap/>
            <w:hideMark/>
          </w:tcPr>
          <w:p w14:paraId="2F5A4B33"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11</w:t>
            </w:r>
          </w:p>
        </w:tc>
        <w:tc>
          <w:tcPr>
            <w:tcW w:w="1790" w:type="pct"/>
            <w:noWrap/>
            <w:hideMark/>
          </w:tcPr>
          <w:p w14:paraId="3603BF5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409" w:type="pct"/>
            <w:noWrap/>
            <w:hideMark/>
          </w:tcPr>
          <w:p w14:paraId="48CF4D75" w14:textId="57102FB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w:t>
            </w:r>
          </w:p>
        </w:tc>
        <w:tc>
          <w:tcPr>
            <w:tcW w:w="683" w:type="pct"/>
            <w:hideMark/>
          </w:tcPr>
          <w:p w14:paraId="53DB62D6"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 buenas</w:t>
            </w:r>
          </w:p>
        </w:tc>
        <w:tc>
          <w:tcPr>
            <w:tcW w:w="858" w:type="pct"/>
            <w:hideMark/>
          </w:tcPr>
          <w:p w14:paraId="226B83B6"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 buenas</w:t>
            </w:r>
          </w:p>
        </w:tc>
        <w:tc>
          <w:tcPr>
            <w:tcW w:w="1136" w:type="pct"/>
            <w:hideMark/>
          </w:tcPr>
          <w:p w14:paraId="11A89A0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buenas</w:t>
            </w:r>
          </w:p>
        </w:tc>
      </w:tr>
      <w:tr w:rsidR="00A0165C" w:rsidRPr="004E02CF" w14:paraId="6D9F258C" w14:textId="77777777" w:rsidTr="009857D6">
        <w:trPr>
          <w:trHeight w:val="300"/>
        </w:trPr>
        <w:tc>
          <w:tcPr>
            <w:tcW w:w="124" w:type="pct"/>
            <w:noWrap/>
            <w:hideMark/>
          </w:tcPr>
          <w:p w14:paraId="45FE6A71"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12</w:t>
            </w:r>
          </w:p>
        </w:tc>
        <w:tc>
          <w:tcPr>
            <w:tcW w:w="1790" w:type="pct"/>
            <w:noWrap/>
            <w:hideMark/>
          </w:tcPr>
          <w:p w14:paraId="4C46481E"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w:t>
            </w:r>
          </w:p>
        </w:tc>
        <w:tc>
          <w:tcPr>
            <w:tcW w:w="409" w:type="pct"/>
            <w:noWrap/>
            <w:hideMark/>
          </w:tcPr>
          <w:p w14:paraId="3F498349" w14:textId="23036E2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w:t>
            </w:r>
          </w:p>
        </w:tc>
        <w:tc>
          <w:tcPr>
            <w:tcW w:w="683" w:type="pct"/>
            <w:hideMark/>
          </w:tcPr>
          <w:p w14:paraId="023E5FF0"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buenas</w:t>
            </w:r>
          </w:p>
        </w:tc>
        <w:tc>
          <w:tcPr>
            <w:tcW w:w="858" w:type="pct"/>
            <w:hideMark/>
          </w:tcPr>
          <w:p w14:paraId="2DF33A8D"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buenas</w:t>
            </w:r>
          </w:p>
        </w:tc>
        <w:tc>
          <w:tcPr>
            <w:tcW w:w="1136" w:type="pct"/>
            <w:hideMark/>
          </w:tcPr>
          <w:p w14:paraId="671A0E30"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2 buenas</w:t>
            </w:r>
          </w:p>
        </w:tc>
      </w:tr>
      <w:tr w:rsidR="00A0165C" w:rsidRPr="004E02CF" w14:paraId="74A6ABC1" w14:textId="77777777" w:rsidTr="009857D6">
        <w:trPr>
          <w:trHeight w:val="600"/>
        </w:trPr>
        <w:tc>
          <w:tcPr>
            <w:tcW w:w="124" w:type="pct"/>
            <w:noWrap/>
            <w:hideMark/>
          </w:tcPr>
          <w:p w14:paraId="0D704B19"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Cierre</w:t>
            </w:r>
          </w:p>
        </w:tc>
        <w:tc>
          <w:tcPr>
            <w:tcW w:w="1790" w:type="pct"/>
            <w:noWrap/>
            <w:hideMark/>
          </w:tcPr>
          <w:p w14:paraId="27FDAC7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w:t>
            </w:r>
          </w:p>
        </w:tc>
        <w:tc>
          <w:tcPr>
            <w:tcW w:w="409" w:type="pct"/>
            <w:noWrap/>
            <w:hideMark/>
          </w:tcPr>
          <w:p w14:paraId="49CE156A" w14:textId="55A58C82"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52</w:t>
            </w:r>
          </w:p>
        </w:tc>
        <w:tc>
          <w:tcPr>
            <w:tcW w:w="683" w:type="pct"/>
            <w:hideMark/>
          </w:tcPr>
          <w:p w14:paraId="02186897"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 buenas</w:t>
            </w:r>
          </w:p>
        </w:tc>
        <w:tc>
          <w:tcPr>
            <w:tcW w:w="858" w:type="pct"/>
            <w:hideMark/>
          </w:tcPr>
          <w:p w14:paraId="7D711D9A"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 buenas</w:t>
            </w:r>
          </w:p>
        </w:tc>
        <w:tc>
          <w:tcPr>
            <w:tcW w:w="1136" w:type="pct"/>
            <w:hideMark/>
          </w:tcPr>
          <w:p w14:paraId="7789985A"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34 buenas</w:t>
            </w:r>
          </w:p>
        </w:tc>
      </w:tr>
      <w:tr w:rsidR="00A0165C" w:rsidRPr="004E02CF" w14:paraId="247298B8" w14:textId="77777777" w:rsidTr="009857D6">
        <w:trPr>
          <w:trHeight w:val="300"/>
        </w:trPr>
        <w:tc>
          <w:tcPr>
            <w:tcW w:w="124" w:type="pct"/>
            <w:noWrap/>
            <w:hideMark/>
          </w:tcPr>
          <w:p w14:paraId="3917FD14"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Total</w:t>
            </w:r>
          </w:p>
        </w:tc>
        <w:tc>
          <w:tcPr>
            <w:tcW w:w="1790" w:type="pct"/>
            <w:noWrap/>
            <w:hideMark/>
          </w:tcPr>
          <w:p w14:paraId="6854CCBE"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65</w:t>
            </w:r>
          </w:p>
        </w:tc>
        <w:tc>
          <w:tcPr>
            <w:tcW w:w="409" w:type="pct"/>
            <w:noWrap/>
            <w:hideMark/>
          </w:tcPr>
          <w:p w14:paraId="183F851E" w14:textId="4B0C35DC"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100</w:t>
            </w:r>
          </w:p>
        </w:tc>
        <w:tc>
          <w:tcPr>
            <w:tcW w:w="683" w:type="pct"/>
            <w:hideMark/>
          </w:tcPr>
          <w:p w14:paraId="57E29F8C"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p>
        </w:tc>
        <w:tc>
          <w:tcPr>
            <w:tcW w:w="858" w:type="pct"/>
            <w:noWrap/>
            <w:hideMark/>
          </w:tcPr>
          <w:p w14:paraId="2C0F9AEC" w14:textId="77777777" w:rsidR="00C371F1" w:rsidRPr="004E02CF" w:rsidRDefault="00C371F1" w:rsidP="005D55BA">
            <w:pPr>
              <w:spacing w:line="360" w:lineRule="auto"/>
              <w:rPr>
                <w:rFonts w:ascii="Times New Roman" w:eastAsia="Times New Roman" w:hAnsi="Times New Roman" w:cs="Times New Roman"/>
                <w:sz w:val="24"/>
                <w:szCs w:val="24"/>
                <w:lang w:eastAsia="es-MX"/>
              </w:rPr>
            </w:pPr>
          </w:p>
        </w:tc>
        <w:tc>
          <w:tcPr>
            <w:tcW w:w="1136" w:type="pct"/>
            <w:noWrap/>
            <w:hideMark/>
          </w:tcPr>
          <w:p w14:paraId="6DB71A23" w14:textId="77777777" w:rsidR="00C371F1" w:rsidRPr="004E02CF" w:rsidRDefault="00C371F1" w:rsidP="005D55BA">
            <w:pPr>
              <w:spacing w:line="360" w:lineRule="auto"/>
              <w:rPr>
                <w:rFonts w:ascii="Times New Roman" w:eastAsia="Times New Roman" w:hAnsi="Times New Roman" w:cs="Times New Roman"/>
                <w:sz w:val="24"/>
                <w:szCs w:val="24"/>
                <w:lang w:eastAsia="es-MX"/>
              </w:rPr>
            </w:pPr>
          </w:p>
        </w:tc>
      </w:tr>
      <w:tr w:rsidR="00C371F1" w:rsidRPr="004E02CF" w14:paraId="6729E7C8" w14:textId="77777777" w:rsidTr="009857D6">
        <w:trPr>
          <w:trHeight w:val="1695"/>
        </w:trPr>
        <w:tc>
          <w:tcPr>
            <w:tcW w:w="1914" w:type="pct"/>
            <w:gridSpan w:val="2"/>
            <w:noWrap/>
            <w:hideMark/>
          </w:tcPr>
          <w:p w14:paraId="5B5982D0" w14:textId="7777777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lastRenderedPageBreak/>
              <w:t>Porcentaje de impacto</w:t>
            </w:r>
          </w:p>
        </w:tc>
        <w:tc>
          <w:tcPr>
            <w:tcW w:w="1092" w:type="pct"/>
            <w:gridSpan w:val="2"/>
            <w:hideMark/>
          </w:tcPr>
          <w:p w14:paraId="13FC59B4" w14:textId="0FCC97C2"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11 malas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17</w:t>
            </w:r>
            <w:r w:rsidR="006B26BE" w:rsidRPr="004E02CF">
              <w:rPr>
                <w:rFonts w:ascii="Times New Roman" w:eastAsia="Times New Roman" w:hAnsi="Times New Roman" w:cs="Times New Roman"/>
                <w:color w:val="000000"/>
                <w:sz w:val="24"/>
                <w:szCs w:val="24"/>
                <w:lang w:eastAsia="es-MX"/>
              </w:rPr>
              <w:t xml:space="preserve"> %), 7 </w:t>
            </w:r>
            <w:r w:rsidRPr="004E02CF">
              <w:rPr>
                <w:rFonts w:ascii="Times New Roman" w:eastAsia="Times New Roman" w:hAnsi="Times New Roman" w:cs="Times New Roman"/>
                <w:color w:val="000000"/>
                <w:sz w:val="24"/>
                <w:szCs w:val="24"/>
                <w:lang w:eastAsia="es-MX"/>
              </w:rPr>
              <w:t>regulares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11</w:t>
            </w:r>
            <w:r w:rsidR="006B26BE"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r w:rsidR="006B26BE" w:rsidRPr="004E02CF">
              <w:rPr>
                <w:rFonts w:ascii="Times New Roman" w:eastAsia="Times New Roman" w:hAnsi="Times New Roman" w:cs="Times New Roman"/>
                <w:color w:val="000000"/>
                <w:sz w:val="24"/>
                <w:szCs w:val="24"/>
                <w:lang w:eastAsia="es-MX"/>
              </w:rPr>
              <w:t>)</w:t>
            </w:r>
            <w:r w:rsidRPr="004E02CF">
              <w:rPr>
                <w:rFonts w:ascii="Times New Roman" w:eastAsia="Times New Roman" w:hAnsi="Times New Roman" w:cs="Times New Roman"/>
                <w:color w:val="000000"/>
                <w:sz w:val="24"/>
                <w:szCs w:val="24"/>
                <w:lang w:eastAsia="es-MX"/>
              </w:rPr>
              <w:t xml:space="preserve"> y 47 buenas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72</w:t>
            </w:r>
            <w:r w:rsidR="006B26BE"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r w:rsidR="006B26BE" w:rsidRPr="004E02CF">
              <w:rPr>
                <w:rFonts w:ascii="Times New Roman" w:eastAsia="Times New Roman" w:hAnsi="Times New Roman" w:cs="Times New Roman"/>
                <w:color w:val="000000"/>
                <w:sz w:val="24"/>
                <w:szCs w:val="24"/>
                <w:lang w:eastAsia="es-MX"/>
              </w:rPr>
              <w:t>)</w:t>
            </w:r>
          </w:p>
        </w:tc>
        <w:tc>
          <w:tcPr>
            <w:tcW w:w="858" w:type="pct"/>
            <w:hideMark/>
          </w:tcPr>
          <w:p w14:paraId="530A16B2" w14:textId="38A28067" w:rsidR="00C371F1" w:rsidRPr="004E02CF" w:rsidRDefault="00C371F1" w:rsidP="005D55BA">
            <w:pPr>
              <w:spacing w:line="360" w:lineRule="auto"/>
              <w:jc w:val="center"/>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5 malas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8</w:t>
            </w:r>
            <w:r w:rsidR="006B26BE" w:rsidRPr="004E02CF">
              <w:rPr>
                <w:rFonts w:ascii="Times New Roman" w:eastAsia="Times New Roman" w:hAnsi="Times New Roman" w:cs="Times New Roman"/>
                <w:color w:val="000000"/>
                <w:sz w:val="24"/>
                <w:szCs w:val="24"/>
                <w:lang w:eastAsia="es-MX"/>
              </w:rPr>
              <w:t xml:space="preserve"> %), </w:t>
            </w:r>
            <w:r w:rsidRPr="004E02CF">
              <w:rPr>
                <w:rFonts w:ascii="Times New Roman" w:eastAsia="Times New Roman" w:hAnsi="Times New Roman" w:cs="Times New Roman"/>
                <w:color w:val="000000"/>
                <w:sz w:val="24"/>
                <w:szCs w:val="24"/>
                <w:lang w:eastAsia="es-MX"/>
              </w:rPr>
              <w:t>8 regulares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12</w:t>
            </w:r>
            <w:r w:rsidR="006B26BE" w:rsidRPr="004E02CF">
              <w:rPr>
                <w:rFonts w:ascii="Times New Roman" w:eastAsia="Times New Roman" w:hAnsi="Times New Roman" w:cs="Times New Roman"/>
                <w:color w:val="000000"/>
                <w:sz w:val="24"/>
                <w:szCs w:val="24"/>
                <w:lang w:eastAsia="es-MX"/>
              </w:rPr>
              <w:t xml:space="preserve"> %) y </w:t>
            </w:r>
            <w:r w:rsidRPr="004E02CF">
              <w:rPr>
                <w:rFonts w:ascii="Times New Roman" w:eastAsia="Times New Roman" w:hAnsi="Times New Roman" w:cs="Times New Roman"/>
                <w:color w:val="000000"/>
                <w:sz w:val="24"/>
                <w:szCs w:val="24"/>
                <w:lang w:eastAsia="es-MX"/>
              </w:rPr>
              <w:t xml:space="preserve">52 buenas </w:t>
            </w:r>
            <w:r w:rsidR="006B26BE" w:rsidRPr="004E02CF">
              <w:rPr>
                <w:rFonts w:ascii="Times New Roman" w:eastAsia="Times New Roman" w:hAnsi="Times New Roman" w:cs="Times New Roman"/>
                <w:color w:val="000000"/>
                <w:sz w:val="24"/>
                <w:szCs w:val="24"/>
                <w:lang w:eastAsia="es-MX"/>
              </w:rPr>
              <w:t>(</w:t>
            </w:r>
            <w:r w:rsidRPr="004E02CF">
              <w:rPr>
                <w:rFonts w:ascii="Times New Roman" w:eastAsia="Times New Roman" w:hAnsi="Times New Roman" w:cs="Times New Roman"/>
                <w:color w:val="000000"/>
                <w:sz w:val="24"/>
                <w:szCs w:val="24"/>
                <w:lang w:eastAsia="es-MX"/>
              </w:rPr>
              <w:t>80</w:t>
            </w:r>
            <w:r w:rsidR="006B26BE"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r w:rsidR="006B26BE" w:rsidRPr="004E02CF">
              <w:rPr>
                <w:rFonts w:ascii="Times New Roman" w:eastAsia="Times New Roman" w:hAnsi="Times New Roman" w:cs="Times New Roman"/>
                <w:color w:val="000000"/>
                <w:sz w:val="24"/>
                <w:szCs w:val="24"/>
                <w:lang w:eastAsia="es-MX"/>
              </w:rPr>
              <w:t>)</w:t>
            </w:r>
          </w:p>
        </w:tc>
        <w:tc>
          <w:tcPr>
            <w:tcW w:w="1136" w:type="pct"/>
            <w:hideMark/>
          </w:tcPr>
          <w:p w14:paraId="45158F5E" w14:textId="68336745" w:rsidR="00C371F1" w:rsidRPr="004E02CF" w:rsidRDefault="00C371F1" w:rsidP="005D55BA">
            <w:pPr>
              <w:spacing w:line="360" w:lineRule="auto"/>
              <w:rPr>
                <w:rFonts w:ascii="Times New Roman" w:eastAsia="Times New Roman" w:hAnsi="Times New Roman" w:cs="Times New Roman"/>
                <w:color w:val="000000"/>
                <w:sz w:val="24"/>
                <w:szCs w:val="24"/>
                <w:lang w:eastAsia="es-MX"/>
              </w:rPr>
            </w:pPr>
            <w:r w:rsidRPr="004E02CF">
              <w:rPr>
                <w:rFonts w:ascii="Times New Roman" w:eastAsia="Times New Roman" w:hAnsi="Times New Roman" w:cs="Times New Roman"/>
                <w:color w:val="000000"/>
                <w:sz w:val="24"/>
                <w:szCs w:val="24"/>
                <w:lang w:eastAsia="es-MX"/>
              </w:rPr>
              <w:t>11 malas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17</w:t>
            </w:r>
            <w:r w:rsidR="006B26BE" w:rsidRPr="004E02CF">
              <w:rPr>
                <w:rFonts w:ascii="Times New Roman" w:eastAsia="Times New Roman" w:hAnsi="Times New Roman" w:cs="Times New Roman"/>
                <w:color w:val="000000"/>
                <w:sz w:val="24"/>
                <w:szCs w:val="24"/>
                <w:lang w:eastAsia="es-MX"/>
              </w:rPr>
              <w:t xml:space="preserve"> %), </w:t>
            </w:r>
            <w:r w:rsidRPr="004E02CF">
              <w:rPr>
                <w:rFonts w:ascii="Times New Roman" w:eastAsia="Times New Roman" w:hAnsi="Times New Roman" w:cs="Times New Roman"/>
                <w:color w:val="000000"/>
                <w:sz w:val="24"/>
                <w:szCs w:val="24"/>
                <w:lang w:eastAsia="es-MX"/>
              </w:rPr>
              <w:t>10 regulares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15</w:t>
            </w:r>
            <w:r w:rsidR="006B26BE"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r w:rsidR="006B26BE" w:rsidRPr="004E02CF">
              <w:rPr>
                <w:rFonts w:ascii="Times New Roman" w:eastAsia="Times New Roman" w:hAnsi="Times New Roman" w:cs="Times New Roman"/>
                <w:color w:val="000000"/>
                <w:sz w:val="24"/>
                <w:szCs w:val="24"/>
                <w:lang w:eastAsia="es-MX"/>
              </w:rPr>
              <w:t>)</w:t>
            </w:r>
            <w:r w:rsidRPr="004E02CF">
              <w:rPr>
                <w:rFonts w:ascii="Times New Roman" w:eastAsia="Times New Roman" w:hAnsi="Times New Roman" w:cs="Times New Roman"/>
                <w:color w:val="000000"/>
                <w:sz w:val="24"/>
                <w:szCs w:val="24"/>
                <w:lang w:eastAsia="es-MX"/>
              </w:rPr>
              <w:t xml:space="preserve"> y 46 buenas</w:t>
            </w:r>
            <w:r w:rsidR="006B26BE" w:rsidRPr="004E02CF">
              <w:rPr>
                <w:rFonts w:ascii="Times New Roman" w:eastAsia="Times New Roman" w:hAnsi="Times New Roman" w:cs="Times New Roman"/>
                <w:color w:val="000000"/>
                <w:sz w:val="24"/>
                <w:szCs w:val="24"/>
                <w:lang w:eastAsia="es-MX"/>
              </w:rPr>
              <w:t xml:space="preserve"> (</w:t>
            </w:r>
            <w:r w:rsidRPr="004E02CF">
              <w:rPr>
                <w:rFonts w:ascii="Times New Roman" w:eastAsia="Times New Roman" w:hAnsi="Times New Roman" w:cs="Times New Roman"/>
                <w:color w:val="000000"/>
                <w:sz w:val="24"/>
                <w:szCs w:val="24"/>
                <w:lang w:eastAsia="es-MX"/>
              </w:rPr>
              <w:t>70</w:t>
            </w:r>
            <w:r w:rsidR="006B26BE" w:rsidRPr="004E02CF">
              <w:rPr>
                <w:rFonts w:ascii="Times New Roman" w:eastAsia="Times New Roman" w:hAnsi="Times New Roman" w:cs="Times New Roman"/>
                <w:color w:val="000000"/>
                <w:sz w:val="24"/>
                <w:szCs w:val="24"/>
                <w:lang w:eastAsia="es-MX"/>
              </w:rPr>
              <w:t> </w:t>
            </w:r>
            <w:r w:rsidRPr="004E02CF">
              <w:rPr>
                <w:rFonts w:ascii="Times New Roman" w:eastAsia="Times New Roman" w:hAnsi="Times New Roman" w:cs="Times New Roman"/>
                <w:color w:val="000000"/>
                <w:sz w:val="24"/>
                <w:szCs w:val="24"/>
                <w:lang w:eastAsia="es-MX"/>
              </w:rPr>
              <w:t>%</w:t>
            </w:r>
            <w:r w:rsidR="006B26BE" w:rsidRPr="004E02CF">
              <w:rPr>
                <w:rFonts w:ascii="Times New Roman" w:eastAsia="Times New Roman" w:hAnsi="Times New Roman" w:cs="Times New Roman"/>
                <w:color w:val="000000"/>
                <w:sz w:val="24"/>
                <w:szCs w:val="24"/>
                <w:lang w:eastAsia="es-MX"/>
              </w:rPr>
              <w:t>)</w:t>
            </w:r>
          </w:p>
        </w:tc>
      </w:tr>
    </w:tbl>
    <w:p w14:paraId="4DADCD4E" w14:textId="0375BEAD" w:rsidR="00362586" w:rsidRPr="009857D6" w:rsidRDefault="00C371F1" w:rsidP="009857D6">
      <w:pPr>
        <w:spacing w:after="0" w:line="360" w:lineRule="auto"/>
        <w:jc w:val="center"/>
        <w:rPr>
          <w:rFonts w:ascii="Times New Roman" w:hAnsi="Times New Roman" w:cs="Times New Roman"/>
          <w:sz w:val="24"/>
          <w:szCs w:val="24"/>
        </w:rPr>
      </w:pPr>
      <w:r w:rsidRPr="009857D6">
        <w:rPr>
          <w:rFonts w:ascii="Times New Roman" w:hAnsi="Times New Roman" w:cs="Times New Roman"/>
          <w:sz w:val="24"/>
          <w:szCs w:val="24"/>
        </w:rPr>
        <w:t>Fuente: Centros de Atención y Reeducación para Personas que Ejercen Violencia de Género</w:t>
      </w:r>
      <w:r w:rsidR="00A0165C">
        <w:rPr>
          <w:rFonts w:ascii="Times New Roman" w:hAnsi="Times New Roman" w:cs="Times New Roman"/>
          <w:sz w:val="24"/>
          <w:szCs w:val="24"/>
        </w:rPr>
        <w:t xml:space="preserve"> (</w:t>
      </w:r>
      <w:r w:rsidRPr="009857D6">
        <w:rPr>
          <w:rFonts w:ascii="Times New Roman" w:hAnsi="Times New Roman" w:cs="Times New Roman"/>
          <w:sz w:val="24"/>
          <w:szCs w:val="24"/>
        </w:rPr>
        <w:t>2019</w:t>
      </w:r>
      <w:r w:rsidR="00A0165C">
        <w:rPr>
          <w:rFonts w:ascii="Times New Roman" w:hAnsi="Times New Roman" w:cs="Times New Roman"/>
          <w:sz w:val="24"/>
          <w:szCs w:val="24"/>
        </w:rPr>
        <w:t>)</w:t>
      </w:r>
    </w:p>
    <w:p w14:paraId="49572210" w14:textId="77777777" w:rsidR="00972D93" w:rsidRDefault="00972D93" w:rsidP="00972D93">
      <w:pPr>
        <w:tabs>
          <w:tab w:val="right" w:pos="8838"/>
        </w:tabs>
        <w:spacing w:after="0" w:line="360" w:lineRule="auto"/>
        <w:rPr>
          <w:rFonts w:ascii="Times New Roman" w:hAnsi="Times New Roman" w:cs="Times New Roman"/>
          <w:b/>
          <w:sz w:val="28"/>
          <w:szCs w:val="28"/>
        </w:rPr>
      </w:pPr>
    </w:p>
    <w:p w14:paraId="1FAA0786" w14:textId="25F8801A" w:rsidR="00B86BFA" w:rsidRPr="004E02CF" w:rsidRDefault="002A6E6B" w:rsidP="004E02CF">
      <w:pPr>
        <w:tabs>
          <w:tab w:val="right" w:pos="8838"/>
        </w:tabs>
        <w:spacing w:after="0" w:line="360" w:lineRule="auto"/>
        <w:jc w:val="center"/>
        <w:rPr>
          <w:rFonts w:ascii="Times New Roman" w:hAnsi="Times New Roman" w:cs="Times New Roman"/>
          <w:b/>
          <w:sz w:val="32"/>
          <w:szCs w:val="32"/>
        </w:rPr>
      </w:pPr>
      <w:r w:rsidRPr="004E02CF">
        <w:rPr>
          <w:rFonts w:ascii="Times New Roman" w:hAnsi="Times New Roman" w:cs="Times New Roman"/>
          <w:b/>
          <w:sz w:val="32"/>
          <w:szCs w:val="32"/>
        </w:rPr>
        <w:t>Discusión</w:t>
      </w:r>
    </w:p>
    <w:p w14:paraId="58EF5F84" w14:textId="2ED85E7C" w:rsidR="007845A7" w:rsidRPr="003D18D1" w:rsidRDefault="00930E41"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La </w:t>
      </w:r>
      <w:r w:rsidR="003240F6" w:rsidRPr="003D18D1">
        <w:rPr>
          <w:rFonts w:ascii="Times New Roman" w:hAnsi="Times New Roman" w:cs="Times New Roman"/>
          <w:sz w:val="24"/>
          <w:szCs w:val="24"/>
        </w:rPr>
        <w:t>investigación prueba</w:t>
      </w:r>
      <w:r w:rsidRPr="003D18D1">
        <w:rPr>
          <w:rFonts w:ascii="Times New Roman" w:hAnsi="Times New Roman" w:cs="Times New Roman"/>
          <w:sz w:val="24"/>
          <w:szCs w:val="24"/>
        </w:rPr>
        <w:t xml:space="preserve"> un tratamiento para el</w:t>
      </w:r>
      <w:r w:rsidR="007845A7" w:rsidRPr="003D18D1">
        <w:rPr>
          <w:rFonts w:ascii="Times New Roman" w:hAnsi="Times New Roman" w:cs="Times New Roman"/>
          <w:sz w:val="24"/>
          <w:szCs w:val="24"/>
        </w:rPr>
        <w:t xml:space="preserve"> agresor primario </w:t>
      </w:r>
      <w:r w:rsidR="0087218B" w:rsidRPr="003D18D1">
        <w:rPr>
          <w:rFonts w:ascii="Times New Roman" w:hAnsi="Times New Roman" w:cs="Times New Roman"/>
          <w:sz w:val="24"/>
          <w:szCs w:val="24"/>
        </w:rPr>
        <w:t>de género</w:t>
      </w:r>
      <w:r w:rsidR="00B571AD" w:rsidRPr="003D18D1">
        <w:rPr>
          <w:rFonts w:ascii="Times New Roman" w:hAnsi="Times New Roman" w:cs="Times New Roman"/>
          <w:sz w:val="24"/>
          <w:szCs w:val="24"/>
        </w:rPr>
        <w:t xml:space="preserve"> para disminuir la violencia de género</w:t>
      </w:r>
      <w:r w:rsidR="00E06530">
        <w:rPr>
          <w:rFonts w:ascii="Times New Roman" w:hAnsi="Times New Roman" w:cs="Times New Roman"/>
          <w:sz w:val="24"/>
          <w:szCs w:val="24"/>
        </w:rPr>
        <w:t>.</w:t>
      </w:r>
      <w:r w:rsidR="00E06530" w:rsidRPr="003D18D1">
        <w:rPr>
          <w:rFonts w:ascii="Times New Roman" w:hAnsi="Times New Roman" w:cs="Times New Roman"/>
          <w:sz w:val="24"/>
          <w:szCs w:val="24"/>
        </w:rPr>
        <w:t xml:space="preserve"> </w:t>
      </w:r>
      <w:r w:rsidR="00E06530">
        <w:rPr>
          <w:rFonts w:ascii="Times New Roman" w:hAnsi="Times New Roman" w:cs="Times New Roman"/>
          <w:sz w:val="24"/>
          <w:szCs w:val="24"/>
        </w:rPr>
        <w:t>Sin embargo,</w:t>
      </w:r>
      <w:r w:rsidR="00020922" w:rsidRPr="003D18D1">
        <w:rPr>
          <w:rFonts w:ascii="Times New Roman" w:hAnsi="Times New Roman" w:cs="Times New Roman"/>
          <w:sz w:val="24"/>
          <w:szCs w:val="24"/>
        </w:rPr>
        <w:t xml:space="preserve"> </w:t>
      </w:r>
      <w:r w:rsidR="00E06530">
        <w:rPr>
          <w:rFonts w:ascii="Times New Roman" w:hAnsi="Times New Roman" w:cs="Times New Roman"/>
          <w:sz w:val="24"/>
          <w:szCs w:val="24"/>
        </w:rPr>
        <w:t xml:space="preserve">es importante señalar que aquí, </w:t>
      </w:r>
      <w:r w:rsidR="00020922" w:rsidRPr="003D18D1">
        <w:rPr>
          <w:rFonts w:ascii="Times New Roman" w:hAnsi="Times New Roman" w:cs="Times New Roman"/>
          <w:sz w:val="24"/>
          <w:szCs w:val="24"/>
        </w:rPr>
        <w:t>por ser un problema multifacto</w:t>
      </w:r>
      <w:r w:rsidR="00B571AD" w:rsidRPr="003D18D1">
        <w:rPr>
          <w:rFonts w:ascii="Times New Roman" w:hAnsi="Times New Roman" w:cs="Times New Roman"/>
          <w:sz w:val="24"/>
          <w:szCs w:val="24"/>
        </w:rPr>
        <w:t>rial</w:t>
      </w:r>
      <w:r w:rsidR="00E06530">
        <w:rPr>
          <w:rFonts w:ascii="Times New Roman" w:hAnsi="Times New Roman" w:cs="Times New Roman"/>
          <w:sz w:val="24"/>
          <w:szCs w:val="24"/>
        </w:rPr>
        <w:t>,</w:t>
      </w:r>
      <w:r w:rsidR="00B571AD" w:rsidRPr="003D18D1">
        <w:rPr>
          <w:rFonts w:ascii="Times New Roman" w:hAnsi="Times New Roman" w:cs="Times New Roman"/>
          <w:sz w:val="24"/>
          <w:szCs w:val="24"/>
        </w:rPr>
        <w:t xml:space="preserve"> solo se está atendiendo </w:t>
      </w:r>
      <w:r w:rsidR="00020922" w:rsidRPr="003D18D1">
        <w:rPr>
          <w:rFonts w:ascii="Times New Roman" w:hAnsi="Times New Roman" w:cs="Times New Roman"/>
          <w:sz w:val="24"/>
          <w:szCs w:val="24"/>
        </w:rPr>
        <w:t>una parte</w:t>
      </w:r>
      <w:r w:rsidR="00E06530">
        <w:rPr>
          <w:rFonts w:ascii="Times New Roman" w:hAnsi="Times New Roman" w:cs="Times New Roman"/>
          <w:sz w:val="24"/>
          <w:szCs w:val="24"/>
        </w:rPr>
        <w:t>.</w:t>
      </w:r>
      <w:r w:rsidR="00E06530" w:rsidRPr="003D18D1">
        <w:rPr>
          <w:rFonts w:ascii="Times New Roman" w:hAnsi="Times New Roman" w:cs="Times New Roman"/>
          <w:sz w:val="24"/>
          <w:szCs w:val="24"/>
        </w:rPr>
        <w:t xml:space="preserve"> </w:t>
      </w:r>
      <w:r w:rsidR="00E06530">
        <w:rPr>
          <w:rFonts w:ascii="Times New Roman" w:hAnsi="Times New Roman" w:cs="Times New Roman"/>
          <w:sz w:val="24"/>
          <w:szCs w:val="24"/>
        </w:rPr>
        <w:t>C</w:t>
      </w:r>
      <w:r w:rsidR="00E06530" w:rsidRPr="003D18D1">
        <w:rPr>
          <w:rFonts w:ascii="Times New Roman" w:hAnsi="Times New Roman" w:cs="Times New Roman"/>
          <w:sz w:val="24"/>
          <w:szCs w:val="24"/>
        </w:rPr>
        <w:t xml:space="preserve">omo </w:t>
      </w:r>
      <w:r w:rsidR="00020922" w:rsidRPr="003D18D1">
        <w:rPr>
          <w:rFonts w:ascii="Times New Roman" w:hAnsi="Times New Roman" w:cs="Times New Roman"/>
          <w:sz w:val="24"/>
          <w:szCs w:val="24"/>
        </w:rPr>
        <w:t>lo menciona Bejarano</w:t>
      </w:r>
      <w:r w:rsidR="00E06530">
        <w:rPr>
          <w:rFonts w:ascii="Times New Roman" w:hAnsi="Times New Roman" w:cs="Times New Roman"/>
          <w:sz w:val="24"/>
          <w:szCs w:val="24"/>
        </w:rPr>
        <w:t xml:space="preserve"> (</w:t>
      </w:r>
      <w:r w:rsidR="00020922" w:rsidRPr="003D18D1">
        <w:rPr>
          <w:rFonts w:ascii="Times New Roman" w:hAnsi="Times New Roman" w:cs="Times New Roman"/>
          <w:sz w:val="24"/>
          <w:szCs w:val="24"/>
        </w:rPr>
        <w:t>2014</w:t>
      </w:r>
      <w:r w:rsidR="00E06530">
        <w:rPr>
          <w:rFonts w:ascii="Times New Roman" w:hAnsi="Times New Roman" w:cs="Times New Roman"/>
          <w:sz w:val="24"/>
          <w:szCs w:val="24"/>
        </w:rPr>
        <w:t>),</w:t>
      </w:r>
      <w:r w:rsidR="007845A7" w:rsidRPr="003D18D1">
        <w:rPr>
          <w:rFonts w:ascii="Times New Roman" w:hAnsi="Times New Roman" w:cs="Times New Roman"/>
          <w:sz w:val="24"/>
          <w:szCs w:val="24"/>
        </w:rPr>
        <w:t xml:space="preserve"> la violencia hacia las mujeres debe </w:t>
      </w:r>
      <w:r w:rsidRPr="003D18D1">
        <w:rPr>
          <w:rFonts w:ascii="Times New Roman" w:hAnsi="Times New Roman" w:cs="Times New Roman"/>
          <w:sz w:val="24"/>
          <w:szCs w:val="24"/>
        </w:rPr>
        <w:t>ser atendida de manera integral</w:t>
      </w:r>
      <w:r w:rsidR="00866151" w:rsidRPr="003D18D1">
        <w:rPr>
          <w:rFonts w:ascii="Times New Roman" w:hAnsi="Times New Roman" w:cs="Times New Roman"/>
          <w:sz w:val="24"/>
          <w:szCs w:val="24"/>
        </w:rPr>
        <w:t xml:space="preserve">. </w:t>
      </w:r>
      <w:r w:rsidR="00E06530">
        <w:rPr>
          <w:rFonts w:ascii="Times New Roman" w:hAnsi="Times New Roman" w:cs="Times New Roman"/>
          <w:sz w:val="24"/>
          <w:szCs w:val="24"/>
        </w:rPr>
        <w:t>Aun con todo, l</w:t>
      </w:r>
      <w:r w:rsidR="00E06530" w:rsidRPr="003D18D1">
        <w:rPr>
          <w:rFonts w:ascii="Times New Roman" w:hAnsi="Times New Roman" w:cs="Times New Roman"/>
          <w:sz w:val="24"/>
          <w:szCs w:val="24"/>
        </w:rPr>
        <w:t xml:space="preserve">a </w:t>
      </w:r>
      <w:r w:rsidR="00866151" w:rsidRPr="003D18D1">
        <w:rPr>
          <w:rFonts w:ascii="Times New Roman" w:hAnsi="Times New Roman" w:cs="Times New Roman"/>
          <w:sz w:val="24"/>
          <w:szCs w:val="24"/>
        </w:rPr>
        <w:t xml:space="preserve">parte atendida en este estudio es muy </w:t>
      </w:r>
      <w:r w:rsidR="00B571AD" w:rsidRPr="003D18D1">
        <w:rPr>
          <w:rFonts w:ascii="Times New Roman" w:hAnsi="Times New Roman" w:cs="Times New Roman"/>
          <w:sz w:val="24"/>
          <w:szCs w:val="24"/>
        </w:rPr>
        <w:t>importante</w:t>
      </w:r>
      <w:r w:rsidR="00E06530">
        <w:rPr>
          <w:rFonts w:ascii="Times New Roman" w:hAnsi="Times New Roman" w:cs="Times New Roman"/>
          <w:sz w:val="24"/>
          <w:szCs w:val="24"/>
        </w:rPr>
        <w:t>,</w:t>
      </w:r>
      <w:r w:rsidR="00B571AD" w:rsidRPr="003D18D1">
        <w:rPr>
          <w:rFonts w:ascii="Times New Roman" w:hAnsi="Times New Roman" w:cs="Times New Roman"/>
          <w:sz w:val="24"/>
          <w:szCs w:val="24"/>
        </w:rPr>
        <w:t xml:space="preserve"> porque </w:t>
      </w:r>
      <w:r w:rsidR="00866151" w:rsidRPr="003D18D1">
        <w:rPr>
          <w:rFonts w:ascii="Times New Roman" w:hAnsi="Times New Roman" w:cs="Times New Roman"/>
          <w:sz w:val="24"/>
          <w:szCs w:val="24"/>
        </w:rPr>
        <w:t xml:space="preserve">brinda tratamiento a </w:t>
      </w:r>
      <w:r w:rsidR="00B571AD" w:rsidRPr="003D18D1">
        <w:rPr>
          <w:rFonts w:ascii="Times New Roman" w:hAnsi="Times New Roman" w:cs="Times New Roman"/>
          <w:sz w:val="24"/>
          <w:szCs w:val="24"/>
        </w:rPr>
        <w:t xml:space="preserve">las ideas y conductas del </w:t>
      </w:r>
      <w:r w:rsidR="00B732E4" w:rsidRPr="003D18D1">
        <w:rPr>
          <w:rFonts w:ascii="Times New Roman" w:hAnsi="Times New Roman" w:cs="Times New Roman"/>
          <w:sz w:val="24"/>
          <w:szCs w:val="24"/>
        </w:rPr>
        <w:t>victimario</w:t>
      </w:r>
      <w:r w:rsidR="00B571AD" w:rsidRPr="003D18D1">
        <w:rPr>
          <w:rFonts w:ascii="Times New Roman" w:hAnsi="Times New Roman" w:cs="Times New Roman"/>
          <w:sz w:val="24"/>
          <w:szCs w:val="24"/>
        </w:rPr>
        <w:t>, generador de la violencia de género y feminicidio.</w:t>
      </w:r>
    </w:p>
    <w:p w14:paraId="723041DD" w14:textId="57E819FC" w:rsidR="007845A7" w:rsidRPr="003D18D1" w:rsidRDefault="00020922"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Existen otros esfuerzos para disminuir el problema </w:t>
      </w:r>
      <w:r w:rsidR="00B732E4" w:rsidRPr="003D18D1">
        <w:rPr>
          <w:rFonts w:ascii="Times New Roman" w:hAnsi="Times New Roman" w:cs="Times New Roman"/>
          <w:sz w:val="24"/>
          <w:szCs w:val="24"/>
        </w:rPr>
        <w:t>de la violencia de género dirigidas a las víctimas</w:t>
      </w:r>
      <w:r w:rsidR="0033492C">
        <w:rPr>
          <w:rFonts w:ascii="Times New Roman" w:hAnsi="Times New Roman" w:cs="Times New Roman"/>
          <w:sz w:val="24"/>
          <w:szCs w:val="24"/>
        </w:rPr>
        <w:t>. Se trata de</w:t>
      </w:r>
      <w:r w:rsidR="00B571AD" w:rsidRPr="003D18D1">
        <w:rPr>
          <w:rFonts w:ascii="Times New Roman" w:hAnsi="Times New Roman" w:cs="Times New Roman"/>
          <w:sz w:val="24"/>
          <w:szCs w:val="24"/>
        </w:rPr>
        <w:t xml:space="preserve"> </w:t>
      </w:r>
      <w:r w:rsidR="00CD4B9B" w:rsidRPr="003D18D1">
        <w:rPr>
          <w:rFonts w:ascii="Times New Roman" w:hAnsi="Times New Roman" w:cs="Times New Roman"/>
          <w:sz w:val="24"/>
          <w:szCs w:val="24"/>
        </w:rPr>
        <w:t>acciones</w:t>
      </w:r>
      <w:r w:rsidR="0033492C">
        <w:rPr>
          <w:rFonts w:ascii="Times New Roman" w:hAnsi="Times New Roman" w:cs="Times New Roman"/>
          <w:sz w:val="24"/>
          <w:szCs w:val="24"/>
        </w:rPr>
        <w:t xml:space="preserve"> que</w:t>
      </w:r>
      <w:r w:rsidR="00CD4B9B" w:rsidRPr="003D18D1">
        <w:rPr>
          <w:rFonts w:ascii="Times New Roman" w:hAnsi="Times New Roman" w:cs="Times New Roman"/>
          <w:sz w:val="24"/>
          <w:szCs w:val="24"/>
        </w:rPr>
        <w:t xml:space="preserve"> </w:t>
      </w:r>
      <w:r w:rsidR="00B732E4" w:rsidRPr="003D18D1">
        <w:rPr>
          <w:rFonts w:ascii="Times New Roman" w:hAnsi="Times New Roman" w:cs="Times New Roman"/>
          <w:sz w:val="24"/>
          <w:szCs w:val="24"/>
        </w:rPr>
        <w:t>pueden ser complementarias y resolver en parte</w:t>
      </w:r>
      <w:r w:rsidR="002938EF" w:rsidRPr="003D18D1">
        <w:rPr>
          <w:rFonts w:ascii="Times New Roman" w:hAnsi="Times New Roman" w:cs="Times New Roman"/>
          <w:sz w:val="24"/>
          <w:szCs w:val="24"/>
        </w:rPr>
        <w:t xml:space="preserve"> </w:t>
      </w:r>
      <w:r w:rsidR="0033492C">
        <w:rPr>
          <w:rFonts w:ascii="Times New Roman" w:hAnsi="Times New Roman" w:cs="Times New Roman"/>
          <w:sz w:val="24"/>
          <w:szCs w:val="24"/>
        </w:rPr>
        <w:t>este grave</w:t>
      </w:r>
      <w:r w:rsidR="0033492C" w:rsidRPr="003D18D1">
        <w:rPr>
          <w:rFonts w:ascii="Times New Roman" w:hAnsi="Times New Roman" w:cs="Times New Roman"/>
          <w:sz w:val="24"/>
          <w:szCs w:val="24"/>
        </w:rPr>
        <w:t xml:space="preserve"> </w:t>
      </w:r>
      <w:r w:rsidR="002938EF" w:rsidRPr="003D18D1">
        <w:rPr>
          <w:rFonts w:ascii="Times New Roman" w:hAnsi="Times New Roman" w:cs="Times New Roman"/>
          <w:sz w:val="24"/>
          <w:szCs w:val="24"/>
        </w:rPr>
        <w:t>problema</w:t>
      </w:r>
      <w:r w:rsidR="0033492C">
        <w:rPr>
          <w:rFonts w:ascii="Times New Roman" w:hAnsi="Times New Roman" w:cs="Times New Roman"/>
          <w:sz w:val="24"/>
          <w:szCs w:val="24"/>
        </w:rPr>
        <w:t>,</w:t>
      </w:r>
      <w:r w:rsidR="002938EF" w:rsidRPr="003D18D1">
        <w:rPr>
          <w:rFonts w:ascii="Times New Roman" w:hAnsi="Times New Roman" w:cs="Times New Roman"/>
          <w:sz w:val="24"/>
          <w:szCs w:val="24"/>
        </w:rPr>
        <w:t xml:space="preserve"> que tiene muchas aristas</w:t>
      </w:r>
      <w:r w:rsidR="0033492C">
        <w:rPr>
          <w:rFonts w:ascii="Times New Roman" w:hAnsi="Times New Roman" w:cs="Times New Roman"/>
          <w:sz w:val="24"/>
          <w:szCs w:val="24"/>
        </w:rPr>
        <w:t>,</w:t>
      </w:r>
      <w:r w:rsidR="002938EF" w:rsidRPr="003D18D1">
        <w:rPr>
          <w:rFonts w:ascii="Times New Roman" w:hAnsi="Times New Roman" w:cs="Times New Roman"/>
          <w:sz w:val="24"/>
          <w:szCs w:val="24"/>
        </w:rPr>
        <w:t xml:space="preserve"> como </w:t>
      </w:r>
      <w:r w:rsidR="00464CEF">
        <w:rPr>
          <w:rFonts w:ascii="Times New Roman" w:hAnsi="Times New Roman" w:cs="Times New Roman"/>
          <w:sz w:val="24"/>
          <w:szCs w:val="24"/>
        </w:rPr>
        <w:t>también lo dejan claro</w:t>
      </w:r>
      <w:r w:rsidR="002938EF" w:rsidRPr="003D18D1">
        <w:rPr>
          <w:rFonts w:ascii="Times New Roman" w:hAnsi="Times New Roman" w:cs="Times New Roman"/>
          <w:sz w:val="24"/>
          <w:szCs w:val="24"/>
        </w:rPr>
        <w:t xml:space="preserve"> </w:t>
      </w:r>
      <w:r w:rsidR="007845A7" w:rsidRPr="003D18D1">
        <w:rPr>
          <w:rFonts w:ascii="Times New Roman" w:hAnsi="Times New Roman" w:cs="Times New Roman"/>
          <w:sz w:val="24"/>
          <w:szCs w:val="24"/>
        </w:rPr>
        <w:t>Russell</w:t>
      </w:r>
      <w:r w:rsidR="00464CEF">
        <w:rPr>
          <w:rFonts w:ascii="Times New Roman" w:hAnsi="Times New Roman" w:cs="Times New Roman"/>
          <w:sz w:val="24"/>
          <w:szCs w:val="24"/>
        </w:rPr>
        <w:t xml:space="preserve"> y Radford</w:t>
      </w:r>
      <w:r w:rsidR="007845A7" w:rsidRPr="003D18D1">
        <w:rPr>
          <w:rFonts w:ascii="Times New Roman" w:hAnsi="Times New Roman" w:cs="Times New Roman"/>
          <w:sz w:val="24"/>
          <w:szCs w:val="24"/>
        </w:rPr>
        <w:t xml:space="preserve"> </w:t>
      </w:r>
      <w:r w:rsidR="0033492C">
        <w:rPr>
          <w:rFonts w:ascii="Times New Roman" w:hAnsi="Times New Roman" w:cs="Times New Roman"/>
          <w:sz w:val="24"/>
          <w:szCs w:val="24"/>
        </w:rPr>
        <w:t>(</w:t>
      </w:r>
      <w:r w:rsidR="007845A7" w:rsidRPr="003D18D1">
        <w:rPr>
          <w:rFonts w:ascii="Times New Roman" w:hAnsi="Times New Roman" w:cs="Times New Roman"/>
          <w:sz w:val="24"/>
          <w:szCs w:val="24"/>
        </w:rPr>
        <w:t>2006</w:t>
      </w:r>
      <w:r w:rsidR="0033492C">
        <w:rPr>
          <w:rFonts w:ascii="Times New Roman" w:hAnsi="Times New Roman" w:cs="Times New Roman"/>
          <w:sz w:val="24"/>
          <w:szCs w:val="24"/>
        </w:rPr>
        <w:t>)</w:t>
      </w:r>
      <w:r w:rsidR="00B732E4" w:rsidRPr="003D18D1">
        <w:rPr>
          <w:rFonts w:ascii="Times New Roman" w:hAnsi="Times New Roman" w:cs="Times New Roman"/>
          <w:sz w:val="24"/>
          <w:szCs w:val="24"/>
        </w:rPr>
        <w:t>. Por ser un problema de índole social y cultural</w:t>
      </w:r>
      <w:r w:rsidR="00464CEF">
        <w:rPr>
          <w:rFonts w:ascii="Times New Roman" w:hAnsi="Times New Roman" w:cs="Times New Roman"/>
          <w:sz w:val="24"/>
          <w:szCs w:val="24"/>
        </w:rPr>
        <w:t>,</w:t>
      </w:r>
      <w:r w:rsidR="00B732E4" w:rsidRPr="003D18D1">
        <w:rPr>
          <w:rFonts w:ascii="Times New Roman" w:hAnsi="Times New Roman" w:cs="Times New Roman"/>
          <w:sz w:val="24"/>
          <w:szCs w:val="24"/>
        </w:rPr>
        <w:t xml:space="preserve"> </w:t>
      </w:r>
      <w:r w:rsidR="000D792E" w:rsidRPr="003D18D1">
        <w:rPr>
          <w:rFonts w:ascii="Times New Roman" w:hAnsi="Times New Roman" w:cs="Times New Roman"/>
          <w:sz w:val="24"/>
          <w:szCs w:val="24"/>
        </w:rPr>
        <w:t xml:space="preserve">se </w:t>
      </w:r>
      <w:r w:rsidR="00B732E4" w:rsidRPr="003D18D1">
        <w:rPr>
          <w:rFonts w:ascii="Times New Roman" w:hAnsi="Times New Roman" w:cs="Times New Roman"/>
          <w:sz w:val="24"/>
          <w:szCs w:val="24"/>
        </w:rPr>
        <w:t>requ</w:t>
      </w:r>
      <w:r w:rsidR="000D792E" w:rsidRPr="003D18D1">
        <w:rPr>
          <w:rFonts w:ascii="Times New Roman" w:hAnsi="Times New Roman" w:cs="Times New Roman"/>
          <w:sz w:val="24"/>
          <w:szCs w:val="24"/>
        </w:rPr>
        <w:t xml:space="preserve">iere </w:t>
      </w:r>
      <w:r w:rsidR="00464CEF">
        <w:rPr>
          <w:rFonts w:ascii="Times New Roman" w:hAnsi="Times New Roman" w:cs="Times New Roman"/>
          <w:sz w:val="24"/>
          <w:szCs w:val="24"/>
        </w:rPr>
        <w:t>de la intervención de</w:t>
      </w:r>
      <w:r w:rsidR="000D792E" w:rsidRPr="003D18D1">
        <w:rPr>
          <w:rFonts w:ascii="Times New Roman" w:hAnsi="Times New Roman" w:cs="Times New Roman"/>
          <w:sz w:val="24"/>
          <w:szCs w:val="24"/>
        </w:rPr>
        <w:t xml:space="preserve"> los </w:t>
      </w:r>
      <w:r w:rsidR="00464CEF" w:rsidRPr="003D18D1">
        <w:rPr>
          <w:rFonts w:ascii="Times New Roman" w:hAnsi="Times New Roman" w:cs="Times New Roman"/>
          <w:sz w:val="24"/>
          <w:szCs w:val="24"/>
        </w:rPr>
        <w:t>derechos humanos y el poder judicial</w:t>
      </w:r>
      <w:r w:rsidR="00464CEF">
        <w:rPr>
          <w:rFonts w:ascii="Times New Roman" w:hAnsi="Times New Roman" w:cs="Times New Roman"/>
          <w:sz w:val="24"/>
          <w:szCs w:val="24"/>
        </w:rPr>
        <w:t xml:space="preserve">. Y sobre todo de </w:t>
      </w:r>
      <w:r w:rsidR="00724CC3" w:rsidRPr="003D18D1">
        <w:rPr>
          <w:rFonts w:ascii="Times New Roman" w:hAnsi="Times New Roman" w:cs="Times New Roman"/>
          <w:sz w:val="24"/>
          <w:szCs w:val="24"/>
        </w:rPr>
        <w:t>acciones conjuntas que cambien la forma de</w:t>
      </w:r>
      <w:r w:rsidR="00136658" w:rsidRPr="003D18D1">
        <w:rPr>
          <w:rFonts w:ascii="Times New Roman" w:hAnsi="Times New Roman" w:cs="Times New Roman"/>
          <w:sz w:val="24"/>
          <w:szCs w:val="24"/>
        </w:rPr>
        <w:t xml:space="preserve"> pensar y </w:t>
      </w:r>
      <w:r w:rsidR="00FA3F33" w:rsidRPr="003D18D1">
        <w:rPr>
          <w:rFonts w:ascii="Times New Roman" w:hAnsi="Times New Roman" w:cs="Times New Roman"/>
          <w:sz w:val="24"/>
          <w:szCs w:val="24"/>
        </w:rPr>
        <w:t>actua</w:t>
      </w:r>
      <w:r w:rsidR="00FA3F33">
        <w:rPr>
          <w:rFonts w:ascii="Times New Roman" w:hAnsi="Times New Roman" w:cs="Times New Roman"/>
          <w:sz w:val="24"/>
          <w:szCs w:val="24"/>
        </w:rPr>
        <w:t>r</w:t>
      </w:r>
      <w:r w:rsidR="00FA3F33" w:rsidRPr="003D18D1">
        <w:rPr>
          <w:rFonts w:ascii="Times New Roman" w:hAnsi="Times New Roman" w:cs="Times New Roman"/>
          <w:sz w:val="24"/>
          <w:szCs w:val="24"/>
        </w:rPr>
        <w:t xml:space="preserve"> </w:t>
      </w:r>
      <w:r w:rsidR="00136658" w:rsidRPr="003D18D1">
        <w:rPr>
          <w:rFonts w:ascii="Times New Roman" w:hAnsi="Times New Roman" w:cs="Times New Roman"/>
          <w:sz w:val="24"/>
          <w:szCs w:val="24"/>
        </w:rPr>
        <w:t xml:space="preserve">de </w:t>
      </w:r>
      <w:r w:rsidR="003240F6" w:rsidRPr="003D18D1">
        <w:rPr>
          <w:rFonts w:ascii="Times New Roman" w:hAnsi="Times New Roman" w:cs="Times New Roman"/>
          <w:sz w:val="24"/>
          <w:szCs w:val="24"/>
        </w:rPr>
        <w:t>la víctima</w:t>
      </w:r>
      <w:r w:rsidR="00136658" w:rsidRPr="003D18D1">
        <w:rPr>
          <w:rFonts w:ascii="Times New Roman" w:hAnsi="Times New Roman" w:cs="Times New Roman"/>
          <w:sz w:val="24"/>
          <w:szCs w:val="24"/>
        </w:rPr>
        <w:t xml:space="preserve"> como del </w:t>
      </w:r>
      <w:r w:rsidR="00CD4B9B" w:rsidRPr="003D18D1">
        <w:rPr>
          <w:rFonts w:ascii="Times New Roman" w:hAnsi="Times New Roman" w:cs="Times New Roman"/>
          <w:sz w:val="24"/>
          <w:szCs w:val="24"/>
        </w:rPr>
        <w:t xml:space="preserve">victimario (Castañeda, </w:t>
      </w:r>
      <w:r w:rsidR="00C03531" w:rsidRPr="00C03531">
        <w:rPr>
          <w:rFonts w:ascii="Times New Roman" w:hAnsi="Times New Roman" w:cs="Times New Roman"/>
          <w:i/>
          <w:sz w:val="24"/>
          <w:szCs w:val="24"/>
        </w:rPr>
        <w:t>et al.</w:t>
      </w:r>
      <w:r w:rsidR="002E33BC" w:rsidRPr="00C03531">
        <w:rPr>
          <w:rFonts w:ascii="Times New Roman" w:hAnsi="Times New Roman" w:cs="Times New Roman"/>
          <w:i/>
          <w:sz w:val="24"/>
          <w:szCs w:val="24"/>
        </w:rPr>
        <w:t>,</w:t>
      </w:r>
      <w:r w:rsidR="002E33BC" w:rsidRPr="003D18D1">
        <w:rPr>
          <w:rFonts w:ascii="Times New Roman" w:hAnsi="Times New Roman" w:cs="Times New Roman"/>
          <w:sz w:val="24"/>
          <w:szCs w:val="24"/>
        </w:rPr>
        <w:t xml:space="preserve"> 2013</w:t>
      </w:r>
      <w:r w:rsidR="00CD4B9B" w:rsidRPr="003D18D1">
        <w:rPr>
          <w:rFonts w:ascii="Times New Roman" w:hAnsi="Times New Roman" w:cs="Times New Roman"/>
          <w:sz w:val="24"/>
          <w:szCs w:val="24"/>
        </w:rPr>
        <w:t>).</w:t>
      </w:r>
    </w:p>
    <w:p w14:paraId="405B9F3D" w14:textId="6938C8E2" w:rsidR="00A36D72" w:rsidRPr="003D18D1" w:rsidRDefault="000D792E"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t xml:space="preserve">Bien es cierto que </w:t>
      </w:r>
      <w:r w:rsidR="008B6314" w:rsidRPr="003D18D1">
        <w:rPr>
          <w:rFonts w:ascii="Times New Roman" w:hAnsi="Times New Roman" w:cs="Times New Roman"/>
          <w:sz w:val="24"/>
          <w:szCs w:val="24"/>
        </w:rPr>
        <w:t>existe</w:t>
      </w:r>
      <w:r w:rsidR="008B6314">
        <w:rPr>
          <w:rFonts w:ascii="Times New Roman" w:hAnsi="Times New Roman" w:cs="Times New Roman"/>
          <w:sz w:val="24"/>
          <w:szCs w:val="24"/>
        </w:rPr>
        <w:t xml:space="preserve"> un</w:t>
      </w:r>
      <w:r w:rsidR="008B6314" w:rsidRPr="003D18D1">
        <w:rPr>
          <w:rFonts w:ascii="Times New Roman" w:hAnsi="Times New Roman" w:cs="Times New Roman"/>
          <w:sz w:val="24"/>
          <w:szCs w:val="24"/>
        </w:rPr>
        <w:t xml:space="preserve"> </w:t>
      </w:r>
      <w:r w:rsidRPr="003D18D1">
        <w:rPr>
          <w:rFonts w:ascii="Times New Roman" w:hAnsi="Times New Roman" w:cs="Times New Roman"/>
          <w:sz w:val="24"/>
          <w:szCs w:val="24"/>
        </w:rPr>
        <w:t>número</w:t>
      </w:r>
      <w:r w:rsidR="008B6314">
        <w:rPr>
          <w:rFonts w:ascii="Times New Roman" w:hAnsi="Times New Roman" w:cs="Times New Roman"/>
          <w:sz w:val="24"/>
          <w:szCs w:val="24"/>
        </w:rPr>
        <w:t xml:space="preserve"> considerable</w:t>
      </w:r>
      <w:r w:rsidRPr="003D18D1">
        <w:rPr>
          <w:rFonts w:ascii="Times New Roman" w:hAnsi="Times New Roman" w:cs="Times New Roman"/>
          <w:sz w:val="24"/>
          <w:szCs w:val="24"/>
        </w:rPr>
        <w:t xml:space="preserve"> de programas dirigidos a las víctimas, pero también </w:t>
      </w:r>
      <w:r w:rsidR="00E245C9" w:rsidRPr="003D18D1">
        <w:rPr>
          <w:rFonts w:ascii="Times New Roman" w:hAnsi="Times New Roman" w:cs="Times New Roman"/>
          <w:sz w:val="24"/>
          <w:szCs w:val="24"/>
        </w:rPr>
        <w:t>hay que</w:t>
      </w:r>
      <w:r w:rsidR="00CD4B9B" w:rsidRPr="003D18D1">
        <w:rPr>
          <w:rFonts w:ascii="Times New Roman" w:hAnsi="Times New Roman" w:cs="Times New Roman"/>
          <w:sz w:val="24"/>
          <w:szCs w:val="24"/>
        </w:rPr>
        <w:t xml:space="preserve"> </w:t>
      </w:r>
      <w:r w:rsidR="00E245C9" w:rsidRPr="003D18D1">
        <w:rPr>
          <w:rFonts w:ascii="Times New Roman" w:hAnsi="Times New Roman" w:cs="Times New Roman"/>
          <w:sz w:val="24"/>
          <w:szCs w:val="24"/>
        </w:rPr>
        <w:t>atender</w:t>
      </w:r>
      <w:r w:rsidR="00136658" w:rsidRPr="003D18D1">
        <w:rPr>
          <w:rFonts w:ascii="Times New Roman" w:hAnsi="Times New Roman" w:cs="Times New Roman"/>
          <w:sz w:val="24"/>
          <w:szCs w:val="24"/>
        </w:rPr>
        <w:t xml:space="preserve"> la causa del problema</w:t>
      </w:r>
      <w:r w:rsidR="008B6314">
        <w:rPr>
          <w:rFonts w:ascii="Times New Roman" w:hAnsi="Times New Roman" w:cs="Times New Roman"/>
          <w:sz w:val="24"/>
          <w:szCs w:val="24"/>
        </w:rPr>
        <w:t xml:space="preserve">, </w:t>
      </w:r>
      <w:r w:rsidR="00E245C9" w:rsidRPr="003D18D1">
        <w:rPr>
          <w:rFonts w:ascii="Times New Roman" w:hAnsi="Times New Roman" w:cs="Times New Roman"/>
          <w:sz w:val="24"/>
          <w:szCs w:val="24"/>
        </w:rPr>
        <w:t>“el pensamiento de superioridad del victimario”</w:t>
      </w:r>
      <w:r w:rsidR="00E93314" w:rsidRPr="003D18D1">
        <w:rPr>
          <w:rFonts w:ascii="Times New Roman" w:hAnsi="Times New Roman" w:cs="Times New Roman"/>
          <w:sz w:val="24"/>
          <w:szCs w:val="24"/>
        </w:rPr>
        <w:t xml:space="preserve"> (Arce</w:t>
      </w:r>
      <w:r w:rsidR="00711BAF">
        <w:rPr>
          <w:rFonts w:ascii="Times New Roman" w:hAnsi="Times New Roman" w:cs="Times New Roman"/>
          <w:sz w:val="24"/>
          <w:szCs w:val="24"/>
        </w:rPr>
        <w:t xml:space="preserve"> </w:t>
      </w:r>
      <w:r w:rsidR="00711BAF">
        <w:rPr>
          <w:rFonts w:ascii="Times New Roman" w:hAnsi="Times New Roman" w:cs="Times New Roman"/>
          <w:i/>
          <w:iCs/>
          <w:sz w:val="24"/>
          <w:szCs w:val="24"/>
        </w:rPr>
        <w:t>et al.</w:t>
      </w:r>
      <w:r w:rsidR="00E93314" w:rsidRPr="003D18D1">
        <w:rPr>
          <w:rFonts w:ascii="Times New Roman" w:hAnsi="Times New Roman" w:cs="Times New Roman"/>
          <w:sz w:val="24"/>
          <w:szCs w:val="24"/>
        </w:rPr>
        <w:t>, 2014).</w:t>
      </w:r>
      <w:r w:rsidR="00CD4B9B" w:rsidRPr="003D18D1">
        <w:rPr>
          <w:rFonts w:ascii="Times New Roman" w:hAnsi="Times New Roman" w:cs="Times New Roman"/>
          <w:sz w:val="24"/>
          <w:szCs w:val="24"/>
        </w:rPr>
        <w:t xml:space="preserve"> </w:t>
      </w:r>
      <w:r w:rsidR="00711BAF">
        <w:rPr>
          <w:rFonts w:ascii="Times New Roman" w:hAnsi="Times New Roman" w:cs="Times New Roman"/>
          <w:sz w:val="24"/>
          <w:szCs w:val="24"/>
        </w:rPr>
        <w:t>Cabe</w:t>
      </w:r>
      <w:r w:rsidR="00CD4B9B" w:rsidRPr="003D18D1">
        <w:rPr>
          <w:rFonts w:ascii="Times New Roman" w:hAnsi="Times New Roman" w:cs="Times New Roman"/>
          <w:sz w:val="24"/>
          <w:szCs w:val="24"/>
        </w:rPr>
        <w:t xml:space="preserve"> recordar que el victimario ejerce un rol de poder porque</w:t>
      </w:r>
      <w:r w:rsidRPr="003D18D1">
        <w:rPr>
          <w:rFonts w:ascii="Times New Roman" w:hAnsi="Times New Roman" w:cs="Times New Roman"/>
          <w:sz w:val="24"/>
          <w:szCs w:val="24"/>
        </w:rPr>
        <w:t xml:space="preserve"> socialmente es fomentado, reforzado y no castigado</w:t>
      </w:r>
      <w:r w:rsidR="009A048B" w:rsidRPr="003D18D1">
        <w:rPr>
          <w:rFonts w:ascii="Times New Roman" w:hAnsi="Times New Roman" w:cs="Times New Roman"/>
          <w:sz w:val="24"/>
          <w:szCs w:val="24"/>
        </w:rPr>
        <w:t xml:space="preserve">. </w:t>
      </w:r>
      <w:r w:rsidR="00930E41" w:rsidRPr="003D18D1">
        <w:rPr>
          <w:rFonts w:ascii="Times New Roman" w:hAnsi="Times New Roman" w:cs="Times New Roman"/>
          <w:sz w:val="24"/>
          <w:szCs w:val="24"/>
        </w:rPr>
        <w:t xml:space="preserve">El reaprendizaje a través de un tratamiento </w:t>
      </w:r>
      <w:r w:rsidR="00CC6A56" w:rsidRPr="003D18D1">
        <w:rPr>
          <w:rFonts w:ascii="Times New Roman" w:hAnsi="Times New Roman" w:cs="Times New Roman"/>
          <w:sz w:val="24"/>
          <w:szCs w:val="24"/>
        </w:rPr>
        <w:t>brinda</w:t>
      </w:r>
      <w:r w:rsidR="00930E41" w:rsidRPr="003D18D1">
        <w:rPr>
          <w:rFonts w:ascii="Times New Roman" w:hAnsi="Times New Roman" w:cs="Times New Roman"/>
          <w:sz w:val="24"/>
          <w:szCs w:val="24"/>
        </w:rPr>
        <w:t xml:space="preserve"> al </w:t>
      </w:r>
      <w:r w:rsidR="00CC6A56" w:rsidRPr="003D18D1">
        <w:rPr>
          <w:rFonts w:ascii="Times New Roman" w:hAnsi="Times New Roman" w:cs="Times New Roman"/>
          <w:sz w:val="24"/>
          <w:szCs w:val="24"/>
        </w:rPr>
        <w:t>victimario la</w:t>
      </w:r>
      <w:r w:rsidR="009A048B" w:rsidRPr="003D18D1">
        <w:rPr>
          <w:rFonts w:ascii="Times New Roman" w:hAnsi="Times New Roman" w:cs="Times New Roman"/>
          <w:sz w:val="24"/>
          <w:szCs w:val="24"/>
        </w:rPr>
        <w:t xml:space="preserve"> </w:t>
      </w:r>
      <w:r w:rsidR="008B6314" w:rsidRPr="003D18D1">
        <w:rPr>
          <w:rFonts w:ascii="Times New Roman" w:hAnsi="Times New Roman" w:cs="Times New Roman"/>
          <w:sz w:val="24"/>
          <w:szCs w:val="24"/>
        </w:rPr>
        <w:t xml:space="preserve">justicia terapéutica </w:t>
      </w:r>
      <w:r w:rsidR="00CC6A56" w:rsidRPr="003D18D1">
        <w:rPr>
          <w:rFonts w:ascii="Times New Roman" w:hAnsi="Times New Roman" w:cs="Times New Roman"/>
          <w:sz w:val="24"/>
          <w:szCs w:val="24"/>
        </w:rPr>
        <w:t>para reivindicarse ante la sociedad</w:t>
      </w:r>
      <w:r w:rsidR="008B6314">
        <w:rPr>
          <w:rFonts w:ascii="Times New Roman" w:hAnsi="Times New Roman" w:cs="Times New Roman"/>
          <w:sz w:val="24"/>
          <w:szCs w:val="24"/>
        </w:rPr>
        <w:t xml:space="preserve"> y cambiar</w:t>
      </w:r>
      <w:r w:rsidR="00CC6A56" w:rsidRPr="003D18D1">
        <w:rPr>
          <w:rFonts w:ascii="Times New Roman" w:hAnsi="Times New Roman" w:cs="Times New Roman"/>
          <w:sz w:val="24"/>
          <w:szCs w:val="24"/>
        </w:rPr>
        <w:t xml:space="preserve"> su forma de </w:t>
      </w:r>
      <w:r w:rsidR="001B2391" w:rsidRPr="003D18D1">
        <w:rPr>
          <w:rFonts w:ascii="Times New Roman" w:hAnsi="Times New Roman" w:cs="Times New Roman"/>
          <w:sz w:val="24"/>
          <w:szCs w:val="24"/>
        </w:rPr>
        <w:t>pensar y actua</w:t>
      </w:r>
      <w:r w:rsidR="008B6314">
        <w:rPr>
          <w:rFonts w:ascii="Times New Roman" w:hAnsi="Times New Roman" w:cs="Times New Roman"/>
          <w:sz w:val="24"/>
          <w:szCs w:val="24"/>
        </w:rPr>
        <w:t>r</w:t>
      </w:r>
      <w:r w:rsidR="001B2391" w:rsidRPr="003D18D1">
        <w:rPr>
          <w:rFonts w:ascii="Times New Roman" w:hAnsi="Times New Roman" w:cs="Times New Roman"/>
          <w:sz w:val="24"/>
          <w:szCs w:val="24"/>
        </w:rPr>
        <w:t>. El victimario requiere modificar</w:t>
      </w:r>
      <w:r w:rsidR="00CC6A56" w:rsidRPr="003D18D1">
        <w:rPr>
          <w:rFonts w:ascii="Times New Roman" w:hAnsi="Times New Roman" w:cs="Times New Roman"/>
          <w:sz w:val="24"/>
          <w:szCs w:val="24"/>
        </w:rPr>
        <w:t xml:space="preserve"> sus creencias o el núcleo de su actuación</w:t>
      </w:r>
      <w:r w:rsidR="009A048B" w:rsidRPr="003D18D1">
        <w:rPr>
          <w:rFonts w:ascii="Times New Roman" w:hAnsi="Times New Roman" w:cs="Times New Roman"/>
          <w:sz w:val="24"/>
          <w:szCs w:val="24"/>
        </w:rPr>
        <w:t xml:space="preserve">. </w:t>
      </w:r>
      <w:r w:rsidR="008D4E57" w:rsidRPr="003D18D1">
        <w:rPr>
          <w:rFonts w:ascii="Times New Roman" w:hAnsi="Times New Roman" w:cs="Times New Roman"/>
          <w:sz w:val="24"/>
          <w:szCs w:val="24"/>
        </w:rPr>
        <w:t xml:space="preserve">Si se </w:t>
      </w:r>
      <w:r w:rsidR="00B24F53" w:rsidRPr="003D18D1">
        <w:rPr>
          <w:rFonts w:ascii="Times New Roman" w:hAnsi="Times New Roman" w:cs="Times New Roman"/>
          <w:sz w:val="24"/>
          <w:szCs w:val="24"/>
        </w:rPr>
        <w:t>controla</w:t>
      </w:r>
      <w:r w:rsidR="008D4E57" w:rsidRPr="003D18D1">
        <w:rPr>
          <w:rFonts w:ascii="Times New Roman" w:hAnsi="Times New Roman" w:cs="Times New Roman"/>
          <w:sz w:val="24"/>
          <w:szCs w:val="24"/>
        </w:rPr>
        <w:t xml:space="preserve"> a los generadores de la violencia de g</w:t>
      </w:r>
      <w:r w:rsidR="008C2E54">
        <w:rPr>
          <w:rFonts w:ascii="Times New Roman" w:hAnsi="Times New Roman" w:cs="Times New Roman"/>
          <w:sz w:val="24"/>
          <w:szCs w:val="24"/>
        </w:rPr>
        <w:t>é</w:t>
      </w:r>
      <w:r w:rsidR="008D4E57" w:rsidRPr="003D18D1">
        <w:rPr>
          <w:rFonts w:ascii="Times New Roman" w:hAnsi="Times New Roman" w:cs="Times New Roman"/>
          <w:sz w:val="24"/>
          <w:szCs w:val="24"/>
        </w:rPr>
        <w:t>nero</w:t>
      </w:r>
      <w:r w:rsidR="008B6314">
        <w:rPr>
          <w:rFonts w:ascii="Times New Roman" w:hAnsi="Times New Roman" w:cs="Times New Roman"/>
          <w:sz w:val="24"/>
          <w:szCs w:val="24"/>
        </w:rPr>
        <w:t>,</w:t>
      </w:r>
      <w:r w:rsidR="008D4E57" w:rsidRPr="003D18D1">
        <w:rPr>
          <w:rFonts w:ascii="Times New Roman" w:hAnsi="Times New Roman" w:cs="Times New Roman"/>
          <w:sz w:val="24"/>
          <w:szCs w:val="24"/>
        </w:rPr>
        <w:t xml:space="preserve"> se podrá incidir en el feminicidio (Bejarano, 2014).</w:t>
      </w:r>
      <w:r w:rsidR="00B24F53" w:rsidRPr="003D18D1">
        <w:rPr>
          <w:rFonts w:ascii="Times New Roman" w:hAnsi="Times New Roman" w:cs="Times New Roman"/>
          <w:sz w:val="24"/>
          <w:szCs w:val="24"/>
        </w:rPr>
        <w:t xml:space="preserve"> Esta es una forma de control o modificación de pensamiento e impulsos.</w:t>
      </w:r>
    </w:p>
    <w:p w14:paraId="0D563246" w14:textId="2F1429BF" w:rsidR="00972D93" w:rsidRPr="003D18D1" w:rsidRDefault="003713C3" w:rsidP="009857D6">
      <w:pPr>
        <w:spacing w:after="0" w:line="360" w:lineRule="auto"/>
        <w:ind w:firstLine="708"/>
        <w:jc w:val="both"/>
        <w:rPr>
          <w:rFonts w:ascii="Times New Roman" w:hAnsi="Times New Roman" w:cs="Times New Roman"/>
          <w:sz w:val="24"/>
          <w:szCs w:val="24"/>
        </w:rPr>
      </w:pPr>
      <w:r w:rsidRPr="003D18D1">
        <w:rPr>
          <w:rFonts w:ascii="Times New Roman" w:hAnsi="Times New Roman" w:cs="Times New Roman"/>
          <w:sz w:val="24"/>
          <w:szCs w:val="24"/>
        </w:rPr>
        <w:lastRenderedPageBreak/>
        <w:t xml:space="preserve">Se ha demostrado que los agresores no son enfermos mentales que actúan sin responsabilidad del acto, sino son sujetos que tienen problemas conductuales, generados por pensamientos </w:t>
      </w:r>
      <w:r w:rsidR="00CC1552" w:rsidRPr="003D18D1">
        <w:rPr>
          <w:rFonts w:ascii="Times New Roman" w:hAnsi="Times New Roman" w:cs="Times New Roman"/>
          <w:sz w:val="24"/>
          <w:szCs w:val="24"/>
        </w:rPr>
        <w:t xml:space="preserve">aprendidos </w:t>
      </w:r>
      <w:r w:rsidRPr="003D18D1">
        <w:rPr>
          <w:rFonts w:ascii="Times New Roman" w:hAnsi="Times New Roman" w:cs="Times New Roman"/>
          <w:sz w:val="24"/>
          <w:szCs w:val="24"/>
        </w:rPr>
        <w:t xml:space="preserve">de minusvalía </w:t>
      </w:r>
      <w:r w:rsidR="00A36D72" w:rsidRPr="003D18D1">
        <w:rPr>
          <w:rFonts w:ascii="Times New Roman" w:hAnsi="Times New Roman" w:cs="Times New Roman"/>
          <w:sz w:val="24"/>
          <w:szCs w:val="24"/>
        </w:rPr>
        <w:t>del</w:t>
      </w:r>
      <w:r w:rsidRPr="003D18D1">
        <w:rPr>
          <w:rFonts w:ascii="Times New Roman" w:hAnsi="Times New Roman" w:cs="Times New Roman"/>
          <w:sz w:val="24"/>
          <w:szCs w:val="24"/>
        </w:rPr>
        <w:t xml:space="preserve"> género femenino</w:t>
      </w:r>
      <w:r w:rsidR="00E93314" w:rsidRPr="003D18D1">
        <w:rPr>
          <w:rFonts w:ascii="Times New Roman" w:hAnsi="Times New Roman" w:cs="Times New Roman"/>
          <w:sz w:val="24"/>
          <w:szCs w:val="24"/>
        </w:rPr>
        <w:t xml:space="preserve"> (Lila et al, 2012).</w:t>
      </w:r>
      <w:r w:rsidR="00A36D72" w:rsidRPr="003D18D1">
        <w:rPr>
          <w:rFonts w:ascii="Times New Roman" w:hAnsi="Times New Roman" w:cs="Times New Roman"/>
          <w:sz w:val="24"/>
          <w:szCs w:val="24"/>
        </w:rPr>
        <w:t xml:space="preserve"> </w:t>
      </w:r>
      <w:r w:rsidR="001B2391" w:rsidRPr="003D18D1">
        <w:rPr>
          <w:rFonts w:ascii="Times New Roman" w:hAnsi="Times New Roman" w:cs="Times New Roman"/>
          <w:sz w:val="24"/>
          <w:szCs w:val="24"/>
        </w:rPr>
        <w:t>L</w:t>
      </w:r>
      <w:r w:rsidR="007E7ED5" w:rsidRPr="003D18D1">
        <w:rPr>
          <w:rFonts w:ascii="Times New Roman" w:hAnsi="Times New Roman" w:cs="Times New Roman"/>
          <w:sz w:val="24"/>
          <w:szCs w:val="24"/>
        </w:rPr>
        <w:t xml:space="preserve">a aplicación de un tratamiento programado, integral, y flexible es una buena alternativa </w:t>
      </w:r>
      <w:r w:rsidR="00CC1552" w:rsidRPr="003D18D1">
        <w:rPr>
          <w:rFonts w:ascii="Times New Roman" w:hAnsi="Times New Roman" w:cs="Times New Roman"/>
          <w:sz w:val="24"/>
          <w:szCs w:val="24"/>
        </w:rPr>
        <w:t xml:space="preserve">para disminuir </w:t>
      </w:r>
      <w:r w:rsidR="00DF3EF3" w:rsidRPr="003D18D1">
        <w:rPr>
          <w:rFonts w:ascii="Times New Roman" w:hAnsi="Times New Roman" w:cs="Times New Roman"/>
          <w:sz w:val="24"/>
          <w:szCs w:val="24"/>
        </w:rPr>
        <w:t xml:space="preserve">la agresión de género (Arce </w:t>
      </w:r>
      <w:r w:rsidR="00DF3EF3" w:rsidRPr="009857D6">
        <w:rPr>
          <w:rFonts w:ascii="Times New Roman" w:hAnsi="Times New Roman" w:cs="Times New Roman"/>
          <w:i/>
          <w:iCs/>
          <w:sz w:val="24"/>
          <w:szCs w:val="24"/>
        </w:rPr>
        <w:t>et al</w:t>
      </w:r>
      <w:r w:rsidR="00DF3EF3" w:rsidRPr="003D18D1">
        <w:rPr>
          <w:rFonts w:ascii="Times New Roman" w:hAnsi="Times New Roman" w:cs="Times New Roman"/>
          <w:sz w:val="24"/>
          <w:szCs w:val="24"/>
        </w:rPr>
        <w:t>., 2015).</w:t>
      </w:r>
    </w:p>
    <w:p w14:paraId="04DCD9FC" w14:textId="74A8D81B" w:rsidR="00DF3EF3" w:rsidRDefault="007E7ED5" w:rsidP="009857D6">
      <w:pPr>
        <w:tabs>
          <w:tab w:val="right" w:pos="8838"/>
        </w:tabs>
        <w:spacing w:after="0" w:line="360" w:lineRule="auto"/>
        <w:ind w:firstLine="709"/>
        <w:jc w:val="both"/>
        <w:rPr>
          <w:rFonts w:ascii="Times New Roman" w:hAnsi="Times New Roman" w:cs="Times New Roman"/>
          <w:sz w:val="24"/>
          <w:szCs w:val="24"/>
        </w:rPr>
      </w:pPr>
      <w:r w:rsidRPr="003D18D1">
        <w:rPr>
          <w:rFonts w:ascii="Times New Roman" w:hAnsi="Times New Roman" w:cs="Times New Roman"/>
          <w:sz w:val="24"/>
          <w:szCs w:val="24"/>
        </w:rPr>
        <w:t xml:space="preserve">Es importante señalar </w:t>
      </w:r>
      <w:r w:rsidR="008815F5" w:rsidRPr="003D18D1">
        <w:rPr>
          <w:rFonts w:ascii="Times New Roman" w:hAnsi="Times New Roman" w:cs="Times New Roman"/>
          <w:sz w:val="24"/>
          <w:szCs w:val="24"/>
        </w:rPr>
        <w:t xml:space="preserve">que el tratamiento se ajustó </w:t>
      </w:r>
      <w:r w:rsidR="00F2260D">
        <w:rPr>
          <w:rFonts w:ascii="Times New Roman" w:hAnsi="Times New Roman" w:cs="Times New Roman"/>
          <w:sz w:val="24"/>
          <w:szCs w:val="24"/>
        </w:rPr>
        <w:t xml:space="preserve">tanto </w:t>
      </w:r>
      <w:r w:rsidR="008815F5" w:rsidRPr="003D18D1">
        <w:rPr>
          <w:rFonts w:ascii="Times New Roman" w:hAnsi="Times New Roman" w:cs="Times New Roman"/>
          <w:sz w:val="24"/>
          <w:szCs w:val="24"/>
        </w:rPr>
        <w:t xml:space="preserve">a las evaluaciones psicológicas </w:t>
      </w:r>
      <w:r w:rsidR="00DF3EF3" w:rsidRPr="003D18D1">
        <w:rPr>
          <w:rFonts w:ascii="Times New Roman" w:hAnsi="Times New Roman" w:cs="Times New Roman"/>
          <w:sz w:val="24"/>
          <w:szCs w:val="24"/>
        </w:rPr>
        <w:t xml:space="preserve">y comportamentales como </w:t>
      </w:r>
      <w:r w:rsidR="00B24F53" w:rsidRPr="003D18D1">
        <w:rPr>
          <w:rFonts w:ascii="Times New Roman" w:hAnsi="Times New Roman" w:cs="Times New Roman"/>
          <w:sz w:val="24"/>
          <w:szCs w:val="24"/>
        </w:rPr>
        <w:t xml:space="preserve">a </w:t>
      </w:r>
      <w:r w:rsidR="00DF3EF3" w:rsidRPr="003D18D1">
        <w:rPr>
          <w:rFonts w:ascii="Times New Roman" w:hAnsi="Times New Roman" w:cs="Times New Roman"/>
          <w:sz w:val="24"/>
          <w:szCs w:val="24"/>
        </w:rPr>
        <w:t>las</w:t>
      </w:r>
      <w:r w:rsidR="008815F5" w:rsidRPr="003D18D1">
        <w:rPr>
          <w:rFonts w:ascii="Times New Roman" w:hAnsi="Times New Roman" w:cs="Times New Roman"/>
          <w:sz w:val="24"/>
          <w:szCs w:val="24"/>
        </w:rPr>
        <w:t xml:space="preserve"> situaciones de casos. </w:t>
      </w:r>
      <w:r w:rsidR="008B6314">
        <w:rPr>
          <w:rFonts w:ascii="Times New Roman" w:hAnsi="Times New Roman" w:cs="Times New Roman"/>
          <w:sz w:val="24"/>
          <w:szCs w:val="24"/>
        </w:rPr>
        <w:t>Respecto a</w:t>
      </w:r>
      <w:r w:rsidR="008B6314" w:rsidRPr="003D18D1">
        <w:rPr>
          <w:rFonts w:ascii="Times New Roman" w:hAnsi="Times New Roman" w:cs="Times New Roman"/>
          <w:sz w:val="24"/>
          <w:szCs w:val="24"/>
        </w:rPr>
        <w:t xml:space="preserve"> </w:t>
      </w:r>
      <w:r w:rsidR="00DF3EF3" w:rsidRPr="003D18D1">
        <w:rPr>
          <w:rFonts w:ascii="Times New Roman" w:hAnsi="Times New Roman" w:cs="Times New Roman"/>
          <w:sz w:val="24"/>
          <w:szCs w:val="24"/>
        </w:rPr>
        <w:t>estas últimas</w:t>
      </w:r>
      <w:r w:rsidR="008B6314">
        <w:rPr>
          <w:rFonts w:ascii="Times New Roman" w:hAnsi="Times New Roman" w:cs="Times New Roman"/>
          <w:sz w:val="24"/>
          <w:szCs w:val="24"/>
        </w:rPr>
        <w:t>, se trata de</w:t>
      </w:r>
      <w:r w:rsidR="008B6314" w:rsidRPr="003D18D1">
        <w:rPr>
          <w:rFonts w:ascii="Times New Roman" w:hAnsi="Times New Roman" w:cs="Times New Roman"/>
          <w:sz w:val="24"/>
          <w:szCs w:val="24"/>
        </w:rPr>
        <w:t xml:space="preserve"> </w:t>
      </w:r>
      <w:r w:rsidR="00DF3EF3" w:rsidRPr="003D18D1">
        <w:rPr>
          <w:rFonts w:ascii="Times New Roman" w:hAnsi="Times New Roman" w:cs="Times New Roman"/>
          <w:sz w:val="24"/>
          <w:szCs w:val="24"/>
        </w:rPr>
        <w:t xml:space="preserve">las </w:t>
      </w:r>
      <w:r w:rsidR="002725C7" w:rsidRPr="003D18D1">
        <w:rPr>
          <w:rFonts w:ascii="Times New Roman" w:hAnsi="Times New Roman" w:cs="Times New Roman"/>
          <w:sz w:val="24"/>
          <w:szCs w:val="24"/>
        </w:rPr>
        <w:t xml:space="preserve">sentencias específicas en tiempo para el tratamiento, los procesos </w:t>
      </w:r>
      <w:r w:rsidR="00362F9A" w:rsidRPr="003D18D1">
        <w:rPr>
          <w:rFonts w:ascii="Times New Roman" w:hAnsi="Times New Roman" w:cs="Times New Roman"/>
          <w:sz w:val="24"/>
          <w:szCs w:val="24"/>
        </w:rPr>
        <w:t xml:space="preserve">legales </w:t>
      </w:r>
      <w:r w:rsidR="002725C7" w:rsidRPr="003D18D1">
        <w:rPr>
          <w:rFonts w:ascii="Times New Roman" w:hAnsi="Times New Roman" w:cs="Times New Roman"/>
          <w:sz w:val="24"/>
          <w:szCs w:val="24"/>
        </w:rPr>
        <w:t xml:space="preserve">de ejecución o </w:t>
      </w:r>
      <w:r w:rsidR="00DF3EF3" w:rsidRPr="003D18D1">
        <w:rPr>
          <w:rFonts w:ascii="Times New Roman" w:hAnsi="Times New Roman" w:cs="Times New Roman"/>
          <w:sz w:val="24"/>
          <w:szCs w:val="24"/>
        </w:rPr>
        <w:t>la falta</w:t>
      </w:r>
      <w:r w:rsidR="002725C7" w:rsidRPr="003D18D1">
        <w:rPr>
          <w:rFonts w:ascii="Times New Roman" w:hAnsi="Times New Roman" w:cs="Times New Roman"/>
          <w:sz w:val="24"/>
          <w:szCs w:val="24"/>
        </w:rPr>
        <w:t xml:space="preserve"> de interés de los participantes por cohesión</w:t>
      </w:r>
      <w:r w:rsidR="00DF3EF3" w:rsidRPr="003D18D1">
        <w:rPr>
          <w:rFonts w:ascii="Times New Roman" w:hAnsi="Times New Roman" w:cs="Times New Roman"/>
          <w:sz w:val="24"/>
          <w:szCs w:val="24"/>
        </w:rPr>
        <w:t xml:space="preserve"> social</w:t>
      </w:r>
      <w:r w:rsidR="008B6314">
        <w:rPr>
          <w:rFonts w:ascii="Times New Roman" w:hAnsi="Times New Roman" w:cs="Times New Roman"/>
          <w:sz w:val="24"/>
          <w:szCs w:val="24"/>
        </w:rPr>
        <w:t>, f</w:t>
      </w:r>
      <w:r w:rsidR="008D4E57" w:rsidRPr="003D18D1">
        <w:rPr>
          <w:rFonts w:ascii="Times New Roman" w:hAnsi="Times New Roman" w:cs="Times New Roman"/>
          <w:sz w:val="24"/>
          <w:szCs w:val="24"/>
        </w:rPr>
        <w:t xml:space="preserve">actores que funcionan como </w:t>
      </w:r>
      <w:r w:rsidR="00E93314" w:rsidRPr="003D18D1">
        <w:rPr>
          <w:rFonts w:ascii="Times New Roman" w:hAnsi="Times New Roman" w:cs="Times New Roman"/>
          <w:sz w:val="24"/>
          <w:szCs w:val="24"/>
        </w:rPr>
        <w:t>flagelos para el victimario</w:t>
      </w:r>
      <w:r w:rsidR="008D4E57" w:rsidRPr="003D18D1">
        <w:rPr>
          <w:rFonts w:ascii="Times New Roman" w:hAnsi="Times New Roman" w:cs="Times New Roman"/>
          <w:sz w:val="24"/>
          <w:szCs w:val="24"/>
        </w:rPr>
        <w:t xml:space="preserve"> porque retrasan</w:t>
      </w:r>
      <w:r w:rsidR="00E93314" w:rsidRPr="003D18D1">
        <w:rPr>
          <w:rFonts w:ascii="Times New Roman" w:hAnsi="Times New Roman" w:cs="Times New Roman"/>
          <w:sz w:val="24"/>
          <w:szCs w:val="24"/>
        </w:rPr>
        <w:t xml:space="preserve"> </w:t>
      </w:r>
      <w:r w:rsidR="00136658" w:rsidRPr="003D18D1">
        <w:rPr>
          <w:rFonts w:ascii="Times New Roman" w:hAnsi="Times New Roman" w:cs="Times New Roman"/>
          <w:sz w:val="24"/>
          <w:szCs w:val="24"/>
        </w:rPr>
        <w:t>la recuperación (Castañeda</w:t>
      </w:r>
      <w:r w:rsidR="00464CEF">
        <w:rPr>
          <w:rFonts w:ascii="Times New Roman" w:hAnsi="Times New Roman" w:cs="Times New Roman"/>
          <w:sz w:val="24"/>
          <w:szCs w:val="24"/>
        </w:rPr>
        <w:t xml:space="preserve"> </w:t>
      </w:r>
      <w:r w:rsidR="00464CEF">
        <w:rPr>
          <w:rFonts w:ascii="Times New Roman" w:hAnsi="Times New Roman" w:cs="Times New Roman"/>
          <w:i/>
          <w:iCs/>
          <w:sz w:val="24"/>
          <w:szCs w:val="24"/>
        </w:rPr>
        <w:t>et al.</w:t>
      </w:r>
      <w:r w:rsidR="00136658" w:rsidRPr="003D18D1">
        <w:rPr>
          <w:rFonts w:ascii="Times New Roman" w:hAnsi="Times New Roman" w:cs="Times New Roman"/>
          <w:sz w:val="24"/>
          <w:szCs w:val="24"/>
        </w:rPr>
        <w:t>, 2013).</w:t>
      </w:r>
    </w:p>
    <w:p w14:paraId="4D0B6B30" w14:textId="77777777" w:rsidR="00972D93" w:rsidRDefault="00972D93" w:rsidP="00972D93">
      <w:pPr>
        <w:tabs>
          <w:tab w:val="right" w:pos="8838"/>
        </w:tabs>
        <w:spacing w:after="0" w:line="360" w:lineRule="auto"/>
        <w:rPr>
          <w:rFonts w:ascii="Times New Roman" w:hAnsi="Times New Roman" w:cs="Times New Roman"/>
          <w:b/>
          <w:sz w:val="28"/>
          <w:szCs w:val="28"/>
        </w:rPr>
      </w:pPr>
    </w:p>
    <w:p w14:paraId="27A34462" w14:textId="3ED35908" w:rsidR="00B24F53" w:rsidRPr="009857D6" w:rsidRDefault="00B24F53" w:rsidP="004E02CF">
      <w:pPr>
        <w:tabs>
          <w:tab w:val="right" w:pos="8838"/>
        </w:tabs>
        <w:spacing w:after="0" w:line="360" w:lineRule="auto"/>
        <w:jc w:val="center"/>
        <w:rPr>
          <w:rFonts w:ascii="Times New Roman" w:hAnsi="Times New Roman" w:cs="Times New Roman"/>
          <w:b/>
          <w:sz w:val="32"/>
          <w:szCs w:val="32"/>
        </w:rPr>
      </w:pPr>
      <w:r w:rsidRPr="009857D6">
        <w:rPr>
          <w:rFonts w:ascii="Times New Roman" w:hAnsi="Times New Roman" w:cs="Times New Roman"/>
          <w:b/>
          <w:sz w:val="32"/>
          <w:szCs w:val="32"/>
        </w:rPr>
        <w:t>Conclusiones</w:t>
      </w:r>
    </w:p>
    <w:p w14:paraId="3D83210B" w14:textId="5C5CFB4B" w:rsidR="00CE16C5" w:rsidRDefault="001353EF" w:rsidP="009857D6">
      <w:pPr>
        <w:tabs>
          <w:tab w:val="right" w:pos="883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Originalmente, el</w:t>
      </w:r>
      <w:r w:rsidRPr="003D18D1">
        <w:rPr>
          <w:rFonts w:ascii="Times New Roman" w:hAnsi="Times New Roman" w:cs="Times New Roman"/>
          <w:sz w:val="24"/>
          <w:szCs w:val="24"/>
        </w:rPr>
        <w:t xml:space="preserve"> </w:t>
      </w:r>
      <w:r w:rsidR="00CE16C5" w:rsidRPr="003D18D1">
        <w:rPr>
          <w:rFonts w:ascii="Times New Roman" w:hAnsi="Times New Roman" w:cs="Times New Roman"/>
          <w:sz w:val="24"/>
          <w:szCs w:val="24"/>
        </w:rPr>
        <w:t>tratamiento está diseñado para 52</w:t>
      </w:r>
      <w:r>
        <w:rPr>
          <w:rFonts w:ascii="Times New Roman" w:hAnsi="Times New Roman" w:cs="Times New Roman"/>
          <w:sz w:val="24"/>
          <w:szCs w:val="24"/>
        </w:rPr>
        <w:t xml:space="preserve"> </w:t>
      </w:r>
      <w:r w:rsidRPr="003D18D1">
        <w:rPr>
          <w:rFonts w:ascii="Times New Roman" w:hAnsi="Times New Roman" w:cs="Times New Roman"/>
          <w:sz w:val="24"/>
          <w:szCs w:val="24"/>
        </w:rPr>
        <w:t>sesiones</w:t>
      </w:r>
      <w:r w:rsidR="00CE16C5" w:rsidRPr="003D18D1">
        <w:rPr>
          <w:rFonts w:ascii="Times New Roman" w:hAnsi="Times New Roman" w:cs="Times New Roman"/>
          <w:sz w:val="24"/>
          <w:szCs w:val="24"/>
        </w:rPr>
        <w:t xml:space="preserve"> y </w:t>
      </w:r>
      <w:r>
        <w:rPr>
          <w:rFonts w:ascii="Times New Roman" w:hAnsi="Times New Roman" w:cs="Times New Roman"/>
          <w:sz w:val="24"/>
          <w:szCs w:val="24"/>
        </w:rPr>
        <w:t>aquí se ajustó</w:t>
      </w:r>
      <w:r w:rsidR="00CE16C5" w:rsidRPr="003D18D1">
        <w:rPr>
          <w:rFonts w:ascii="Times New Roman" w:hAnsi="Times New Roman" w:cs="Times New Roman"/>
          <w:sz w:val="24"/>
          <w:szCs w:val="24"/>
        </w:rPr>
        <w:t xml:space="preserve"> a 30 sesiones por requerimientos judiciales y personales. </w:t>
      </w:r>
      <w:r w:rsidR="00A0092E">
        <w:rPr>
          <w:rFonts w:ascii="Times New Roman" w:hAnsi="Times New Roman" w:cs="Times New Roman"/>
          <w:sz w:val="24"/>
          <w:szCs w:val="24"/>
        </w:rPr>
        <w:t xml:space="preserve">Así, se observó </w:t>
      </w:r>
      <w:r w:rsidR="00CE16C5" w:rsidRPr="003D18D1">
        <w:rPr>
          <w:rFonts w:ascii="Times New Roman" w:hAnsi="Times New Roman" w:cs="Times New Roman"/>
          <w:sz w:val="24"/>
          <w:szCs w:val="24"/>
        </w:rPr>
        <w:t>un impacto en</w:t>
      </w:r>
      <w:r w:rsidR="00A0092E">
        <w:rPr>
          <w:rFonts w:ascii="Times New Roman" w:hAnsi="Times New Roman" w:cs="Times New Roman"/>
          <w:sz w:val="24"/>
          <w:szCs w:val="24"/>
        </w:rPr>
        <w:t xml:space="preserve"> la</w:t>
      </w:r>
      <w:r w:rsidR="00A0092E" w:rsidRPr="003D18D1">
        <w:rPr>
          <w:rFonts w:ascii="Times New Roman" w:hAnsi="Times New Roman" w:cs="Times New Roman"/>
          <w:sz w:val="24"/>
          <w:szCs w:val="24"/>
        </w:rPr>
        <w:t xml:space="preserve"> </w:t>
      </w:r>
      <w:r w:rsidR="00CE16C5" w:rsidRPr="003D18D1">
        <w:rPr>
          <w:rFonts w:ascii="Times New Roman" w:hAnsi="Times New Roman" w:cs="Times New Roman"/>
          <w:sz w:val="24"/>
          <w:szCs w:val="24"/>
        </w:rPr>
        <w:t xml:space="preserve">solución de problemas cotidianos </w:t>
      </w:r>
      <w:r w:rsidR="00A0092E">
        <w:rPr>
          <w:rFonts w:ascii="Times New Roman" w:hAnsi="Times New Roman" w:cs="Times New Roman"/>
          <w:sz w:val="24"/>
          <w:szCs w:val="24"/>
        </w:rPr>
        <w:t>(</w:t>
      </w:r>
      <w:r w:rsidR="00CE16C5" w:rsidRPr="003D18D1">
        <w:rPr>
          <w:rFonts w:ascii="Times New Roman" w:hAnsi="Times New Roman" w:cs="Times New Roman"/>
          <w:sz w:val="24"/>
          <w:szCs w:val="24"/>
        </w:rPr>
        <w:t>72</w:t>
      </w:r>
      <w:r w:rsidR="00A0092E">
        <w:rPr>
          <w:rFonts w:ascii="Times New Roman" w:hAnsi="Times New Roman" w:cs="Times New Roman"/>
          <w:sz w:val="24"/>
          <w:szCs w:val="24"/>
        </w:rPr>
        <w:t> </w:t>
      </w:r>
      <w:r w:rsidR="00CE16C5" w:rsidRPr="003D18D1">
        <w:rPr>
          <w:rFonts w:ascii="Times New Roman" w:hAnsi="Times New Roman" w:cs="Times New Roman"/>
          <w:sz w:val="24"/>
          <w:szCs w:val="24"/>
        </w:rPr>
        <w:t>%</w:t>
      </w:r>
      <w:r w:rsidR="00A0092E">
        <w:rPr>
          <w:rFonts w:ascii="Times New Roman" w:hAnsi="Times New Roman" w:cs="Times New Roman"/>
          <w:sz w:val="24"/>
          <w:szCs w:val="24"/>
        </w:rPr>
        <w:t>)</w:t>
      </w:r>
      <w:r w:rsidR="00CE16C5" w:rsidRPr="003D18D1">
        <w:rPr>
          <w:rFonts w:ascii="Times New Roman" w:hAnsi="Times New Roman" w:cs="Times New Roman"/>
          <w:sz w:val="24"/>
          <w:szCs w:val="24"/>
        </w:rPr>
        <w:t xml:space="preserve">, </w:t>
      </w:r>
      <w:r w:rsidR="00BB2827">
        <w:rPr>
          <w:rFonts w:ascii="Times New Roman" w:hAnsi="Times New Roman" w:cs="Times New Roman"/>
          <w:sz w:val="24"/>
          <w:szCs w:val="24"/>
        </w:rPr>
        <w:t xml:space="preserve">mejora de </w:t>
      </w:r>
      <w:r w:rsidR="00CE16C5" w:rsidRPr="003D18D1">
        <w:rPr>
          <w:rFonts w:ascii="Times New Roman" w:hAnsi="Times New Roman" w:cs="Times New Roman"/>
          <w:sz w:val="24"/>
          <w:szCs w:val="24"/>
        </w:rPr>
        <w:t xml:space="preserve">habilidades de comunicación con el género femenino </w:t>
      </w:r>
      <w:r w:rsidR="00A0092E">
        <w:rPr>
          <w:rFonts w:ascii="Times New Roman" w:hAnsi="Times New Roman" w:cs="Times New Roman"/>
          <w:sz w:val="24"/>
          <w:szCs w:val="24"/>
        </w:rPr>
        <w:t>(</w:t>
      </w:r>
      <w:r w:rsidR="00CE16C5" w:rsidRPr="003D18D1">
        <w:rPr>
          <w:rFonts w:ascii="Times New Roman" w:hAnsi="Times New Roman" w:cs="Times New Roman"/>
          <w:sz w:val="24"/>
          <w:szCs w:val="24"/>
        </w:rPr>
        <w:t>80</w:t>
      </w:r>
      <w:r w:rsidR="00A0092E">
        <w:rPr>
          <w:rFonts w:ascii="Times New Roman" w:hAnsi="Times New Roman" w:cs="Times New Roman"/>
          <w:sz w:val="24"/>
          <w:szCs w:val="24"/>
        </w:rPr>
        <w:t> </w:t>
      </w:r>
      <w:r w:rsidR="00CE16C5" w:rsidRPr="003D18D1">
        <w:rPr>
          <w:rFonts w:ascii="Times New Roman" w:hAnsi="Times New Roman" w:cs="Times New Roman"/>
          <w:sz w:val="24"/>
          <w:szCs w:val="24"/>
        </w:rPr>
        <w:t>%</w:t>
      </w:r>
      <w:r w:rsidR="00A0092E">
        <w:rPr>
          <w:rFonts w:ascii="Times New Roman" w:hAnsi="Times New Roman" w:cs="Times New Roman"/>
          <w:sz w:val="24"/>
          <w:szCs w:val="24"/>
        </w:rPr>
        <w:t>)</w:t>
      </w:r>
      <w:r w:rsidR="00CE16C5" w:rsidRPr="003D18D1">
        <w:rPr>
          <w:rFonts w:ascii="Times New Roman" w:hAnsi="Times New Roman" w:cs="Times New Roman"/>
          <w:sz w:val="24"/>
          <w:szCs w:val="24"/>
        </w:rPr>
        <w:t xml:space="preserve"> y</w:t>
      </w:r>
      <w:r w:rsidR="00BB2827">
        <w:rPr>
          <w:rFonts w:ascii="Times New Roman" w:hAnsi="Times New Roman" w:cs="Times New Roman"/>
          <w:sz w:val="24"/>
          <w:szCs w:val="24"/>
        </w:rPr>
        <w:t xml:space="preserve"> la concientización y reprobación de</w:t>
      </w:r>
      <w:r w:rsidR="00CE16C5" w:rsidRPr="003D18D1">
        <w:rPr>
          <w:rFonts w:ascii="Times New Roman" w:hAnsi="Times New Roman" w:cs="Times New Roman"/>
          <w:sz w:val="24"/>
          <w:szCs w:val="24"/>
        </w:rPr>
        <w:t xml:space="preserve"> </w:t>
      </w:r>
      <w:r w:rsidR="003240F6" w:rsidRPr="003D18D1">
        <w:rPr>
          <w:rFonts w:ascii="Times New Roman" w:hAnsi="Times New Roman" w:cs="Times New Roman"/>
          <w:sz w:val="24"/>
          <w:szCs w:val="24"/>
        </w:rPr>
        <w:t>conductas violentas</w:t>
      </w:r>
      <w:r w:rsidR="00CE16C5" w:rsidRPr="003D18D1">
        <w:rPr>
          <w:rFonts w:ascii="Times New Roman" w:hAnsi="Times New Roman" w:cs="Times New Roman"/>
          <w:sz w:val="24"/>
          <w:szCs w:val="24"/>
        </w:rPr>
        <w:t xml:space="preserve"> en contra el género femenino </w:t>
      </w:r>
      <w:r w:rsidR="00A0092E">
        <w:rPr>
          <w:rFonts w:ascii="Times New Roman" w:hAnsi="Times New Roman" w:cs="Times New Roman"/>
          <w:sz w:val="24"/>
          <w:szCs w:val="24"/>
        </w:rPr>
        <w:t>(</w:t>
      </w:r>
      <w:r w:rsidR="00CE16C5" w:rsidRPr="003D18D1">
        <w:rPr>
          <w:rFonts w:ascii="Times New Roman" w:hAnsi="Times New Roman" w:cs="Times New Roman"/>
          <w:sz w:val="24"/>
          <w:szCs w:val="24"/>
        </w:rPr>
        <w:t>70</w:t>
      </w:r>
      <w:r w:rsidR="00A0092E">
        <w:rPr>
          <w:rFonts w:ascii="Times New Roman" w:hAnsi="Times New Roman" w:cs="Times New Roman"/>
          <w:sz w:val="24"/>
          <w:szCs w:val="24"/>
        </w:rPr>
        <w:t> </w:t>
      </w:r>
      <w:r w:rsidR="00CE16C5" w:rsidRPr="003D18D1">
        <w:rPr>
          <w:rFonts w:ascii="Times New Roman" w:hAnsi="Times New Roman" w:cs="Times New Roman"/>
          <w:sz w:val="24"/>
          <w:szCs w:val="24"/>
        </w:rPr>
        <w:t>%</w:t>
      </w:r>
      <w:r w:rsidR="00A0092E">
        <w:rPr>
          <w:rFonts w:ascii="Times New Roman" w:hAnsi="Times New Roman" w:cs="Times New Roman"/>
          <w:sz w:val="24"/>
          <w:szCs w:val="24"/>
        </w:rPr>
        <w:t>), f</w:t>
      </w:r>
      <w:r w:rsidR="00CE16C5" w:rsidRPr="003D18D1">
        <w:rPr>
          <w:rFonts w:ascii="Times New Roman" w:hAnsi="Times New Roman" w:cs="Times New Roman"/>
          <w:sz w:val="24"/>
          <w:szCs w:val="24"/>
        </w:rPr>
        <w:t xml:space="preserve">actores que </w:t>
      </w:r>
      <w:r w:rsidR="00BB2827">
        <w:rPr>
          <w:rFonts w:ascii="Times New Roman" w:hAnsi="Times New Roman" w:cs="Times New Roman"/>
          <w:sz w:val="24"/>
          <w:szCs w:val="24"/>
        </w:rPr>
        <w:t>sin duda contribuyen a disminuir</w:t>
      </w:r>
      <w:r w:rsidR="00CE16C5" w:rsidRPr="003D18D1">
        <w:rPr>
          <w:rFonts w:ascii="Times New Roman" w:hAnsi="Times New Roman" w:cs="Times New Roman"/>
          <w:sz w:val="24"/>
          <w:szCs w:val="24"/>
        </w:rPr>
        <w:t xml:space="preserve"> el riesgo de feminicidio. </w:t>
      </w:r>
      <w:r w:rsidR="001C2FC3">
        <w:rPr>
          <w:rFonts w:ascii="Times New Roman" w:hAnsi="Times New Roman" w:cs="Times New Roman"/>
          <w:sz w:val="24"/>
          <w:szCs w:val="24"/>
        </w:rPr>
        <w:t>Es</w:t>
      </w:r>
      <w:r w:rsidR="001C2FC3" w:rsidRPr="003D18D1">
        <w:rPr>
          <w:rFonts w:ascii="Times New Roman" w:hAnsi="Times New Roman" w:cs="Times New Roman"/>
          <w:sz w:val="24"/>
          <w:szCs w:val="24"/>
        </w:rPr>
        <w:t xml:space="preserve"> </w:t>
      </w:r>
      <w:r w:rsidR="00CE16C5" w:rsidRPr="003D18D1">
        <w:rPr>
          <w:rFonts w:ascii="Times New Roman" w:hAnsi="Times New Roman" w:cs="Times New Roman"/>
          <w:sz w:val="24"/>
          <w:szCs w:val="24"/>
        </w:rPr>
        <w:t>necesario continuar con</w:t>
      </w:r>
      <w:r w:rsidR="001C2FC3">
        <w:rPr>
          <w:rFonts w:ascii="Times New Roman" w:hAnsi="Times New Roman" w:cs="Times New Roman"/>
          <w:sz w:val="24"/>
          <w:szCs w:val="24"/>
        </w:rPr>
        <w:t xml:space="preserve"> el</w:t>
      </w:r>
      <w:r w:rsidR="00CE16C5" w:rsidRPr="003D18D1">
        <w:rPr>
          <w:rFonts w:ascii="Times New Roman" w:hAnsi="Times New Roman" w:cs="Times New Roman"/>
          <w:sz w:val="24"/>
          <w:szCs w:val="24"/>
        </w:rPr>
        <w:t xml:space="preserve"> registro </w:t>
      </w:r>
      <w:r w:rsidR="001C2FC3">
        <w:rPr>
          <w:rFonts w:ascii="Times New Roman" w:hAnsi="Times New Roman" w:cs="Times New Roman"/>
          <w:sz w:val="24"/>
          <w:szCs w:val="24"/>
        </w:rPr>
        <w:t>y</w:t>
      </w:r>
      <w:r w:rsidR="001C2FC3" w:rsidRPr="003D18D1">
        <w:rPr>
          <w:rFonts w:ascii="Times New Roman" w:hAnsi="Times New Roman" w:cs="Times New Roman"/>
          <w:sz w:val="24"/>
          <w:szCs w:val="24"/>
        </w:rPr>
        <w:t xml:space="preserve"> </w:t>
      </w:r>
      <w:r w:rsidR="00CE16C5" w:rsidRPr="003D18D1">
        <w:rPr>
          <w:rFonts w:ascii="Times New Roman" w:hAnsi="Times New Roman" w:cs="Times New Roman"/>
          <w:sz w:val="24"/>
          <w:szCs w:val="24"/>
        </w:rPr>
        <w:t>seguimiento</w:t>
      </w:r>
      <w:r w:rsidR="001C2FC3">
        <w:rPr>
          <w:rFonts w:ascii="Times New Roman" w:hAnsi="Times New Roman" w:cs="Times New Roman"/>
          <w:sz w:val="24"/>
          <w:szCs w:val="24"/>
        </w:rPr>
        <w:t>,</w:t>
      </w:r>
      <w:r w:rsidR="00CE16C5" w:rsidRPr="003D18D1">
        <w:rPr>
          <w:rFonts w:ascii="Times New Roman" w:hAnsi="Times New Roman" w:cs="Times New Roman"/>
          <w:sz w:val="24"/>
          <w:szCs w:val="24"/>
        </w:rPr>
        <w:t xml:space="preserve"> apoyando </w:t>
      </w:r>
      <w:r w:rsidR="001C2FC3">
        <w:rPr>
          <w:rFonts w:ascii="Times New Roman" w:hAnsi="Times New Roman" w:cs="Times New Roman"/>
          <w:sz w:val="24"/>
          <w:szCs w:val="24"/>
        </w:rPr>
        <w:t>en el</w:t>
      </w:r>
      <w:r w:rsidR="001C2FC3" w:rsidRPr="003D18D1">
        <w:rPr>
          <w:rFonts w:ascii="Times New Roman" w:hAnsi="Times New Roman" w:cs="Times New Roman"/>
          <w:sz w:val="24"/>
          <w:szCs w:val="24"/>
        </w:rPr>
        <w:t xml:space="preserve"> </w:t>
      </w:r>
      <w:r w:rsidR="00CE16C5" w:rsidRPr="003D18D1">
        <w:rPr>
          <w:rFonts w:ascii="Times New Roman" w:hAnsi="Times New Roman" w:cs="Times New Roman"/>
          <w:sz w:val="24"/>
          <w:szCs w:val="24"/>
        </w:rPr>
        <w:t>afrontamiento de su realidad y para la prevención de recaídas.</w:t>
      </w:r>
      <w:r w:rsidR="006B26BE">
        <w:rPr>
          <w:rFonts w:ascii="Times New Roman" w:hAnsi="Times New Roman" w:cs="Times New Roman"/>
          <w:sz w:val="24"/>
          <w:szCs w:val="24"/>
        </w:rPr>
        <w:t xml:space="preserve"> </w:t>
      </w:r>
      <w:r w:rsidR="00CE16C5" w:rsidRPr="003D18D1">
        <w:rPr>
          <w:rFonts w:ascii="Times New Roman" w:hAnsi="Times New Roman" w:cs="Times New Roman"/>
          <w:sz w:val="24"/>
          <w:szCs w:val="24"/>
        </w:rPr>
        <w:t>La recuperación total e integración social del victimario es esencial para la familia, “núcleo de la sociedad”, donde la equidad de género es vital para que la sociedad funcione de forma integral y equilibrada.</w:t>
      </w:r>
    </w:p>
    <w:p w14:paraId="41483858" w14:textId="77777777" w:rsidR="00972D93" w:rsidRDefault="00972D93" w:rsidP="00972D93">
      <w:pPr>
        <w:tabs>
          <w:tab w:val="right" w:pos="8838"/>
        </w:tabs>
        <w:spacing w:after="0" w:line="360" w:lineRule="auto"/>
        <w:rPr>
          <w:rFonts w:ascii="Times New Roman" w:hAnsi="Times New Roman" w:cs="Times New Roman"/>
          <w:b/>
          <w:bCs/>
          <w:color w:val="000000"/>
          <w:sz w:val="28"/>
          <w:szCs w:val="28"/>
          <w:shd w:val="clear" w:color="auto" w:fill="FFFFFF"/>
        </w:rPr>
      </w:pPr>
    </w:p>
    <w:p w14:paraId="6A977ABC" w14:textId="762166D3" w:rsidR="00EF0F54" w:rsidRPr="00EF0F54" w:rsidRDefault="00EF0F54" w:rsidP="004E02CF">
      <w:pPr>
        <w:tabs>
          <w:tab w:val="right" w:pos="8838"/>
        </w:tabs>
        <w:spacing w:after="0" w:line="360" w:lineRule="auto"/>
        <w:jc w:val="center"/>
        <w:rPr>
          <w:rFonts w:ascii="Times New Roman" w:hAnsi="Times New Roman" w:cs="Times New Roman"/>
          <w:b/>
          <w:bCs/>
          <w:color w:val="000000"/>
          <w:sz w:val="28"/>
          <w:szCs w:val="28"/>
          <w:shd w:val="clear" w:color="auto" w:fill="FFFFFF"/>
        </w:rPr>
      </w:pPr>
      <w:r w:rsidRPr="00EF0F54">
        <w:rPr>
          <w:rFonts w:ascii="Times New Roman" w:hAnsi="Times New Roman" w:cs="Times New Roman"/>
          <w:b/>
          <w:bCs/>
          <w:color w:val="000000"/>
          <w:sz w:val="28"/>
          <w:szCs w:val="28"/>
          <w:shd w:val="clear" w:color="auto" w:fill="FFFFFF"/>
        </w:rPr>
        <w:t xml:space="preserve">Futuras líneas de </w:t>
      </w:r>
      <w:r w:rsidR="005F3124">
        <w:rPr>
          <w:rFonts w:ascii="Times New Roman" w:hAnsi="Times New Roman" w:cs="Times New Roman"/>
          <w:b/>
          <w:bCs/>
          <w:color w:val="000000"/>
          <w:sz w:val="28"/>
          <w:szCs w:val="28"/>
          <w:shd w:val="clear" w:color="auto" w:fill="FFFFFF"/>
        </w:rPr>
        <w:t>i</w:t>
      </w:r>
      <w:r w:rsidRPr="00EF0F54">
        <w:rPr>
          <w:rFonts w:ascii="Times New Roman" w:hAnsi="Times New Roman" w:cs="Times New Roman"/>
          <w:b/>
          <w:bCs/>
          <w:color w:val="000000"/>
          <w:sz w:val="28"/>
          <w:szCs w:val="28"/>
          <w:shd w:val="clear" w:color="auto" w:fill="FFFFFF"/>
        </w:rPr>
        <w:t>nvestigación</w:t>
      </w:r>
    </w:p>
    <w:p w14:paraId="504C7309" w14:textId="1D4F9472" w:rsidR="00EF0F54" w:rsidRPr="00EF0F54" w:rsidRDefault="00EF0F54" w:rsidP="009857D6">
      <w:pPr>
        <w:tabs>
          <w:tab w:val="right" w:pos="8838"/>
        </w:tabs>
        <w:spacing w:after="0" w:line="360" w:lineRule="auto"/>
        <w:ind w:firstLine="709"/>
        <w:jc w:val="both"/>
        <w:rPr>
          <w:rFonts w:ascii="Times New Roman" w:hAnsi="Times New Roman" w:cs="Times New Roman"/>
          <w:sz w:val="24"/>
          <w:szCs w:val="24"/>
        </w:rPr>
      </w:pPr>
      <w:r w:rsidRPr="00EF0F54">
        <w:rPr>
          <w:rFonts w:ascii="Times New Roman" w:hAnsi="Times New Roman" w:cs="Times New Roman"/>
          <w:color w:val="000000"/>
          <w:sz w:val="24"/>
          <w:szCs w:val="24"/>
          <w:shd w:val="clear" w:color="auto" w:fill="FFFFFF"/>
        </w:rPr>
        <w:t>De acuerdo con la investigación realizada</w:t>
      </w:r>
      <w:r w:rsidR="00BB2827">
        <w:rPr>
          <w:rFonts w:ascii="Times New Roman" w:hAnsi="Times New Roman" w:cs="Times New Roman"/>
          <w:color w:val="000000"/>
          <w:sz w:val="24"/>
          <w:szCs w:val="24"/>
          <w:shd w:val="clear" w:color="auto" w:fill="FFFFFF"/>
        </w:rPr>
        <w:t>,</w:t>
      </w:r>
      <w:r w:rsidRPr="00EF0F54">
        <w:rPr>
          <w:rFonts w:ascii="Times New Roman" w:hAnsi="Times New Roman" w:cs="Times New Roman"/>
          <w:color w:val="000000"/>
          <w:sz w:val="24"/>
          <w:szCs w:val="24"/>
          <w:shd w:val="clear" w:color="auto" w:fill="FFFFFF"/>
        </w:rPr>
        <w:t xml:space="preserve"> podemos decir que los hallazgos</w:t>
      </w:r>
      <w:r>
        <w:rPr>
          <w:rFonts w:ascii="Times New Roman" w:hAnsi="Times New Roman" w:cs="Times New Roman"/>
          <w:color w:val="000000"/>
          <w:sz w:val="24"/>
          <w:szCs w:val="24"/>
          <w:shd w:val="clear" w:color="auto" w:fill="FFFFFF"/>
        </w:rPr>
        <w:t xml:space="preserve"> del trato psicológico a los victimarios son muy </w:t>
      </w:r>
      <w:r w:rsidRPr="00EF0F54">
        <w:rPr>
          <w:rFonts w:ascii="Times New Roman" w:hAnsi="Times New Roman" w:cs="Times New Roman"/>
          <w:color w:val="000000"/>
          <w:sz w:val="24"/>
          <w:szCs w:val="24"/>
          <w:shd w:val="clear" w:color="auto" w:fill="FFFFFF"/>
        </w:rPr>
        <w:t>interesantes</w:t>
      </w:r>
      <w:r w:rsidR="00BB282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porque ellos son personas que sufren por los problemas de la vida cotidiana y que sus reacciones son un reflejo de lo aprendido</w:t>
      </w:r>
      <w:r w:rsidR="00BB282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y cuando se les atiende</w:t>
      </w:r>
      <w:r w:rsidR="00BB282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ellos pueden visualizar sus errores de conducta y el impacto que tiene </w:t>
      </w:r>
      <w:r w:rsidR="00BB2827">
        <w:rPr>
          <w:rFonts w:ascii="Times New Roman" w:hAnsi="Times New Roman" w:cs="Times New Roman"/>
          <w:color w:val="000000"/>
          <w:sz w:val="24"/>
          <w:szCs w:val="24"/>
          <w:shd w:val="clear" w:color="auto" w:fill="FFFFFF"/>
        </w:rPr>
        <w:t xml:space="preserve">tanto </w:t>
      </w:r>
      <w:r>
        <w:rPr>
          <w:rFonts w:ascii="Times New Roman" w:hAnsi="Times New Roman" w:cs="Times New Roman"/>
          <w:color w:val="000000"/>
          <w:sz w:val="24"/>
          <w:szCs w:val="24"/>
          <w:shd w:val="clear" w:color="auto" w:fill="FFFFFF"/>
        </w:rPr>
        <w:t>en su vida personal como familiar</w:t>
      </w:r>
      <w:r w:rsidR="00BB282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entonces los victimarios empiezan a realizar el cambio. Las nuevas investigaciones serán </w:t>
      </w:r>
      <w:r w:rsidR="00D32D35">
        <w:rPr>
          <w:rFonts w:ascii="Times New Roman" w:hAnsi="Times New Roman" w:cs="Times New Roman"/>
          <w:color w:val="000000"/>
          <w:sz w:val="24"/>
          <w:szCs w:val="24"/>
          <w:shd w:val="clear" w:color="auto" w:fill="FFFFFF"/>
        </w:rPr>
        <w:t xml:space="preserve">implementar otros tipos de tratamientos para poblaciones </w:t>
      </w:r>
      <w:r w:rsidR="001D11EF">
        <w:rPr>
          <w:rFonts w:ascii="Times New Roman" w:hAnsi="Times New Roman" w:cs="Times New Roman"/>
          <w:color w:val="000000"/>
          <w:sz w:val="24"/>
          <w:szCs w:val="24"/>
          <w:shd w:val="clear" w:color="auto" w:fill="FFFFFF"/>
        </w:rPr>
        <w:t xml:space="preserve">tipificadas como </w:t>
      </w:r>
      <w:r w:rsidR="001D11EF" w:rsidRPr="001D11EF">
        <w:rPr>
          <w:rFonts w:ascii="Times New Roman" w:hAnsi="Times New Roman" w:cs="Times New Roman"/>
          <w:color w:val="000000"/>
          <w:sz w:val="24"/>
          <w:szCs w:val="24"/>
          <w:shd w:val="clear" w:color="auto" w:fill="FFFFFF"/>
        </w:rPr>
        <w:t>agresores primarios de género</w:t>
      </w:r>
      <w:r w:rsidR="001D11EF">
        <w:rPr>
          <w:rFonts w:ascii="Times New Roman" w:hAnsi="Times New Roman" w:cs="Times New Roman"/>
          <w:color w:val="000000"/>
          <w:sz w:val="24"/>
          <w:szCs w:val="24"/>
          <w:shd w:val="clear" w:color="auto" w:fill="FFFFFF"/>
        </w:rPr>
        <w:t xml:space="preserve"> </w:t>
      </w:r>
      <w:r w:rsidR="00D32D35">
        <w:rPr>
          <w:rFonts w:ascii="Times New Roman" w:hAnsi="Times New Roman" w:cs="Times New Roman"/>
          <w:color w:val="000000"/>
          <w:sz w:val="24"/>
          <w:szCs w:val="24"/>
          <w:shd w:val="clear" w:color="auto" w:fill="FFFFFF"/>
        </w:rPr>
        <w:t xml:space="preserve">y así poder comparar el impacto de </w:t>
      </w:r>
      <w:r w:rsidR="00BB2827">
        <w:rPr>
          <w:rFonts w:ascii="Times New Roman" w:hAnsi="Times New Roman" w:cs="Times New Roman"/>
          <w:color w:val="000000"/>
          <w:sz w:val="24"/>
          <w:szCs w:val="24"/>
          <w:shd w:val="clear" w:color="auto" w:fill="FFFFFF"/>
        </w:rPr>
        <w:t>estos</w:t>
      </w:r>
      <w:r w:rsidR="00D32D35">
        <w:rPr>
          <w:rFonts w:ascii="Times New Roman" w:hAnsi="Times New Roman" w:cs="Times New Roman"/>
          <w:color w:val="000000"/>
          <w:sz w:val="24"/>
          <w:szCs w:val="24"/>
          <w:shd w:val="clear" w:color="auto" w:fill="FFFFFF"/>
        </w:rPr>
        <w:t xml:space="preserve"> y tener diferentes alternativas que puedan ayudar a disminuir la violencia de género</w:t>
      </w:r>
      <w:r>
        <w:rPr>
          <w:rFonts w:ascii="Times New Roman" w:hAnsi="Times New Roman" w:cs="Times New Roman"/>
          <w:color w:val="000000"/>
          <w:sz w:val="24"/>
          <w:szCs w:val="24"/>
          <w:shd w:val="clear" w:color="auto" w:fill="FFFFFF"/>
        </w:rPr>
        <w:t xml:space="preserve">. </w:t>
      </w:r>
    </w:p>
    <w:p w14:paraId="0E5BAB7F" w14:textId="77777777" w:rsidR="00972D93" w:rsidRDefault="00972D93" w:rsidP="00972D93">
      <w:pPr>
        <w:spacing w:after="0" w:line="360" w:lineRule="auto"/>
        <w:rPr>
          <w:rFonts w:ascii="Times New Roman" w:hAnsi="Times New Roman" w:cs="Times New Roman"/>
          <w:b/>
          <w:sz w:val="28"/>
          <w:szCs w:val="28"/>
          <w:lang w:val="es-ES"/>
        </w:rPr>
      </w:pPr>
    </w:p>
    <w:p w14:paraId="1FE5F9F6" w14:textId="4458665C" w:rsidR="00547824" w:rsidRPr="004E02CF" w:rsidRDefault="00547824" w:rsidP="009857D6">
      <w:pPr>
        <w:spacing w:after="0" w:line="360" w:lineRule="auto"/>
        <w:rPr>
          <w:rFonts w:cstheme="minorHAnsi"/>
          <w:b/>
          <w:sz w:val="28"/>
          <w:szCs w:val="28"/>
          <w:lang w:val="es-ES"/>
        </w:rPr>
      </w:pPr>
      <w:r w:rsidRPr="004E02CF">
        <w:rPr>
          <w:rFonts w:cstheme="minorHAnsi"/>
          <w:b/>
          <w:sz w:val="28"/>
          <w:szCs w:val="28"/>
          <w:lang w:val="es-ES"/>
        </w:rPr>
        <w:lastRenderedPageBreak/>
        <w:t>Referencias</w:t>
      </w:r>
      <w:r w:rsidR="00FC5CFA" w:rsidRPr="004E02CF">
        <w:rPr>
          <w:rFonts w:cstheme="minorHAnsi"/>
          <w:b/>
          <w:sz w:val="28"/>
          <w:szCs w:val="28"/>
          <w:lang w:val="es-ES"/>
        </w:rPr>
        <w:t xml:space="preserve"> </w:t>
      </w:r>
    </w:p>
    <w:p w14:paraId="54B3161A" w14:textId="114A4EAD" w:rsidR="00DD3A34" w:rsidRPr="003D18D1" w:rsidRDefault="00DD3A34" w:rsidP="009857D6">
      <w:pPr>
        <w:spacing w:after="0" w:line="360" w:lineRule="auto"/>
        <w:ind w:left="709" w:hanging="709"/>
        <w:jc w:val="both"/>
        <w:rPr>
          <w:rFonts w:ascii="Times New Roman" w:hAnsi="Times New Roman" w:cs="Times New Roman"/>
          <w:sz w:val="24"/>
          <w:szCs w:val="24"/>
          <w:lang w:val="es-ES"/>
        </w:rPr>
      </w:pPr>
      <w:r w:rsidRPr="003D18D1">
        <w:rPr>
          <w:rFonts w:ascii="Times New Roman" w:hAnsi="Times New Roman" w:cs="Times New Roman"/>
          <w:sz w:val="24"/>
          <w:szCs w:val="24"/>
          <w:lang w:val="es-ES"/>
        </w:rPr>
        <w:t xml:space="preserve">Arce, R. y Fariña, F. (2005). </w:t>
      </w:r>
      <w:r w:rsidRPr="00B84860">
        <w:rPr>
          <w:rFonts w:ascii="Times New Roman" w:hAnsi="Times New Roman" w:cs="Times New Roman"/>
          <w:i/>
          <w:iCs/>
          <w:sz w:val="24"/>
          <w:szCs w:val="24"/>
          <w:lang w:val="es-ES"/>
        </w:rPr>
        <w:t xml:space="preserve">Entrevista semiestructurada para maltratadores de género. </w:t>
      </w:r>
      <w:r w:rsidR="006062B2">
        <w:rPr>
          <w:rFonts w:ascii="Times New Roman" w:hAnsi="Times New Roman" w:cs="Times New Roman"/>
          <w:sz w:val="24"/>
          <w:szCs w:val="24"/>
          <w:lang w:val="es-ES"/>
        </w:rPr>
        <w:t>(</w:t>
      </w:r>
      <w:r w:rsidRPr="009857D6">
        <w:rPr>
          <w:rFonts w:ascii="Times New Roman" w:hAnsi="Times New Roman" w:cs="Times New Roman"/>
          <w:sz w:val="24"/>
          <w:szCs w:val="24"/>
          <w:lang w:val="es-ES"/>
        </w:rPr>
        <w:t>Manuscrito no publicado</w:t>
      </w:r>
      <w:r w:rsidR="006062B2">
        <w:rPr>
          <w:rFonts w:ascii="Times New Roman" w:hAnsi="Times New Roman" w:cs="Times New Roman"/>
          <w:sz w:val="24"/>
          <w:szCs w:val="24"/>
          <w:lang w:val="es-ES"/>
        </w:rPr>
        <w:t>)</w:t>
      </w:r>
      <w:r w:rsidRPr="003D18D1">
        <w:rPr>
          <w:rFonts w:ascii="Times New Roman" w:hAnsi="Times New Roman" w:cs="Times New Roman"/>
          <w:sz w:val="24"/>
          <w:szCs w:val="24"/>
          <w:lang w:val="es-ES"/>
        </w:rPr>
        <w:t>. Universidad de Santiago de Compostela</w:t>
      </w:r>
      <w:r w:rsidR="008B78A4">
        <w:rPr>
          <w:rFonts w:ascii="Times New Roman" w:hAnsi="Times New Roman" w:cs="Times New Roman"/>
          <w:sz w:val="24"/>
          <w:szCs w:val="24"/>
          <w:lang w:val="es-ES"/>
        </w:rPr>
        <w:t>, Santiago de Compostela</w:t>
      </w:r>
      <w:r w:rsidRPr="003D18D1">
        <w:rPr>
          <w:rFonts w:ascii="Times New Roman" w:hAnsi="Times New Roman" w:cs="Times New Roman"/>
          <w:sz w:val="24"/>
          <w:szCs w:val="24"/>
          <w:lang w:val="es-ES"/>
        </w:rPr>
        <w:t>.</w:t>
      </w:r>
    </w:p>
    <w:p w14:paraId="0F8C5DBF" w14:textId="0C69A465" w:rsidR="00547824" w:rsidRPr="003D18D1" w:rsidRDefault="00547824"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Arce, R. y Fariña, F. (2010). Diseño e implementación del </w:t>
      </w:r>
      <w:r w:rsidR="00162BB5">
        <w:rPr>
          <w:rFonts w:ascii="Times New Roman" w:hAnsi="Times New Roman" w:cs="Times New Roman"/>
          <w:sz w:val="24"/>
          <w:szCs w:val="24"/>
        </w:rPr>
        <w:t>p</w:t>
      </w:r>
      <w:r w:rsidR="00162BB5" w:rsidRPr="003D18D1">
        <w:rPr>
          <w:rFonts w:ascii="Times New Roman" w:hAnsi="Times New Roman" w:cs="Times New Roman"/>
          <w:sz w:val="24"/>
          <w:szCs w:val="24"/>
        </w:rPr>
        <w:t xml:space="preserve">rograma </w:t>
      </w:r>
      <w:r w:rsidRPr="003D18D1">
        <w:rPr>
          <w:rFonts w:ascii="Times New Roman" w:hAnsi="Times New Roman" w:cs="Times New Roman"/>
          <w:sz w:val="24"/>
          <w:szCs w:val="24"/>
        </w:rPr>
        <w:t xml:space="preserve">Galicia de Reeducación de Maltratadores: </w:t>
      </w:r>
      <w:r w:rsidR="00162BB5">
        <w:rPr>
          <w:rFonts w:ascii="Times New Roman" w:hAnsi="Times New Roman" w:cs="Times New Roman"/>
          <w:sz w:val="24"/>
          <w:szCs w:val="24"/>
        </w:rPr>
        <w:t>u</w:t>
      </w:r>
      <w:r w:rsidR="00162BB5" w:rsidRPr="003D18D1">
        <w:rPr>
          <w:rFonts w:ascii="Times New Roman" w:hAnsi="Times New Roman" w:cs="Times New Roman"/>
          <w:sz w:val="24"/>
          <w:szCs w:val="24"/>
        </w:rPr>
        <w:t xml:space="preserve">na </w:t>
      </w:r>
      <w:r w:rsidRPr="003D18D1">
        <w:rPr>
          <w:rFonts w:ascii="Times New Roman" w:hAnsi="Times New Roman" w:cs="Times New Roman"/>
          <w:sz w:val="24"/>
          <w:szCs w:val="24"/>
        </w:rPr>
        <w:t xml:space="preserve">respuesta psicosocial a una necesidad social y penitenciaria. </w:t>
      </w:r>
      <w:r w:rsidRPr="003D18D1">
        <w:rPr>
          <w:rFonts w:ascii="Times New Roman" w:hAnsi="Times New Roman" w:cs="Times New Roman"/>
          <w:i/>
          <w:sz w:val="24"/>
          <w:szCs w:val="24"/>
        </w:rPr>
        <w:t xml:space="preserve">Intervención Psicosocial, </w:t>
      </w:r>
      <w:r w:rsidR="00162BB5">
        <w:rPr>
          <w:rFonts w:ascii="Times New Roman" w:hAnsi="Times New Roman" w:cs="Times New Roman"/>
          <w:i/>
          <w:sz w:val="24"/>
          <w:szCs w:val="24"/>
        </w:rPr>
        <w:t>19</w:t>
      </w:r>
      <w:r w:rsidR="00B84860" w:rsidRPr="00B84860">
        <w:rPr>
          <w:rFonts w:ascii="Times New Roman" w:hAnsi="Times New Roman" w:cs="Times New Roman"/>
          <w:iCs/>
          <w:sz w:val="24"/>
          <w:szCs w:val="24"/>
        </w:rPr>
        <w:t>(</w:t>
      </w:r>
      <w:r w:rsidR="00162BB5">
        <w:rPr>
          <w:rFonts w:ascii="Times New Roman" w:hAnsi="Times New Roman" w:cs="Times New Roman"/>
          <w:iCs/>
          <w:sz w:val="24"/>
          <w:szCs w:val="24"/>
        </w:rPr>
        <w:t>2</w:t>
      </w:r>
      <w:r w:rsidR="00B84860" w:rsidRPr="00B84860">
        <w:rPr>
          <w:rFonts w:ascii="Times New Roman" w:hAnsi="Times New Roman" w:cs="Times New Roman"/>
          <w:iCs/>
          <w:sz w:val="24"/>
          <w:szCs w:val="24"/>
        </w:rPr>
        <w:t>)</w:t>
      </w:r>
      <w:r w:rsidRPr="00B84860">
        <w:rPr>
          <w:rFonts w:ascii="Times New Roman" w:hAnsi="Times New Roman" w:cs="Times New Roman"/>
          <w:iCs/>
          <w:sz w:val="24"/>
          <w:szCs w:val="24"/>
        </w:rPr>
        <w:t>,</w:t>
      </w:r>
      <w:r w:rsidRPr="003D18D1">
        <w:rPr>
          <w:rFonts w:ascii="Times New Roman" w:hAnsi="Times New Roman" w:cs="Times New Roman"/>
          <w:sz w:val="24"/>
          <w:szCs w:val="24"/>
        </w:rPr>
        <w:t xml:space="preserve"> 153-166. </w:t>
      </w:r>
      <w:r w:rsidR="00162BB5">
        <w:rPr>
          <w:rFonts w:ascii="Times New Roman" w:hAnsi="Times New Roman" w:cs="Times New Roman"/>
          <w:sz w:val="24"/>
          <w:szCs w:val="24"/>
        </w:rPr>
        <w:t xml:space="preserve">Recuperado de </w:t>
      </w:r>
      <w:r w:rsidR="00434044" w:rsidRPr="004E02CF">
        <w:rPr>
          <w:rFonts w:ascii="Times New Roman" w:hAnsi="Times New Roman" w:cs="Times New Roman"/>
          <w:sz w:val="24"/>
          <w:szCs w:val="24"/>
        </w:rPr>
        <w:t>http://scielo.isciii.es/scielo.php?script=sci_arttext&amp;pid=S1132-05592010000200007</w:t>
      </w:r>
      <w:r w:rsidR="00162BB5">
        <w:rPr>
          <w:rFonts w:ascii="Times New Roman" w:hAnsi="Times New Roman" w:cs="Times New Roman"/>
          <w:sz w:val="24"/>
          <w:szCs w:val="24"/>
        </w:rPr>
        <w:t>.</w:t>
      </w:r>
    </w:p>
    <w:p w14:paraId="16F514F9" w14:textId="2F2AA319" w:rsidR="004831CD" w:rsidRPr="003D18D1" w:rsidRDefault="00547824"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Arce, R., Fariña, F. y Novo, M. (2014). Competencia cognitiva en penados primarios y reincidentes: implicaciones para la reeducación. </w:t>
      </w:r>
      <w:r w:rsidRPr="003D18D1">
        <w:rPr>
          <w:rFonts w:ascii="Times New Roman" w:hAnsi="Times New Roman" w:cs="Times New Roman"/>
          <w:i/>
          <w:sz w:val="24"/>
          <w:szCs w:val="24"/>
        </w:rPr>
        <w:t>Ana</w:t>
      </w:r>
      <w:r w:rsidR="00E4665D" w:rsidRPr="003D18D1">
        <w:rPr>
          <w:rFonts w:ascii="Times New Roman" w:hAnsi="Times New Roman" w:cs="Times New Roman"/>
          <w:i/>
          <w:sz w:val="24"/>
          <w:szCs w:val="24"/>
        </w:rPr>
        <w:t xml:space="preserve">les de Psicología, </w:t>
      </w:r>
      <w:r w:rsidR="00E4665D" w:rsidRPr="009857D6">
        <w:rPr>
          <w:rFonts w:ascii="Times New Roman" w:hAnsi="Times New Roman" w:cs="Times New Roman"/>
          <w:i/>
          <w:sz w:val="24"/>
          <w:szCs w:val="24"/>
        </w:rPr>
        <w:t>30</w:t>
      </w:r>
      <w:r w:rsidR="00B42E6C">
        <w:rPr>
          <w:rFonts w:ascii="Times New Roman" w:hAnsi="Times New Roman" w:cs="Times New Roman"/>
          <w:iCs/>
          <w:sz w:val="24"/>
          <w:szCs w:val="24"/>
        </w:rPr>
        <w:t>(1</w:t>
      </w:r>
      <w:r w:rsidR="00B84860">
        <w:rPr>
          <w:rFonts w:ascii="Times New Roman" w:hAnsi="Times New Roman" w:cs="Times New Roman"/>
          <w:iCs/>
          <w:sz w:val="24"/>
          <w:szCs w:val="24"/>
        </w:rPr>
        <w:t>)</w:t>
      </w:r>
      <w:r w:rsidR="00E4665D" w:rsidRPr="00B84860">
        <w:rPr>
          <w:rFonts w:ascii="Times New Roman" w:hAnsi="Times New Roman" w:cs="Times New Roman"/>
          <w:iCs/>
          <w:sz w:val="24"/>
          <w:szCs w:val="24"/>
        </w:rPr>
        <w:t>,</w:t>
      </w:r>
      <w:r w:rsidR="00E4665D" w:rsidRPr="003D18D1">
        <w:rPr>
          <w:rFonts w:ascii="Times New Roman" w:hAnsi="Times New Roman" w:cs="Times New Roman"/>
          <w:sz w:val="24"/>
          <w:szCs w:val="24"/>
        </w:rPr>
        <w:t xml:space="preserve"> 259-266.</w:t>
      </w:r>
      <w:r w:rsidR="00B42E6C">
        <w:rPr>
          <w:rFonts w:ascii="Times New Roman" w:hAnsi="Times New Roman" w:cs="Times New Roman"/>
          <w:sz w:val="24"/>
          <w:szCs w:val="24"/>
        </w:rPr>
        <w:t xml:space="preserve"> Recuperado de</w:t>
      </w:r>
      <w:r w:rsidR="00E4665D" w:rsidRPr="003D18D1">
        <w:rPr>
          <w:rFonts w:ascii="Times New Roman" w:hAnsi="Times New Roman" w:cs="Times New Roman"/>
          <w:sz w:val="24"/>
          <w:szCs w:val="24"/>
        </w:rPr>
        <w:t xml:space="preserve"> </w:t>
      </w:r>
      <w:r w:rsidRPr="004E02CF">
        <w:rPr>
          <w:rFonts w:ascii="Times New Roman" w:hAnsi="Times New Roman" w:cs="Times New Roman"/>
          <w:sz w:val="24"/>
          <w:szCs w:val="24"/>
        </w:rPr>
        <w:t>http://scielo.isciii.es/scielo.php?script=sci_arttext&amp;pid=S0212-97282014000100027</w:t>
      </w:r>
      <w:r w:rsidR="00B42E6C">
        <w:rPr>
          <w:rStyle w:val="Hipervnculo"/>
          <w:rFonts w:ascii="Times New Roman" w:hAnsi="Times New Roman" w:cs="Times New Roman"/>
          <w:color w:val="auto"/>
          <w:sz w:val="24"/>
          <w:szCs w:val="24"/>
        </w:rPr>
        <w:t>.</w:t>
      </w:r>
    </w:p>
    <w:p w14:paraId="53324ADB" w14:textId="401D3423" w:rsidR="004831CD" w:rsidRPr="003D18D1" w:rsidRDefault="00547824" w:rsidP="009857D6">
      <w:pPr>
        <w:spacing w:after="0" w:line="360" w:lineRule="auto"/>
        <w:ind w:left="709" w:hanging="709"/>
        <w:jc w:val="both"/>
        <w:rPr>
          <w:rFonts w:ascii="Times New Roman" w:hAnsi="Times New Roman" w:cs="Times New Roman"/>
          <w:sz w:val="24"/>
          <w:szCs w:val="24"/>
          <w:lang w:val="es-ES"/>
        </w:rPr>
      </w:pPr>
      <w:r w:rsidRPr="003D18D1">
        <w:rPr>
          <w:rFonts w:ascii="Times New Roman" w:hAnsi="Times New Roman" w:cs="Times New Roman"/>
          <w:sz w:val="24"/>
          <w:szCs w:val="24"/>
          <w:lang w:val="es-ES"/>
        </w:rPr>
        <w:t>Arce</w:t>
      </w:r>
      <w:r w:rsidR="00B42E6C">
        <w:rPr>
          <w:rFonts w:ascii="Times New Roman" w:hAnsi="Times New Roman" w:cs="Times New Roman"/>
          <w:sz w:val="24"/>
          <w:szCs w:val="24"/>
          <w:lang w:val="es-ES"/>
        </w:rPr>
        <w:t>,</w:t>
      </w:r>
      <w:r w:rsidR="000D4910" w:rsidRPr="003D18D1">
        <w:rPr>
          <w:rFonts w:ascii="Times New Roman" w:hAnsi="Times New Roman" w:cs="Times New Roman"/>
          <w:sz w:val="24"/>
          <w:szCs w:val="24"/>
          <w:lang w:val="es-ES"/>
        </w:rPr>
        <w:t xml:space="preserve"> </w:t>
      </w:r>
      <w:r w:rsidRPr="003D18D1">
        <w:rPr>
          <w:rFonts w:ascii="Times New Roman" w:hAnsi="Times New Roman" w:cs="Times New Roman"/>
          <w:sz w:val="24"/>
          <w:szCs w:val="24"/>
          <w:lang w:val="es-ES"/>
        </w:rPr>
        <w:t>R.</w:t>
      </w:r>
      <w:r w:rsidR="000D4910" w:rsidRPr="003D18D1">
        <w:rPr>
          <w:rFonts w:ascii="Times New Roman" w:hAnsi="Times New Roman" w:cs="Times New Roman"/>
          <w:sz w:val="24"/>
          <w:szCs w:val="24"/>
          <w:lang w:val="es-ES"/>
        </w:rPr>
        <w:t xml:space="preserve">, </w:t>
      </w:r>
      <w:r w:rsidR="009A1EF9" w:rsidRPr="003D18D1">
        <w:rPr>
          <w:rFonts w:ascii="Times New Roman" w:hAnsi="Times New Roman" w:cs="Times New Roman"/>
          <w:sz w:val="24"/>
          <w:szCs w:val="24"/>
          <w:lang w:val="es-ES"/>
        </w:rPr>
        <w:t>Fariña</w:t>
      </w:r>
      <w:r w:rsidR="00B42E6C">
        <w:rPr>
          <w:rFonts w:ascii="Times New Roman" w:hAnsi="Times New Roman" w:cs="Times New Roman"/>
          <w:sz w:val="24"/>
          <w:szCs w:val="24"/>
          <w:lang w:val="es-ES"/>
        </w:rPr>
        <w:t>,</w:t>
      </w:r>
      <w:r w:rsidRPr="003D18D1">
        <w:rPr>
          <w:rFonts w:ascii="Times New Roman" w:hAnsi="Times New Roman" w:cs="Times New Roman"/>
          <w:sz w:val="24"/>
          <w:szCs w:val="24"/>
          <w:lang w:val="es-ES"/>
        </w:rPr>
        <w:t xml:space="preserve"> </w:t>
      </w:r>
      <w:r w:rsidR="000D4910" w:rsidRPr="003D18D1">
        <w:rPr>
          <w:rFonts w:ascii="Times New Roman" w:hAnsi="Times New Roman" w:cs="Times New Roman"/>
          <w:sz w:val="24"/>
          <w:szCs w:val="24"/>
          <w:lang w:val="es-ES"/>
        </w:rPr>
        <w:t>F.</w:t>
      </w:r>
      <w:r w:rsidR="009A1EF9" w:rsidRPr="003D18D1">
        <w:rPr>
          <w:rFonts w:ascii="Times New Roman" w:hAnsi="Times New Roman" w:cs="Times New Roman"/>
          <w:sz w:val="24"/>
          <w:szCs w:val="24"/>
          <w:lang w:val="es-ES"/>
        </w:rPr>
        <w:t>, Vázquez</w:t>
      </w:r>
      <w:r w:rsidR="00B42E6C">
        <w:rPr>
          <w:rFonts w:ascii="Times New Roman" w:hAnsi="Times New Roman" w:cs="Times New Roman"/>
          <w:sz w:val="24"/>
          <w:szCs w:val="24"/>
          <w:lang w:val="es-ES"/>
        </w:rPr>
        <w:t>,</w:t>
      </w:r>
      <w:r w:rsidR="009A1EF9" w:rsidRPr="003D18D1">
        <w:rPr>
          <w:rFonts w:ascii="Times New Roman" w:hAnsi="Times New Roman" w:cs="Times New Roman"/>
          <w:sz w:val="24"/>
          <w:szCs w:val="24"/>
          <w:lang w:val="es-ES"/>
        </w:rPr>
        <w:t xml:space="preserve"> </w:t>
      </w:r>
      <w:r w:rsidR="000D4910" w:rsidRPr="003D18D1">
        <w:rPr>
          <w:rFonts w:ascii="Times New Roman" w:hAnsi="Times New Roman" w:cs="Times New Roman"/>
          <w:sz w:val="24"/>
          <w:szCs w:val="24"/>
          <w:lang w:val="es-ES"/>
        </w:rPr>
        <w:t>M</w:t>
      </w:r>
      <w:r w:rsidR="00807790">
        <w:rPr>
          <w:rFonts w:ascii="Times New Roman" w:hAnsi="Times New Roman" w:cs="Times New Roman"/>
          <w:sz w:val="24"/>
          <w:szCs w:val="24"/>
          <w:lang w:val="es-ES"/>
        </w:rPr>
        <w:t xml:space="preserve">. </w:t>
      </w:r>
      <w:r w:rsidR="000D4910" w:rsidRPr="003D18D1">
        <w:rPr>
          <w:rFonts w:ascii="Times New Roman" w:hAnsi="Times New Roman" w:cs="Times New Roman"/>
          <w:sz w:val="24"/>
          <w:szCs w:val="24"/>
          <w:lang w:val="es-ES"/>
        </w:rPr>
        <w:t>J.</w:t>
      </w:r>
      <w:r w:rsidR="009A1EF9" w:rsidRPr="003D18D1">
        <w:rPr>
          <w:rFonts w:ascii="Times New Roman" w:hAnsi="Times New Roman" w:cs="Times New Roman"/>
          <w:sz w:val="24"/>
          <w:szCs w:val="24"/>
          <w:lang w:val="es-ES"/>
        </w:rPr>
        <w:t xml:space="preserve">, </w:t>
      </w:r>
      <w:r w:rsidR="000D4910" w:rsidRPr="003D18D1">
        <w:rPr>
          <w:rFonts w:ascii="Times New Roman" w:hAnsi="Times New Roman" w:cs="Times New Roman"/>
          <w:sz w:val="24"/>
          <w:szCs w:val="24"/>
          <w:lang w:val="es-ES"/>
        </w:rPr>
        <w:t>Novo</w:t>
      </w:r>
      <w:r w:rsidR="00807790">
        <w:rPr>
          <w:rFonts w:ascii="Times New Roman" w:hAnsi="Times New Roman" w:cs="Times New Roman"/>
          <w:sz w:val="24"/>
          <w:szCs w:val="24"/>
          <w:lang w:val="es-ES"/>
        </w:rPr>
        <w:t>,</w:t>
      </w:r>
      <w:r w:rsidRPr="003D18D1">
        <w:rPr>
          <w:rFonts w:ascii="Times New Roman" w:hAnsi="Times New Roman" w:cs="Times New Roman"/>
          <w:sz w:val="24"/>
          <w:szCs w:val="24"/>
          <w:lang w:val="es-ES"/>
        </w:rPr>
        <w:t xml:space="preserve"> M.</w:t>
      </w:r>
      <w:r w:rsidR="000D4910" w:rsidRPr="003D18D1">
        <w:rPr>
          <w:rFonts w:ascii="Times New Roman" w:hAnsi="Times New Roman" w:cs="Times New Roman"/>
          <w:sz w:val="24"/>
          <w:szCs w:val="24"/>
          <w:lang w:val="es-ES"/>
        </w:rPr>
        <w:t xml:space="preserve"> y</w:t>
      </w:r>
      <w:r w:rsidRPr="003D18D1">
        <w:rPr>
          <w:rFonts w:ascii="Times New Roman" w:hAnsi="Times New Roman" w:cs="Times New Roman"/>
          <w:sz w:val="24"/>
          <w:szCs w:val="24"/>
          <w:lang w:val="es-ES"/>
        </w:rPr>
        <w:t xml:space="preserve"> Seijo</w:t>
      </w:r>
      <w:r w:rsidR="00807790">
        <w:rPr>
          <w:rFonts w:ascii="Times New Roman" w:hAnsi="Times New Roman" w:cs="Times New Roman"/>
          <w:sz w:val="24"/>
          <w:szCs w:val="24"/>
          <w:lang w:val="es-ES"/>
        </w:rPr>
        <w:t>,</w:t>
      </w:r>
      <w:r w:rsidRPr="003D18D1">
        <w:rPr>
          <w:rFonts w:ascii="Times New Roman" w:hAnsi="Times New Roman" w:cs="Times New Roman"/>
          <w:sz w:val="24"/>
          <w:szCs w:val="24"/>
          <w:lang w:val="es-ES"/>
        </w:rPr>
        <w:t xml:space="preserve"> </w:t>
      </w:r>
      <w:r w:rsidR="000D4910" w:rsidRPr="003D18D1">
        <w:rPr>
          <w:rFonts w:ascii="Times New Roman" w:hAnsi="Times New Roman" w:cs="Times New Roman"/>
          <w:sz w:val="24"/>
          <w:szCs w:val="24"/>
          <w:lang w:val="es-ES"/>
        </w:rPr>
        <w:t>D</w:t>
      </w:r>
      <w:r w:rsidRPr="003D18D1">
        <w:rPr>
          <w:rFonts w:ascii="Times New Roman" w:hAnsi="Times New Roman" w:cs="Times New Roman"/>
          <w:sz w:val="24"/>
          <w:szCs w:val="24"/>
          <w:lang w:val="es-ES"/>
        </w:rPr>
        <w:t>.</w:t>
      </w:r>
      <w:r w:rsidR="009A1EF9" w:rsidRPr="003D18D1">
        <w:rPr>
          <w:rFonts w:ascii="Times New Roman" w:hAnsi="Times New Roman" w:cs="Times New Roman"/>
          <w:sz w:val="24"/>
          <w:szCs w:val="24"/>
          <w:lang w:val="es-ES"/>
        </w:rPr>
        <w:t xml:space="preserve"> (2015)</w:t>
      </w:r>
      <w:r w:rsidR="009A295D">
        <w:rPr>
          <w:rFonts w:ascii="Times New Roman" w:hAnsi="Times New Roman" w:cs="Times New Roman"/>
          <w:sz w:val="24"/>
          <w:szCs w:val="24"/>
          <w:lang w:val="es-ES"/>
        </w:rPr>
        <w:t>.</w:t>
      </w:r>
      <w:r w:rsidR="00E316A2" w:rsidRPr="003D18D1">
        <w:rPr>
          <w:rFonts w:ascii="Times New Roman" w:hAnsi="Times New Roman" w:cs="Times New Roman"/>
          <w:sz w:val="24"/>
          <w:szCs w:val="24"/>
        </w:rPr>
        <w:t xml:space="preserve"> </w:t>
      </w:r>
      <w:r w:rsidR="00E316A2" w:rsidRPr="003D18D1">
        <w:rPr>
          <w:rFonts w:ascii="Times New Roman" w:hAnsi="Times New Roman" w:cs="Times New Roman"/>
          <w:i/>
          <w:sz w:val="24"/>
          <w:szCs w:val="24"/>
        </w:rPr>
        <w:t>Programa Galicia de Reeducación de Agresores de Género</w:t>
      </w:r>
      <w:r w:rsidR="00C55CD2">
        <w:rPr>
          <w:rFonts w:ascii="Times New Roman" w:hAnsi="Times New Roman" w:cs="Times New Roman"/>
          <w:i/>
          <w:sz w:val="24"/>
          <w:szCs w:val="24"/>
        </w:rPr>
        <w:t>. Manual de intervención</w:t>
      </w:r>
      <w:r w:rsidR="009A1EF9" w:rsidRPr="003D18D1">
        <w:rPr>
          <w:rFonts w:ascii="Times New Roman" w:hAnsi="Times New Roman" w:cs="Times New Roman"/>
          <w:sz w:val="24"/>
          <w:szCs w:val="24"/>
          <w:lang w:val="es-ES"/>
        </w:rPr>
        <w:t>.</w:t>
      </w:r>
      <w:r w:rsidR="00E316A2" w:rsidRPr="003D18D1">
        <w:rPr>
          <w:rFonts w:ascii="Times New Roman" w:hAnsi="Times New Roman" w:cs="Times New Roman"/>
          <w:sz w:val="24"/>
          <w:szCs w:val="24"/>
          <w:lang w:val="es-ES"/>
        </w:rPr>
        <w:t xml:space="preserve"> </w:t>
      </w:r>
      <w:r w:rsidR="00937B9F">
        <w:rPr>
          <w:rFonts w:ascii="Times New Roman" w:hAnsi="Times New Roman" w:cs="Times New Roman"/>
          <w:sz w:val="24"/>
          <w:szCs w:val="24"/>
          <w:lang w:val="es-ES"/>
        </w:rPr>
        <w:t xml:space="preserve">Santiago de Compostela, España: </w:t>
      </w:r>
      <w:proofErr w:type="spellStart"/>
      <w:r w:rsidR="00D5677B" w:rsidRPr="003D18D1">
        <w:rPr>
          <w:rFonts w:ascii="Times New Roman" w:hAnsi="Times New Roman" w:cs="Times New Roman"/>
          <w:sz w:val="24"/>
          <w:szCs w:val="24"/>
          <w:lang w:val="es-ES"/>
        </w:rPr>
        <w:t>Andavira</w:t>
      </w:r>
      <w:proofErr w:type="spellEnd"/>
      <w:r w:rsidR="00D5677B" w:rsidRPr="003D18D1">
        <w:rPr>
          <w:rFonts w:ascii="Times New Roman" w:hAnsi="Times New Roman" w:cs="Times New Roman"/>
          <w:sz w:val="24"/>
          <w:szCs w:val="24"/>
          <w:lang w:val="es-ES"/>
        </w:rPr>
        <w:t xml:space="preserve"> Editora.</w:t>
      </w:r>
    </w:p>
    <w:p w14:paraId="37A3DB70" w14:textId="4B17BB23" w:rsidR="00434044" w:rsidRPr="004D407E" w:rsidRDefault="0043404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Arteaga</w:t>
      </w:r>
      <w:r w:rsidR="00561E5C">
        <w:rPr>
          <w:rFonts w:ascii="Times New Roman" w:hAnsi="Times New Roman" w:cs="Times New Roman"/>
          <w:sz w:val="24"/>
          <w:szCs w:val="24"/>
        </w:rPr>
        <w:t>, N.</w:t>
      </w:r>
      <w:r>
        <w:rPr>
          <w:rFonts w:ascii="Times New Roman" w:hAnsi="Times New Roman" w:cs="Times New Roman"/>
          <w:sz w:val="24"/>
          <w:szCs w:val="24"/>
        </w:rPr>
        <w:t xml:space="preserve"> y Valdés,</w:t>
      </w:r>
      <w:r w:rsidR="00561E5C">
        <w:rPr>
          <w:rFonts w:ascii="Times New Roman" w:hAnsi="Times New Roman" w:cs="Times New Roman"/>
          <w:sz w:val="24"/>
          <w:szCs w:val="24"/>
        </w:rPr>
        <w:t xml:space="preserve"> J.</w:t>
      </w:r>
      <w:r>
        <w:rPr>
          <w:rFonts w:ascii="Times New Roman" w:hAnsi="Times New Roman" w:cs="Times New Roman"/>
          <w:sz w:val="24"/>
          <w:szCs w:val="24"/>
        </w:rPr>
        <w:t xml:space="preserve"> (2010). </w:t>
      </w:r>
      <w:r w:rsidR="00561E5C" w:rsidRPr="00561E5C">
        <w:rPr>
          <w:rFonts w:ascii="Times New Roman" w:hAnsi="Times New Roman" w:cs="Times New Roman"/>
          <w:sz w:val="24"/>
          <w:szCs w:val="24"/>
        </w:rPr>
        <w:t>Contextos socioculturales de los feminicidios</w:t>
      </w:r>
      <w:r w:rsidR="00561E5C">
        <w:rPr>
          <w:rFonts w:ascii="Times New Roman" w:hAnsi="Times New Roman" w:cs="Times New Roman"/>
          <w:sz w:val="24"/>
          <w:szCs w:val="24"/>
        </w:rPr>
        <w:t xml:space="preserve"> </w:t>
      </w:r>
      <w:r w:rsidR="00561E5C" w:rsidRPr="00561E5C">
        <w:rPr>
          <w:rFonts w:ascii="Times New Roman" w:hAnsi="Times New Roman" w:cs="Times New Roman"/>
          <w:sz w:val="24"/>
          <w:szCs w:val="24"/>
        </w:rPr>
        <w:t>en el Estado de México: nuevas subjetividades</w:t>
      </w:r>
      <w:r w:rsidR="00561E5C">
        <w:rPr>
          <w:rFonts w:ascii="Times New Roman" w:hAnsi="Times New Roman" w:cs="Times New Roman"/>
          <w:sz w:val="24"/>
          <w:szCs w:val="24"/>
        </w:rPr>
        <w:t xml:space="preserve"> </w:t>
      </w:r>
      <w:r w:rsidR="00561E5C" w:rsidRPr="00561E5C">
        <w:rPr>
          <w:rFonts w:ascii="Times New Roman" w:hAnsi="Times New Roman" w:cs="Times New Roman"/>
          <w:sz w:val="24"/>
          <w:szCs w:val="24"/>
        </w:rPr>
        <w:t>femeninas</w:t>
      </w:r>
      <w:r w:rsidR="00561E5C">
        <w:rPr>
          <w:rFonts w:ascii="Times New Roman" w:hAnsi="Times New Roman" w:cs="Times New Roman"/>
          <w:sz w:val="24"/>
          <w:szCs w:val="24"/>
        </w:rPr>
        <w:t>.</w:t>
      </w:r>
      <w:r w:rsidR="004D407E">
        <w:rPr>
          <w:rFonts w:ascii="Times New Roman" w:hAnsi="Times New Roman" w:cs="Times New Roman"/>
          <w:i/>
          <w:iCs/>
          <w:sz w:val="24"/>
          <w:szCs w:val="24"/>
        </w:rPr>
        <w:t xml:space="preserve"> Revista Mexicana de Sociología, 72</w:t>
      </w:r>
      <w:r w:rsidR="004D407E">
        <w:rPr>
          <w:rFonts w:ascii="Times New Roman" w:hAnsi="Times New Roman" w:cs="Times New Roman"/>
          <w:sz w:val="24"/>
          <w:szCs w:val="24"/>
        </w:rPr>
        <w:t xml:space="preserve">(1), </w:t>
      </w:r>
      <w:r w:rsidR="005D22E4">
        <w:rPr>
          <w:rFonts w:ascii="Times New Roman" w:hAnsi="Times New Roman" w:cs="Times New Roman"/>
          <w:sz w:val="24"/>
          <w:szCs w:val="24"/>
        </w:rPr>
        <w:t>5-35.</w:t>
      </w:r>
    </w:p>
    <w:p w14:paraId="4B6E8874" w14:textId="01C739E4" w:rsidR="004831CD" w:rsidRPr="003D18D1" w:rsidRDefault="000D4910"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Bejarano</w:t>
      </w:r>
      <w:r w:rsidR="008B6314">
        <w:rPr>
          <w:rFonts w:ascii="Times New Roman" w:hAnsi="Times New Roman" w:cs="Times New Roman"/>
          <w:sz w:val="24"/>
          <w:szCs w:val="24"/>
        </w:rPr>
        <w:t>,</w:t>
      </w:r>
      <w:r w:rsidRPr="003D18D1">
        <w:rPr>
          <w:rFonts w:ascii="Times New Roman" w:hAnsi="Times New Roman" w:cs="Times New Roman"/>
          <w:sz w:val="24"/>
          <w:szCs w:val="24"/>
        </w:rPr>
        <w:t xml:space="preserve"> C. M</w:t>
      </w:r>
      <w:r w:rsidR="007706D1">
        <w:rPr>
          <w:rFonts w:ascii="Times New Roman" w:hAnsi="Times New Roman" w:cs="Times New Roman"/>
          <w:sz w:val="24"/>
          <w:szCs w:val="24"/>
        </w:rPr>
        <w:t>.</w:t>
      </w:r>
      <w:r w:rsidR="004831CD" w:rsidRPr="003D18D1">
        <w:rPr>
          <w:rFonts w:ascii="Times New Roman" w:hAnsi="Times New Roman" w:cs="Times New Roman"/>
          <w:sz w:val="24"/>
          <w:szCs w:val="24"/>
        </w:rPr>
        <w:t xml:space="preserve"> (2014). El feminicidio es sól</w:t>
      </w:r>
      <w:r w:rsidRPr="003D18D1">
        <w:rPr>
          <w:rFonts w:ascii="Times New Roman" w:hAnsi="Times New Roman" w:cs="Times New Roman"/>
          <w:sz w:val="24"/>
          <w:szCs w:val="24"/>
        </w:rPr>
        <w:t xml:space="preserve">o la punta del iceberg. </w:t>
      </w:r>
      <w:r w:rsidRPr="003D18D1">
        <w:rPr>
          <w:rFonts w:ascii="Times New Roman" w:hAnsi="Times New Roman" w:cs="Times New Roman"/>
          <w:i/>
          <w:sz w:val="24"/>
          <w:szCs w:val="24"/>
        </w:rPr>
        <w:t>Religión y Sociedad</w:t>
      </w:r>
      <w:r w:rsidR="007706D1">
        <w:rPr>
          <w:rFonts w:ascii="Times New Roman" w:hAnsi="Times New Roman" w:cs="Times New Roman"/>
          <w:i/>
          <w:sz w:val="24"/>
          <w:szCs w:val="24"/>
        </w:rPr>
        <w:t>,</w:t>
      </w:r>
      <w:r w:rsidR="00B84860">
        <w:rPr>
          <w:rFonts w:ascii="Times New Roman" w:hAnsi="Times New Roman" w:cs="Times New Roman"/>
          <w:sz w:val="24"/>
          <w:szCs w:val="24"/>
        </w:rPr>
        <w:t xml:space="preserve"> </w:t>
      </w:r>
      <w:r w:rsidR="007706D1">
        <w:rPr>
          <w:rFonts w:ascii="Times New Roman" w:hAnsi="Times New Roman" w:cs="Times New Roman"/>
          <w:sz w:val="24"/>
          <w:szCs w:val="24"/>
        </w:rPr>
        <w:t xml:space="preserve">(4), </w:t>
      </w:r>
      <w:r w:rsidR="004831CD" w:rsidRPr="003D18D1">
        <w:rPr>
          <w:rFonts w:ascii="Times New Roman" w:hAnsi="Times New Roman" w:cs="Times New Roman"/>
          <w:sz w:val="24"/>
          <w:szCs w:val="24"/>
        </w:rPr>
        <w:t>13-44.</w:t>
      </w:r>
      <w:r w:rsidR="008B6314">
        <w:rPr>
          <w:rFonts w:ascii="Times New Roman" w:hAnsi="Times New Roman" w:cs="Times New Roman"/>
          <w:sz w:val="24"/>
          <w:szCs w:val="24"/>
        </w:rPr>
        <w:t xml:space="preserve"> Recuperado de</w:t>
      </w:r>
      <w:r w:rsidR="00F77346" w:rsidRPr="003D18D1">
        <w:rPr>
          <w:rFonts w:ascii="Times New Roman" w:hAnsi="Times New Roman" w:cs="Times New Roman"/>
          <w:sz w:val="24"/>
          <w:szCs w:val="24"/>
        </w:rPr>
        <w:t xml:space="preserve"> </w:t>
      </w:r>
      <w:r w:rsidRPr="004E02CF">
        <w:rPr>
          <w:rFonts w:ascii="Times New Roman" w:hAnsi="Times New Roman" w:cs="Times New Roman"/>
          <w:sz w:val="24"/>
          <w:szCs w:val="24"/>
        </w:rPr>
        <w:t>http://www.redalyc.org/articulo.oa?id=10230108002</w:t>
      </w:r>
      <w:r w:rsidR="008B6314">
        <w:rPr>
          <w:rStyle w:val="Hipervnculo"/>
          <w:rFonts w:ascii="Times New Roman" w:hAnsi="Times New Roman" w:cs="Times New Roman"/>
          <w:color w:val="auto"/>
          <w:sz w:val="24"/>
          <w:szCs w:val="24"/>
        </w:rPr>
        <w:t>.</w:t>
      </w:r>
    </w:p>
    <w:p w14:paraId="0D695FA9" w14:textId="77777777" w:rsidR="007402E3" w:rsidRDefault="007402E3" w:rsidP="007402E3">
      <w:pPr>
        <w:spacing w:after="0" w:line="360" w:lineRule="auto"/>
        <w:ind w:left="709" w:hanging="709"/>
        <w:jc w:val="both"/>
        <w:rPr>
          <w:rFonts w:ascii="Times New Roman" w:hAnsi="Times New Roman" w:cs="Times New Roman"/>
          <w:sz w:val="24"/>
          <w:szCs w:val="24"/>
        </w:rPr>
      </w:pPr>
      <w:r w:rsidRPr="009857D6">
        <w:rPr>
          <w:rFonts w:ascii="Times New Roman" w:hAnsi="Times New Roman" w:cs="Times New Roman"/>
          <w:sz w:val="24"/>
          <w:szCs w:val="24"/>
          <w:lang w:val="en-US"/>
        </w:rPr>
        <w:t xml:space="preserve">Butcher, J. N., Graham, J. R., Ben-Porath, Y. S., </w:t>
      </w:r>
      <w:proofErr w:type="spellStart"/>
      <w:r w:rsidRPr="009857D6">
        <w:rPr>
          <w:rFonts w:ascii="Times New Roman" w:hAnsi="Times New Roman" w:cs="Times New Roman"/>
          <w:sz w:val="24"/>
          <w:szCs w:val="24"/>
          <w:lang w:val="en-US"/>
        </w:rPr>
        <w:t>Tellegen</w:t>
      </w:r>
      <w:proofErr w:type="spellEnd"/>
      <w:r w:rsidRPr="009857D6">
        <w:rPr>
          <w:rFonts w:ascii="Times New Roman" w:hAnsi="Times New Roman" w:cs="Times New Roman"/>
          <w:sz w:val="24"/>
          <w:szCs w:val="24"/>
          <w:lang w:val="en-US"/>
        </w:rPr>
        <w:t xml:space="preserve">, A. y Grant, W. (1995). </w:t>
      </w:r>
      <w:r w:rsidRPr="003D18D1">
        <w:rPr>
          <w:rFonts w:ascii="Times New Roman" w:hAnsi="Times New Roman" w:cs="Times New Roman"/>
          <w:i/>
          <w:sz w:val="24"/>
          <w:szCs w:val="24"/>
        </w:rPr>
        <w:t>Inventario multifacético de la personalidad de Minnesota</w:t>
      </w:r>
      <w:r>
        <w:rPr>
          <w:rFonts w:ascii="Times New Roman" w:hAnsi="Times New Roman" w:cs="Times New Roman"/>
          <w:i/>
          <w:sz w:val="24"/>
          <w:szCs w:val="24"/>
        </w:rPr>
        <w:t>. Manual de aplicación, calificación e interpretación</w:t>
      </w:r>
      <w:r w:rsidRPr="003D18D1">
        <w:rPr>
          <w:rFonts w:ascii="Times New Roman" w:hAnsi="Times New Roman" w:cs="Times New Roman"/>
          <w:sz w:val="24"/>
          <w:szCs w:val="24"/>
        </w:rPr>
        <w:t xml:space="preserve"> (2</w:t>
      </w:r>
      <w:r>
        <w:rPr>
          <w:rFonts w:ascii="Times New Roman" w:hAnsi="Times New Roman" w:cs="Times New Roman"/>
          <w:sz w:val="24"/>
          <w:szCs w:val="24"/>
        </w:rPr>
        <w:t>.</w:t>
      </w:r>
      <w:r w:rsidRPr="003D18D1">
        <w:rPr>
          <w:rFonts w:ascii="Times New Roman" w:hAnsi="Times New Roman" w:cs="Times New Roman"/>
          <w:sz w:val="24"/>
          <w:szCs w:val="24"/>
        </w:rPr>
        <w:t>ª</w:t>
      </w:r>
      <w:r>
        <w:rPr>
          <w:rFonts w:ascii="Times New Roman" w:hAnsi="Times New Roman" w:cs="Times New Roman"/>
          <w:sz w:val="24"/>
          <w:szCs w:val="24"/>
        </w:rPr>
        <w:t xml:space="preserve"> ed.</w:t>
      </w:r>
      <w:r w:rsidRPr="003D18D1">
        <w:rPr>
          <w:rFonts w:ascii="Times New Roman" w:hAnsi="Times New Roman" w:cs="Times New Roman"/>
          <w:sz w:val="24"/>
          <w:szCs w:val="24"/>
        </w:rPr>
        <w:t>). Manual Moderno.</w:t>
      </w:r>
    </w:p>
    <w:p w14:paraId="6A759C43" w14:textId="71FE4439" w:rsidR="00554839" w:rsidRDefault="004831CD" w:rsidP="009857D6">
      <w:pPr>
        <w:spacing w:after="0" w:line="360" w:lineRule="auto"/>
        <w:ind w:left="709" w:hanging="709"/>
        <w:jc w:val="both"/>
        <w:rPr>
          <w:rStyle w:val="Hipervnculo"/>
          <w:rFonts w:ascii="Times New Roman" w:hAnsi="Times New Roman" w:cs="Times New Roman"/>
          <w:color w:val="auto"/>
          <w:sz w:val="24"/>
          <w:szCs w:val="24"/>
        </w:rPr>
      </w:pPr>
      <w:r w:rsidRPr="003D18D1">
        <w:rPr>
          <w:rFonts w:ascii="Times New Roman" w:hAnsi="Times New Roman" w:cs="Times New Roman"/>
          <w:sz w:val="24"/>
          <w:szCs w:val="24"/>
        </w:rPr>
        <w:t xml:space="preserve">Castañeda, M. P., Ravelo, P. </w:t>
      </w:r>
      <w:r w:rsidR="00B52DEC">
        <w:rPr>
          <w:rFonts w:ascii="Times New Roman" w:hAnsi="Times New Roman" w:cs="Times New Roman"/>
          <w:sz w:val="24"/>
          <w:szCs w:val="24"/>
        </w:rPr>
        <w:t>y</w:t>
      </w:r>
      <w:r w:rsidRPr="003D18D1">
        <w:rPr>
          <w:rFonts w:ascii="Times New Roman" w:hAnsi="Times New Roman" w:cs="Times New Roman"/>
          <w:sz w:val="24"/>
          <w:szCs w:val="24"/>
        </w:rPr>
        <w:t xml:space="preserve"> Pérez, T. (2013). Feminicidio y violencia de género en México: omisiones del Estado y exigencia civil</w:t>
      </w:r>
      <w:r w:rsidR="0052015D" w:rsidRPr="003D18D1">
        <w:rPr>
          <w:rFonts w:ascii="Times New Roman" w:hAnsi="Times New Roman" w:cs="Times New Roman"/>
          <w:sz w:val="24"/>
          <w:szCs w:val="24"/>
        </w:rPr>
        <w:t xml:space="preserve">. </w:t>
      </w:r>
      <w:r w:rsidR="0052015D" w:rsidRPr="003D18D1">
        <w:rPr>
          <w:rFonts w:ascii="Times New Roman" w:hAnsi="Times New Roman" w:cs="Times New Roman"/>
          <w:i/>
          <w:sz w:val="24"/>
          <w:szCs w:val="24"/>
        </w:rPr>
        <w:t>Revista de Ciencias Sociales y Humanidades</w:t>
      </w:r>
      <w:r w:rsidR="007706D1">
        <w:rPr>
          <w:rFonts w:ascii="Times New Roman" w:hAnsi="Times New Roman" w:cs="Times New Roman"/>
          <w:i/>
          <w:sz w:val="24"/>
          <w:szCs w:val="24"/>
        </w:rPr>
        <w:t>,</w:t>
      </w:r>
      <w:r w:rsidR="0052015D" w:rsidRPr="003D18D1">
        <w:rPr>
          <w:rFonts w:ascii="Times New Roman" w:hAnsi="Times New Roman" w:cs="Times New Roman"/>
          <w:i/>
          <w:sz w:val="24"/>
          <w:szCs w:val="24"/>
        </w:rPr>
        <w:t xml:space="preserve"> </w:t>
      </w:r>
      <w:r w:rsidR="0052015D" w:rsidRPr="009857D6">
        <w:rPr>
          <w:rFonts w:ascii="Times New Roman" w:hAnsi="Times New Roman" w:cs="Times New Roman"/>
          <w:i/>
          <w:iCs/>
          <w:sz w:val="24"/>
          <w:szCs w:val="24"/>
        </w:rPr>
        <w:t>74</w:t>
      </w:r>
      <w:r w:rsidR="0052015D" w:rsidRPr="003D18D1">
        <w:rPr>
          <w:rFonts w:ascii="Times New Roman" w:hAnsi="Times New Roman" w:cs="Times New Roman"/>
          <w:sz w:val="24"/>
          <w:szCs w:val="24"/>
        </w:rPr>
        <w:t>(34)</w:t>
      </w:r>
      <w:r w:rsidR="007706D1">
        <w:rPr>
          <w:rFonts w:ascii="Times New Roman" w:hAnsi="Times New Roman" w:cs="Times New Roman"/>
          <w:sz w:val="24"/>
          <w:szCs w:val="24"/>
        </w:rPr>
        <w:t>,</w:t>
      </w:r>
      <w:r w:rsidR="0052015D" w:rsidRPr="003D18D1">
        <w:rPr>
          <w:rFonts w:ascii="Times New Roman" w:hAnsi="Times New Roman" w:cs="Times New Roman"/>
          <w:sz w:val="24"/>
          <w:szCs w:val="24"/>
        </w:rPr>
        <w:t xml:space="preserve"> </w:t>
      </w:r>
      <w:r w:rsidRPr="003D18D1">
        <w:rPr>
          <w:rFonts w:ascii="Times New Roman" w:hAnsi="Times New Roman" w:cs="Times New Roman"/>
          <w:sz w:val="24"/>
          <w:szCs w:val="24"/>
        </w:rPr>
        <w:t>11-39.</w:t>
      </w:r>
      <w:r w:rsidR="00B52DEC">
        <w:rPr>
          <w:rFonts w:ascii="Times New Roman" w:hAnsi="Times New Roman" w:cs="Times New Roman"/>
          <w:sz w:val="24"/>
          <w:szCs w:val="24"/>
        </w:rPr>
        <w:t xml:space="preserve"> Recuperado de</w:t>
      </w:r>
      <w:r w:rsidR="0052015D" w:rsidRPr="003D18D1">
        <w:rPr>
          <w:rFonts w:ascii="Times New Roman" w:hAnsi="Times New Roman" w:cs="Times New Roman"/>
          <w:sz w:val="24"/>
          <w:szCs w:val="24"/>
        </w:rPr>
        <w:t xml:space="preserve"> </w:t>
      </w:r>
      <w:r w:rsidR="0052015D" w:rsidRPr="004E02CF">
        <w:rPr>
          <w:rFonts w:ascii="Times New Roman" w:hAnsi="Times New Roman" w:cs="Times New Roman"/>
          <w:sz w:val="24"/>
          <w:szCs w:val="24"/>
        </w:rPr>
        <w:t>https://www.redalyc.org/html/393/39348328002/</w:t>
      </w:r>
      <w:r w:rsidR="00B52DEC">
        <w:rPr>
          <w:rStyle w:val="Hipervnculo"/>
          <w:rFonts w:ascii="Times New Roman" w:hAnsi="Times New Roman" w:cs="Times New Roman"/>
          <w:color w:val="auto"/>
          <w:sz w:val="24"/>
          <w:szCs w:val="24"/>
        </w:rPr>
        <w:t>.</w:t>
      </w:r>
    </w:p>
    <w:p w14:paraId="4A525935" w14:textId="0665A112" w:rsidR="003C78E1" w:rsidRPr="008D17BB" w:rsidRDefault="003C78E1" w:rsidP="00972D93">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Comisión de Derechos Humanos </w:t>
      </w:r>
      <w:r>
        <w:rPr>
          <w:rFonts w:ascii="Times New Roman" w:hAnsi="Times New Roman" w:cs="Times New Roman"/>
          <w:sz w:val="24"/>
          <w:szCs w:val="24"/>
        </w:rPr>
        <w:t xml:space="preserve">del Distrito Federal. (2011). Editorial. </w:t>
      </w:r>
      <w:proofErr w:type="spellStart"/>
      <w:proofErr w:type="gramStart"/>
      <w:r>
        <w:rPr>
          <w:rFonts w:ascii="Times New Roman" w:hAnsi="Times New Roman" w:cs="Times New Roman"/>
          <w:i/>
          <w:iCs/>
          <w:sz w:val="24"/>
          <w:szCs w:val="24"/>
        </w:rPr>
        <w:t>dfensor</w:t>
      </w:r>
      <w:proofErr w:type="spellEnd"/>
      <w:r>
        <w:rPr>
          <w:rFonts w:ascii="Times New Roman" w:hAnsi="Times New Roman" w:cs="Times New Roman"/>
          <w:i/>
          <w:iCs/>
          <w:sz w:val="24"/>
          <w:szCs w:val="24"/>
        </w:rPr>
        <w:t>,</w:t>
      </w:r>
      <w:r w:rsidR="008D17BB">
        <w:rPr>
          <w:rFonts w:ascii="Times New Roman" w:hAnsi="Times New Roman" w:cs="Times New Roman"/>
          <w:sz w:val="24"/>
          <w:szCs w:val="24"/>
        </w:rPr>
        <w:t>(</w:t>
      </w:r>
      <w:proofErr w:type="gramEnd"/>
      <w:r w:rsidR="008D17BB">
        <w:rPr>
          <w:rFonts w:ascii="Times New Roman" w:hAnsi="Times New Roman" w:cs="Times New Roman"/>
          <w:sz w:val="24"/>
          <w:szCs w:val="24"/>
        </w:rPr>
        <w:t>3), 3.</w:t>
      </w:r>
    </w:p>
    <w:p w14:paraId="0A77E6FF" w14:textId="171D1C00" w:rsidR="00B52DEC" w:rsidRPr="00532B5A" w:rsidRDefault="00B52DEC" w:rsidP="00B52DEC">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Congreso de la Unión.</w:t>
      </w:r>
      <w:r w:rsidRPr="00532B5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14 de junio de </w:t>
      </w:r>
      <w:r w:rsidRPr="00532B5A">
        <w:rPr>
          <w:rFonts w:ascii="Times New Roman" w:hAnsi="Times New Roman" w:cs="Times New Roman"/>
          <w:sz w:val="24"/>
          <w:szCs w:val="24"/>
          <w:lang w:val="es-ES"/>
        </w:rPr>
        <w:t xml:space="preserve">2012). Decreto por el que se reforman y adicionan diversas disposiciones del Código Penal Federal, de la Ley General de Acceso de las Mujeres a una Vida Libre de Violencia, de la Ley Orgánica de la Administración </w:t>
      </w:r>
      <w:r w:rsidRPr="00532B5A">
        <w:rPr>
          <w:rFonts w:ascii="Times New Roman" w:hAnsi="Times New Roman" w:cs="Times New Roman"/>
          <w:sz w:val="24"/>
          <w:szCs w:val="24"/>
          <w:lang w:val="es-ES"/>
        </w:rPr>
        <w:lastRenderedPageBreak/>
        <w:t>Pública Federal y de la Ley Orgánica de la Procuraduría General de la República.</w:t>
      </w:r>
      <w:r w:rsidRPr="00532B5A">
        <w:rPr>
          <w:rFonts w:ascii="Times New Roman" w:hAnsi="Times New Roman" w:cs="Times New Roman"/>
          <w:i/>
          <w:sz w:val="24"/>
          <w:szCs w:val="24"/>
          <w:lang w:val="es-ES"/>
        </w:rPr>
        <w:t xml:space="preserve"> Diario Oficial de la Federación</w:t>
      </w:r>
      <w:r w:rsidRPr="00532B5A">
        <w:rPr>
          <w:rFonts w:ascii="Times New Roman" w:hAnsi="Times New Roman" w:cs="Times New Roman"/>
          <w:sz w:val="24"/>
          <w:szCs w:val="24"/>
          <w:lang w:val="es-ES"/>
        </w:rPr>
        <w:t xml:space="preserve">. </w:t>
      </w:r>
      <w:r>
        <w:rPr>
          <w:rFonts w:ascii="Times New Roman" w:hAnsi="Times New Roman" w:cs="Times New Roman"/>
          <w:sz w:val="24"/>
          <w:szCs w:val="24"/>
          <w:lang w:val="es-ES"/>
        </w:rPr>
        <w:t>Recuperado de</w:t>
      </w:r>
      <w:r w:rsidRPr="00532B5A">
        <w:rPr>
          <w:rFonts w:ascii="Times New Roman" w:hAnsi="Times New Roman" w:cs="Times New Roman"/>
          <w:sz w:val="24"/>
          <w:szCs w:val="24"/>
          <w:lang w:val="es-ES"/>
        </w:rPr>
        <w:t xml:space="preserve"> </w:t>
      </w:r>
      <w:r w:rsidRPr="004E02CF">
        <w:rPr>
          <w:rFonts w:ascii="Times New Roman" w:hAnsi="Times New Roman" w:cs="Times New Roman"/>
          <w:sz w:val="24"/>
          <w:szCs w:val="24"/>
          <w:lang w:val="es-ES"/>
        </w:rPr>
        <w:t>http://www.dof.gob.mx/nota_detalle.php?codigo=5253274&amp;fecha=14/06/2012</w:t>
      </w:r>
      <w:r>
        <w:rPr>
          <w:rStyle w:val="Hipervnculo"/>
          <w:rFonts w:ascii="Times New Roman" w:hAnsi="Times New Roman" w:cs="Times New Roman"/>
          <w:color w:val="auto"/>
          <w:sz w:val="24"/>
          <w:szCs w:val="24"/>
          <w:lang w:val="es-ES"/>
        </w:rPr>
        <w:t>.</w:t>
      </w:r>
    </w:p>
    <w:p w14:paraId="436128A9" w14:textId="27FDAFEA" w:rsidR="00491043" w:rsidRPr="00E545CD" w:rsidRDefault="00491043" w:rsidP="00972D9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García, A. K. (13 de febrero de 2021). </w:t>
      </w:r>
      <w:r w:rsidR="00337C29" w:rsidRPr="00337C29">
        <w:rPr>
          <w:rFonts w:ascii="Times New Roman" w:hAnsi="Times New Roman" w:cs="Times New Roman"/>
          <w:sz w:val="24"/>
          <w:szCs w:val="24"/>
        </w:rPr>
        <w:t xml:space="preserve">Sólo en los primeros seis meses del 2020 fueron asesinadas 1,844 mujeres en México: </w:t>
      </w:r>
      <w:proofErr w:type="spellStart"/>
      <w:r w:rsidR="00337C29" w:rsidRPr="00337C29">
        <w:rPr>
          <w:rFonts w:ascii="Times New Roman" w:hAnsi="Times New Roman" w:cs="Times New Roman"/>
          <w:sz w:val="24"/>
          <w:szCs w:val="24"/>
        </w:rPr>
        <w:t>Inegi</w:t>
      </w:r>
      <w:proofErr w:type="spellEnd"/>
      <w:r w:rsidR="00337C29">
        <w:rPr>
          <w:rFonts w:ascii="Times New Roman" w:hAnsi="Times New Roman" w:cs="Times New Roman"/>
          <w:sz w:val="24"/>
          <w:szCs w:val="24"/>
        </w:rPr>
        <w:t xml:space="preserve">. </w:t>
      </w:r>
      <w:r w:rsidR="00E545CD">
        <w:rPr>
          <w:rFonts w:ascii="Times New Roman" w:hAnsi="Times New Roman" w:cs="Times New Roman"/>
          <w:i/>
          <w:iCs/>
          <w:sz w:val="24"/>
          <w:szCs w:val="24"/>
        </w:rPr>
        <w:t xml:space="preserve">El economista. </w:t>
      </w:r>
      <w:r w:rsidR="00E545CD">
        <w:rPr>
          <w:rFonts w:ascii="Times New Roman" w:hAnsi="Times New Roman" w:cs="Times New Roman"/>
          <w:sz w:val="24"/>
          <w:szCs w:val="24"/>
        </w:rPr>
        <w:t xml:space="preserve">Recuperado de </w:t>
      </w:r>
      <w:r w:rsidR="00E545CD" w:rsidRPr="00E545CD">
        <w:rPr>
          <w:rFonts w:ascii="Times New Roman" w:hAnsi="Times New Roman" w:cs="Times New Roman"/>
          <w:sz w:val="24"/>
          <w:szCs w:val="24"/>
        </w:rPr>
        <w:t>https://www.eleconomista.com.mx/politica/Solo-en-los-primeros-seis-meses-del-2020-fueron-asesinadas-1844-mujeres-en-Mexico-Inegi-20210213-0002.html</w:t>
      </w:r>
      <w:r w:rsidR="00E545CD">
        <w:rPr>
          <w:rFonts w:ascii="Times New Roman" w:hAnsi="Times New Roman" w:cs="Times New Roman"/>
          <w:sz w:val="24"/>
          <w:szCs w:val="24"/>
        </w:rPr>
        <w:t>.</w:t>
      </w:r>
    </w:p>
    <w:p w14:paraId="453CEF40" w14:textId="77777777" w:rsidR="008E7E97" w:rsidRPr="003D18D1" w:rsidRDefault="008E7E97" w:rsidP="008E7E9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Gobierno de México. (2021). Incidencia delictiva nacional. Presuntos delitos registrados en marzo: 183 111. Recuperado de </w:t>
      </w:r>
      <w:r w:rsidRPr="00A03E7C">
        <w:rPr>
          <w:rFonts w:ascii="Times New Roman" w:hAnsi="Times New Roman" w:cs="Times New Roman"/>
          <w:sz w:val="24"/>
          <w:szCs w:val="24"/>
        </w:rPr>
        <w:t>https://drive.google.com/file/d/19DZITq0EQCoBzLlimnjXm3AYQNplWyWC/view</w:t>
      </w:r>
      <w:r>
        <w:rPr>
          <w:rFonts w:ascii="Times New Roman" w:hAnsi="Times New Roman" w:cs="Times New Roman"/>
          <w:sz w:val="24"/>
          <w:szCs w:val="24"/>
        </w:rPr>
        <w:t>.</w:t>
      </w:r>
    </w:p>
    <w:p w14:paraId="3CF8932D" w14:textId="3AA9031E" w:rsidR="007706D1" w:rsidRDefault="00487FC1"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Guerra</w:t>
      </w:r>
      <w:r w:rsidR="005E07B8">
        <w:rPr>
          <w:rFonts w:ascii="Times New Roman" w:hAnsi="Times New Roman" w:cs="Times New Roman"/>
          <w:sz w:val="24"/>
          <w:szCs w:val="24"/>
        </w:rPr>
        <w:t>,</w:t>
      </w:r>
      <w:r w:rsidRPr="003D18D1">
        <w:rPr>
          <w:rFonts w:ascii="Times New Roman" w:hAnsi="Times New Roman" w:cs="Times New Roman"/>
          <w:sz w:val="24"/>
          <w:szCs w:val="24"/>
        </w:rPr>
        <w:t xml:space="preserve"> </w:t>
      </w:r>
      <w:r w:rsidR="005E07B8" w:rsidRPr="003D18D1">
        <w:rPr>
          <w:rFonts w:ascii="Times New Roman" w:hAnsi="Times New Roman" w:cs="Times New Roman"/>
          <w:sz w:val="24"/>
          <w:szCs w:val="24"/>
        </w:rPr>
        <w:t>F</w:t>
      </w:r>
      <w:r w:rsidR="005E07B8">
        <w:rPr>
          <w:rFonts w:ascii="Times New Roman" w:hAnsi="Times New Roman" w:cs="Times New Roman"/>
          <w:sz w:val="24"/>
          <w:szCs w:val="24"/>
        </w:rPr>
        <w:t>.</w:t>
      </w:r>
      <w:r w:rsidR="005E07B8" w:rsidRPr="003D18D1">
        <w:rPr>
          <w:rFonts w:ascii="Times New Roman" w:hAnsi="Times New Roman" w:cs="Times New Roman"/>
          <w:sz w:val="24"/>
          <w:szCs w:val="24"/>
        </w:rPr>
        <w:t xml:space="preserve"> </w:t>
      </w:r>
      <w:r w:rsidRPr="003D18D1">
        <w:rPr>
          <w:rFonts w:ascii="Times New Roman" w:hAnsi="Times New Roman" w:cs="Times New Roman"/>
          <w:sz w:val="24"/>
          <w:szCs w:val="24"/>
        </w:rPr>
        <w:t>(2018</w:t>
      </w:r>
      <w:r w:rsidR="005E07B8" w:rsidRPr="003D18D1">
        <w:rPr>
          <w:rFonts w:ascii="Times New Roman" w:hAnsi="Times New Roman" w:cs="Times New Roman"/>
          <w:sz w:val="24"/>
          <w:szCs w:val="24"/>
        </w:rPr>
        <w:t>)</w:t>
      </w:r>
      <w:r w:rsidR="005E07B8">
        <w:rPr>
          <w:rFonts w:ascii="Times New Roman" w:hAnsi="Times New Roman" w:cs="Times New Roman"/>
          <w:sz w:val="24"/>
          <w:szCs w:val="24"/>
        </w:rPr>
        <w:t>. #</w:t>
      </w:r>
      <w:r w:rsidRPr="007706D1">
        <w:rPr>
          <w:rFonts w:ascii="Times New Roman" w:hAnsi="Times New Roman" w:cs="Times New Roman"/>
          <w:i/>
          <w:iCs/>
          <w:sz w:val="24"/>
          <w:szCs w:val="24"/>
        </w:rPr>
        <w:t>Ni</w:t>
      </w:r>
      <w:r w:rsidR="005E07B8">
        <w:rPr>
          <w:rFonts w:ascii="Times New Roman" w:hAnsi="Times New Roman" w:cs="Times New Roman"/>
          <w:i/>
          <w:iCs/>
          <w:sz w:val="24"/>
          <w:szCs w:val="24"/>
        </w:rPr>
        <w:t>U</w:t>
      </w:r>
      <w:r w:rsidRPr="007706D1">
        <w:rPr>
          <w:rFonts w:ascii="Times New Roman" w:hAnsi="Times New Roman" w:cs="Times New Roman"/>
          <w:i/>
          <w:iCs/>
          <w:sz w:val="24"/>
          <w:szCs w:val="24"/>
        </w:rPr>
        <w:t>na</w:t>
      </w:r>
      <w:r w:rsidR="005E07B8">
        <w:rPr>
          <w:rFonts w:ascii="Times New Roman" w:hAnsi="Times New Roman" w:cs="Times New Roman"/>
          <w:i/>
          <w:iCs/>
          <w:sz w:val="24"/>
          <w:szCs w:val="24"/>
        </w:rPr>
        <w:t>M</w:t>
      </w:r>
      <w:r w:rsidRPr="007706D1">
        <w:rPr>
          <w:rFonts w:ascii="Times New Roman" w:hAnsi="Times New Roman" w:cs="Times New Roman"/>
          <w:i/>
          <w:iCs/>
          <w:sz w:val="24"/>
          <w:szCs w:val="24"/>
        </w:rPr>
        <w:t>ás. El feminicidio en México</w:t>
      </w:r>
      <w:r w:rsidR="005A0CB4">
        <w:rPr>
          <w:rFonts w:ascii="Times New Roman" w:hAnsi="Times New Roman" w:cs="Times New Roman"/>
          <w:i/>
          <w:iCs/>
          <w:sz w:val="24"/>
          <w:szCs w:val="24"/>
        </w:rPr>
        <w:t>:</w:t>
      </w:r>
      <w:r w:rsidRPr="007706D1">
        <w:rPr>
          <w:rFonts w:ascii="Times New Roman" w:hAnsi="Times New Roman" w:cs="Times New Roman"/>
          <w:i/>
          <w:iCs/>
          <w:sz w:val="24"/>
          <w:szCs w:val="24"/>
        </w:rPr>
        <w:t xml:space="preserve"> tema urgente en la </w:t>
      </w:r>
      <w:r w:rsidR="00E87399">
        <w:rPr>
          <w:rFonts w:ascii="Times New Roman" w:hAnsi="Times New Roman" w:cs="Times New Roman"/>
          <w:i/>
          <w:iCs/>
          <w:sz w:val="24"/>
          <w:szCs w:val="24"/>
        </w:rPr>
        <w:t>a</w:t>
      </w:r>
      <w:r w:rsidRPr="007706D1">
        <w:rPr>
          <w:rFonts w:ascii="Times New Roman" w:hAnsi="Times New Roman" w:cs="Times New Roman"/>
          <w:i/>
          <w:iCs/>
          <w:sz w:val="24"/>
          <w:szCs w:val="24"/>
        </w:rPr>
        <w:t xml:space="preserve">genda </w:t>
      </w:r>
      <w:r w:rsidR="00E87399">
        <w:rPr>
          <w:rFonts w:ascii="Times New Roman" w:hAnsi="Times New Roman" w:cs="Times New Roman"/>
          <w:i/>
          <w:iCs/>
          <w:sz w:val="24"/>
          <w:szCs w:val="24"/>
        </w:rPr>
        <w:t>n</w:t>
      </w:r>
      <w:r w:rsidRPr="007706D1">
        <w:rPr>
          <w:rFonts w:ascii="Times New Roman" w:hAnsi="Times New Roman" w:cs="Times New Roman"/>
          <w:i/>
          <w:iCs/>
          <w:sz w:val="24"/>
          <w:szCs w:val="24"/>
        </w:rPr>
        <w:t>acional</w:t>
      </w:r>
      <w:r w:rsidRPr="003D18D1">
        <w:rPr>
          <w:rFonts w:ascii="Times New Roman" w:hAnsi="Times New Roman" w:cs="Times New Roman"/>
          <w:sz w:val="24"/>
          <w:szCs w:val="24"/>
        </w:rPr>
        <w:t xml:space="preserve">. </w:t>
      </w:r>
      <w:r w:rsidR="00E87399">
        <w:rPr>
          <w:rFonts w:ascii="Times New Roman" w:hAnsi="Times New Roman" w:cs="Times New Roman"/>
          <w:sz w:val="24"/>
          <w:szCs w:val="24"/>
        </w:rPr>
        <w:t>México:</w:t>
      </w:r>
      <w:r w:rsidR="00E87399" w:rsidRPr="003D18D1">
        <w:rPr>
          <w:rFonts w:ascii="Times New Roman" w:hAnsi="Times New Roman" w:cs="Times New Roman"/>
          <w:sz w:val="24"/>
          <w:szCs w:val="24"/>
        </w:rPr>
        <w:t xml:space="preserve"> </w:t>
      </w:r>
      <w:r w:rsidRPr="003D18D1">
        <w:rPr>
          <w:rFonts w:ascii="Times New Roman" w:hAnsi="Times New Roman" w:cs="Times New Roman"/>
          <w:sz w:val="24"/>
          <w:szCs w:val="24"/>
        </w:rPr>
        <w:t>Aguilar</w:t>
      </w:r>
      <w:r w:rsidR="007706D1">
        <w:rPr>
          <w:rFonts w:ascii="Times New Roman" w:hAnsi="Times New Roman" w:cs="Times New Roman"/>
          <w:sz w:val="24"/>
          <w:szCs w:val="24"/>
        </w:rPr>
        <w:t>.</w:t>
      </w:r>
    </w:p>
    <w:p w14:paraId="6AC2429E" w14:textId="5B5BDFE4" w:rsidR="0052015D" w:rsidRPr="00520916" w:rsidRDefault="00532B5A" w:rsidP="009857D6">
      <w:pPr>
        <w:spacing w:after="0" w:line="360" w:lineRule="auto"/>
        <w:ind w:left="709" w:hanging="709"/>
        <w:jc w:val="both"/>
        <w:rPr>
          <w:rStyle w:val="Hipervnculo"/>
          <w:rFonts w:ascii="Times New Roman" w:hAnsi="Times New Roman" w:cs="Times New Roman"/>
          <w:color w:val="auto"/>
          <w:sz w:val="24"/>
          <w:szCs w:val="24"/>
        </w:rPr>
      </w:pPr>
      <w:r w:rsidRPr="00520916">
        <w:rPr>
          <w:rFonts w:ascii="Times New Roman" w:hAnsi="Times New Roman" w:cs="Times New Roman"/>
          <w:sz w:val="24"/>
          <w:szCs w:val="24"/>
        </w:rPr>
        <w:t>Instituto Nacional de Estadística y Geografía</w:t>
      </w:r>
      <w:r w:rsidR="008864DC" w:rsidRPr="00520916">
        <w:rPr>
          <w:rFonts w:ascii="Times New Roman" w:hAnsi="Times New Roman" w:cs="Times New Roman"/>
          <w:sz w:val="24"/>
          <w:szCs w:val="24"/>
        </w:rPr>
        <w:t xml:space="preserve"> [</w:t>
      </w:r>
      <w:proofErr w:type="spellStart"/>
      <w:r w:rsidR="008864DC" w:rsidRPr="00520916">
        <w:rPr>
          <w:rFonts w:ascii="Times New Roman" w:hAnsi="Times New Roman" w:cs="Times New Roman"/>
          <w:sz w:val="24"/>
          <w:szCs w:val="24"/>
        </w:rPr>
        <w:t>Inegi</w:t>
      </w:r>
      <w:proofErr w:type="spellEnd"/>
      <w:r w:rsidR="008864DC" w:rsidRPr="00520916">
        <w:rPr>
          <w:rFonts w:ascii="Times New Roman" w:hAnsi="Times New Roman" w:cs="Times New Roman"/>
          <w:sz w:val="24"/>
          <w:szCs w:val="24"/>
        </w:rPr>
        <w:t>].</w:t>
      </w:r>
      <w:r w:rsidR="00116624" w:rsidRPr="00520916">
        <w:rPr>
          <w:rFonts w:ascii="Times New Roman" w:hAnsi="Times New Roman" w:cs="Times New Roman"/>
          <w:sz w:val="24"/>
          <w:szCs w:val="24"/>
        </w:rPr>
        <w:t xml:space="preserve"> (</w:t>
      </w:r>
      <w:r w:rsidR="00757E7A" w:rsidRPr="00520916">
        <w:rPr>
          <w:rFonts w:ascii="Times New Roman" w:hAnsi="Times New Roman" w:cs="Times New Roman"/>
          <w:sz w:val="24"/>
          <w:szCs w:val="24"/>
        </w:rPr>
        <w:t>18 de agosto de 2017</w:t>
      </w:r>
      <w:r w:rsidR="00116624" w:rsidRPr="00520916">
        <w:rPr>
          <w:rFonts w:ascii="Times New Roman" w:hAnsi="Times New Roman" w:cs="Times New Roman"/>
          <w:sz w:val="24"/>
          <w:szCs w:val="24"/>
        </w:rPr>
        <w:t>)</w:t>
      </w:r>
      <w:r w:rsidRPr="00520916">
        <w:rPr>
          <w:rFonts w:ascii="Times New Roman" w:hAnsi="Times New Roman" w:cs="Times New Roman"/>
          <w:sz w:val="24"/>
          <w:szCs w:val="24"/>
        </w:rPr>
        <w:t>.</w:t>
      </w:r>
      <w:r w:rsidR="009A4196" w:rsidRPr="00520916">
        <w:rPr>
          <w:rFonts w:ascii="Times New Roman" w:hAnsi="Times New Roman" w:cs="Times New Roman"/>
          <w:sz w:val="24"/>
          <w:szCs w:val="24"/>
        </w:rPr>
        <w:t xml:space="preserve"> </w:t>
      </w:r>
      <w:r w:rsidR="009A4196" w:rsidRPr="00520916">
        <w:rPr>
          <w:rFonts w:ascii="Times New Roman" w:hAnsi="Times New Roman" w:cs="Times New Roman"/>
          <w:i/>
          <w:iCs/>
          <w:sz w:val="24"/>
          <w:szCs w:val="24"/>
        </w:rPr>
        <w:t>Encuesta Nacional sobre la Dinámica de las Relaciones en los Hogares</w:t>
      </w:r>
      <w:r w:rsidR="00992456" w:rsidRPr="00520916">
        <w:rPr>
          <w:rFonts w:ascii="Times New Roman" w:hAnsi="Times New Roman" w:cs="Times New Roman"/>
          <w:i/>
          <w:iCs/>
          <w:sz w:val="24"/>
          <w:szCs w:val="24"/>
        </w:rPr>
        <w:t xml:space="preserve"> (</w:t>
      </w:r>
      <w:proofErr w:type="spellStart"/>
      <w:r w:rsidR="00992456" w:rsidRPr="00520916">
        <w:rPr>
          <w:rFonts w:ascii="Times New Roman" w:hAnsi="Times New Roman" w:cs="Times New Roman"/>
          <w:i/>
          <w:iCs/>
          <w:sz w:val="24"/>
          <w:szCs w:val="24"/>
        </w:rPr>
        <w:t>Endireh</w:t>
      </w:r>
      <w:proofErr w:type="spellEnd"/>
      <w:r w:rsidR="00992456" w:rsidRPr="00520916">
        <w:rPr>
          <w:rFonts w:ascii="Times New Roman" w:hAnsi="Times New Roman" w:cs="Times New Roman"/>
          <w:i/>
          <w:iCs/>
          <w:sz w:val="24"/>
          <w:szCs w:val="24"/>
        </w:rPr>
        <w:t>)</w:t>
      </w:r>
      <w:r w:rsidR="009A4196" w:rsidRPr="00520916">
        <w:rPr>
          <w:rFonts w:ascii="Times New Roman" w:hAnsi="Times New Roman" w:cs="Times New Roman"/>
          <w:i/>
          <w:iCs/>
          <w:sz w:val="24"/>
          <w:szCs w:val="24"/>
        </w:rPr>
        <w:t xml:space="preserve"> 2016</w:t>
      </w:r>
      <w:r w:rsidR="00186908" w:rsidRPr="00520916">
        <w:rPr>
          <w:rFonts w:ascii="Times New Roman" w:hAnsi="Times New Roman" w:cs="Times New Roman"/>
          <w:sz w:val="24"/>
          <w:szCs w:val="24"/>
        </w:rPr>
        <w:t>.</w:t>
      </w:r>
      <w:r w:rsidR="00992456" w:rsidRPr="00520916">
        <w:rPr>
          <w:rFonts w:ascii="Times New Roman" w:hAnsi="Times New Roman" w:cs="Times New Roman"/>
          <w:sz w:val="24"/>
          <w:szCs w:val="24"/>
        </w:rPr>
        <w:t xml:space="preserve"> </w:t>
      </w:r>
      <w:r w:rsidR="00992456" w:rsidRPr="00520916">
        <w:rPr>
          <w:rFonts w:ascii="Times New Roman" w:hAnsi="Times New Roman" w:cs="Times New Roman"/>
          <w:i/>
          <w:iCs/>
          <w:sz w:val="24"/>
          <w:szCs w:val="24"/>
        </w:rPr>
        <w:t xml:space="preserve">Principales resultados. </w:t>
      </w:r>
      <w:r w:rsidR="00992456" w:rsidRPr="00520916">
        <w:rPr>
          <w:rFonts w:ascii="Times New Roman" w:hAnsi="Times New Roman" w:cs="Times New Roman"/>
          <w:sz w:val="24"/>
          <w:szCs w:val="24"/>
        </w:rPr>
        <w:t>México:</w:t>
      </w:r>
      <w:r w:rsidR="009F5929" w:rsidRPr="00520916">
        <w:rPr>
          <w:rFonts w:ascii="Times New Roman" w:hAnsi="Times New Roman" w:cs="Times New Roman"/>
          <w:sz w:val="24"/>
          <w:szCs w:val="24"/>
        </w:rPr>
        <w:t xml:space="preserve"> </w:t>
      </w:r>
      <w:r w:rsidR="00992456" w:rsidRPr="00520916">
        <w:rPr>
          <w:rFonts w:ascii="Times New Roman" w:hAnsi="Times New Roman" w:cs="Times New Roman"/>
          <w:sz w:val="24"/>
          <w:szCs w:val="24"/>
        </w:rPr>
        <w:t xml:space="preserve">Instituto Nacional de Estadística y Geografía. Recuperado de </w:t>
      </w:r>
      <w:r w:rsidR="00186908" w:rsidRPr="00520916">
        <w:rPr>
          <w:rFonts w:ascii="Times New Roman" w:hAnsi="Times New Roman" w:cs="Times New Roman"/>
          <w:sz w:val="24"/>
          <w:szCs w:val="24"/>
        </w:rPr>
        <w:t>https://www.inegi.org.mx/contenidos/programas/endireh/2016/doc/endireh2016_presentacion_ejecutiva.pdf</w:t>
      </w:r>
      <w:r w:rsidR="00992456" w:rsidRPr="00520916">
        <w:rPr>
          <w:rStyle w:val="Hipervnculo"/>
          <w:rFonts w:ascii="Times New Roman" w:hAnsi="Times New Roman" w:cs="Times New Roman"/>
          <w:color w:val="auto"/>
          <w:sz w:val="24"/>
          <w:szCs w:val="24"/>
        </w:rPr>
        <w:t>.</w:t>
      </w:r>
    </w:p>
    <w:p w14:paraId="3982849C" w14:textId="1B92E86C" w:rsidR="009432E1" w:rsidRDefault="00532B5A" w:rsidP="009857D6">
      <w:pPr>
        <w:spacing w:after="0" w:line="360" w:lineRule="auto"/>
        <w:ind w:left="709" w:hanging="709"/>
        <w:jc w:val="both"/>
        <w:rPr>
          <w:rStyle w:val="Hipervnculo"/>
          <w:rFonts w:ascii="Times New Roman" w:hAnsi="Times New Roman" w:cs="Times New Roman"/>
          <w:color w:val="auto"/>
          <w:sz w:val="24"/>
          <w:szCs w:val="24"/>
          <w:lang w:val="es-ES"/>
        </w:rPr>
      </w:pPr>
      <w:bookmarkStart w:id="5" w:name="_Hlk71975849"/>
      <w:r w:rsidRPr="00520916">
        <w:rPr>
          <w:rFonts w:ascii="Times New Roman" w:hAnsi="Times New Roman" w:cs="Times New Roman"/>
          <w:sz w:val="24"/>
          <w:szCs w:val="24"/>
        </w:rPr>
        <w:t>Instituto Nacional de Estadística y Geografía</w:t>
      </w:r>
      <w:r w:rsidR="003325BE" w:rsidRPr="00520916">
        <w:rPr>
          <w:rFonts w:ascii="Times New Roman" w:hAnsi="Times New Roman" w:cs="Times New Roman"/>
          <w:sz w:val="24"/>
          <w:szCs w:val="24"/>
        </w:rPr>
        <w:t xml:space="preserve"> [</w:t>
      </w:r>
      <w:proofErr w:type="spellStart"/>
      <w:r w:rsidR="003325BE" w:rsidRPr="00520916">
        <w:rPr>
          <w:rFonts w:ascii="Times New Roman" w:hAnsi="Times New Roman" w:cs="Times New Roman"/>
          <w:sz w:val="24"/>
          <w:szCs w:val="24"/>
        </w:rPr>
        <w:t>Inegi</w:t>
      </w:r>
      <w:proofErr w:type="spellEnd"/>
      <w:r w:rsidR="003325BE" w:rsidRPr="00520916">
        <w:rPr>
          <w:rFonts w:ascii="Times New Roman" w:hAnsi="Times New Roman" w:cs="Times New Roman"/>
          <w:sz w:val="24"/>
          <w:szCs w:val="24"/>
        </w:rPr>
        <w:t>].</w:t>
      </w:r>
      <w:r w:rsidRPr="00520916">
        <w:rPr>
          <w:rFonts w:ascii="Times New Roman" w:hAnsi="Times New Roman" w:cs="Times New Roman"/>
          <w:sz w:val="24"/>
          <w:szCs w:val="24"/>
        </w:rPr>
        <w:t xml:space="preserve"> </w:t>
      </w:r>
      <w:bookmarkEnd w:id="5"/>
      <w:r w:rsidR="00116624" w:rsidRPr="00520916">
        <w:rPr>
          <w:rFonts w:ascii="Times New Roman" w:hAnsi="Times New Roman" w:cs="Times New Roman"/>
          <w:sz w:val="24"/>
          <w:szCs w:val="24"/>
        </w:rPr>
        <w:t>(</w:t>
      </w:r>
      <w:r w:rsidR="003325BE" w:rsidRPr="00520916">
        <w:rPr>
          <w:rFonts w:ascii="Times New Roman" w:hAnsi="Times New Roman" w:cs="Times New Roman"/>
          <w:sz w:val="24"/>
          <w:szCs w:val="24"/>
        </w:rPr>
        <w:t>22 de noviembre de 2018</w:t>
      </w:r>
      <w:r w:rsidR="00116624" w:rsidRPr="00520916">
        <w:rPr>
          <w:rFonts w:ascii="Times New Roman" w:hAnsi="Times New Roman" w:cs="Times New Roman"/>
          <w:sz w:val="24"/>
          <w:szCs w:val="24"/>
        </w:rPr>
        <w:t>)</w:t>
      </w:r>
      <w:r w:rsidR="009A295D" w:rsidRPr="00520916">
        <w:rPr>
          <w:rFonts w:ascii="Times New Roman" w:hAnsi="Times New Roman" w:cs="Times New Roman"/>
          <w:sz w:val="24"/>
          <w:szCs w:val="24"/>
        </w:rPr>
        <w:t>.</w:t>
      </w:r>
      <w:r w:rsidR="009432E1" w:rsidRPr="00520916">
        <w:rPr>
          <w:rFonts w:ascii="Times New Roman" w:hAnsi="Times New Roman" w:cs="Times New Roman"/>
          <w:sz w:val="24"/>
          <w:szCs w:val="24"/>
        </w:rPr>
        <w:t xml:space="preserve"> Estadísticas a </w:t>
      </w:r>
      <w:r w:rsidR="003325BE" w:rsidRPr="00520916">
        <w:rPr>
          <w:rFonts w:ascii="Times New Roman" w:hAnsi="Times New Roman" w:cs="Times New Roman"/>
          <w:sz w:val="24"/>
          <w:szCs w:val="24"/>
        </w:rPr>
        <w:t>p</w:t>
      </w:r>
      <w:r w:rsidR="009432E1" w:rsidRPr="00520916">
        <w:rPr>
          <w:rFonts w:ascii="Times New Roman" w:hAnsi="Times New Roman" w:cs="Times New Roman"/>
          <w:sz w:val="24"/>
          <w:szCs w:val="24"/>
        </w:rPr>
        <w:t>ropósito del Día Internacional de la Eliminación de la</w:t>
      </w:r>
      <w:r w:rsidR="000F6937" w:rsidRPr="00520916">
        <w:rPr>
          <w:rFonts w:ascii="Times New Roman" w:hAnsi="Times New Roman" w:cs="Times New Roman"/>
          <w:sz w:val="24"/>
          <w:szCs w:val="24"/>
        </w:rPr>
        <w:t xml:space="preserve"> Violencia </w:t>
      </w:r>
      <w:r w:rsidR="00FD005E" w:rsidRPr="00520916">
        <w:rPr>
          <w:rFonts w:ascii="Times New Roman" w:hAnsi="Times New Roman" w:cs="Times New Roman"/>
          <w:sz w:val="24"/>
          <w:szCs w:val="24"/>
        </w:rPr>
        <w:t>c</w:t>
      </w:r>
      <w:r w:rsidR="000F6937" w:rsidRPr="00520916">
        <w:rPr>
          <w:rFonts w:ascii="Times New Roman" w:hAnsi="Times New Roman" w:cs="Times New Roman"/>
          <w:sz w:val="24"/>
          <w:szCs w:val="24"/>
        </w:rPr>
        <w:t>ontra l</w:t>
      </w:r>
      <w:r w:rsidR="009432E1" w:rsidRPr="00520916">
        <w:rPr>
          <w:rFonts w:ascii="Times New Roman" w:hAnsi="Times New Roman" w:cs="Times New Roman"/>
          <w:sz w:val="24"/>
          <w:szCs w:val="24"/>
        </w:rPr>
        <w:t>a Mujer</w:t>
      </w:r>
      <w:r w:rsidR="00FD005E" w:rsidRPr="00520916">
        <w:rPr>
          <w:rFonts w:ascii="Times New Roman" w:hAnsi="Times New Roman" w:cs="Times New Roman"/>
          <w:sz w:val="24"/>
          <w:szCs w:val="24"/>
        </w:rPr>
        <w:t xml:space="preserve"> (25 de noviembre) / Datos nacionales</w:t>
      </w:r>
      <w:r w:rsidR="009432E1" w:rsidRPr="00520916">
        <w:rPr>
          <w:rFonts w:ascii="Times New Roman" w:hAnsi="Times New Roman" w:cs="Times New Roman"/>
          <w:i/>
          <w:iCs/>
          <w:sz w:val="24"/>
          <w:szCs w:val="24"/>
        </w:rPr>
        <w:t>.</w:t>
      </w:r>
      <w:r w:rsidR="00FD005E" w:rsidRPr="00520916">
        <w:rPr>
          <w:rFonts w:ascii="Times New Roman" w:hAnsi="Times New Roman" w:cs="Times New Roman"/>
          <w:i/>
          <w:iCs/>
          <w:sz w:val="24"/>
          <w:szCs w:val="24"/>
        </w:rPr>
        <w:t xml:space="preserve"> </w:t>
      </w:r>
      <w:r w:rsidR="00FD005E" w:rsidRPr="00520916">
        <w:rPr>
          <w:rFonts w:ascii="Times New Roman" w:hAnsi="Times New Roman" w:cs="Times New Roman"/>
          <w:sz w:val="24"/>
          <w:szCs w:val="24"/>
        </w:rPr>
        <w:t xml:space="preserve">Comunicado de prensa, </w:t>
      </w:r>
      <w:r w:rsidR="00E7227C" w:rsidRPr="00520916">
        <w:rPr>
          <w:rFonts w:ascii="Times New Roman" w:hAnsi="Times New Roman" w:cs="Times New Roman"/>
          <w:sz w:val="24"/>
          <w:szCs w:val="24"/>
        </w:rPr>
        <w:t>(588/18). Recuperado de</w:t>
      </w:r>
      <w:r w:rsidR="009F5929" w:rsidRPr="00520916">
        <w:rPr>
          <w:rFonts w:ascii="Times New Roman" w:hAnsi="Times New Roman" w:cs="Times New Roman"/>
          <w:sz w:val="24"/>
          <w:szCs w:val="24"/>
        </w:rPr>
        <w:t xml:space="preserve"> </w:t>
      </w:r>
      <w:r w:rsidR="0059659A" w:rsidRPr="00520916">
        <w:rPr>
          <w:rFonts w:ascii="Times New Roman" w:hAnsi="Times New Roman" w:cs="Times New Roman"/>
          <w:sz w:val="24"/>
          <w:szCs w:val="24"/>
        </w:rPr>
        <w:t>https://www.inegi.org.mx/contenidos/saladeprensa/aproposito/2018/violencia2018_Nal.pdf.</w:t>
      </w:r>
    </w:p>
    <w:p w14:paraId="2EC3A3B7" w14:textId="77777777" w:rsidR="00603D26" w:rsidRPr="003D18D1" w:rsidRDefault="00603D26" w:rsidP="00603D2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Jiménez</w:t>
      </w:r>
      <w:r w:rsidRPr="003D18D1">
        <w:rPr>
          <w:rFonts w:ascii="Times New Roman" w:hAnsi="Times New Roman" w:cs="Times New Roman"/>
          <w:sz w:val="24"/>
          <w:szCs w:val="24"/>
        </w:rPr>
        <w:t>, N. P. (2011). Femicidio/</w:t>
      </w:r>
      <w:r>
        <w:rPr>
          <w:rFonts w:ascii="Times New Roman" w:hAnsi="Times New Roman" w:cs="Times New Roman"/>
          <w:sz w:val="24"/>
          <w:szCs w:val="24"/>
        </w:rPr>
        <w:t>f</w:t>
      </w:r>
      <w:r w:rsidRPr="003D18D1">
        <w:rPr>
          <w:rFonts w:ascii="Times New Roman" w:hAnsi="Times New Roman" w:cs="Times New Roman"/>
          <w:sz w:val="24"/>
          <w:szCs w:val="24"/>
        </w:rPr>
        <w:t xml:space="preserve">eminicidio: una salida emergente de las mujeres frente a la violencia ejercida en contra de ellas. </w:t>
      </w:r>
      <w:r w:rsidRPr="003D18D1">
        <w:rPr>
          <w:rFonts w:ascii="Times New Roman" w:hAnsi="Times New Roman" w:cs="Times New Roman"/>
          <w:i/>
          <w:sz w:val="24"/>
          <w:szCs w:val="24"/>
        </w:rPr>
        <w:t xml:space="preserve">Revista </w:t>
      </w:r>
      <w:r>
        <w:rPr>
          <w:rFonts w:ascii="Times New Roman" w:hAnsi="Times New Roman" w:cs="Times New Roman"/>
          <w:i/>
          <w:sz w:val="24"/>
          <w:szCs w:val="24"/>
        </w:rPr>
        <w:t>L</w:t>
      </w:r>
      <w:r w:rsidRPr="003D18D1">
        <w:rPr>
          <w:rFonts w:ascii="Times New Roman" w:hAnsi="Times New Roman" w:cs="Times New Roman"/>
          <w:i/>
          <w:sz w:val="24"/>
          <w:szCs w:val="24"/>
        </w:rPr>
        <w:t xml:space="preserve">ogos, </w:t>
      </w:r>
      <w:r>
        <w:rPr>
          <w:rFonts w:ascii="Times New Roman" w:hAnsi="Times New Roman" w:cs="Times New Roman"/>
          <w:i/>
          <w:sz w:val="24"/>
          <w:szCs w:val="24"/>
        </w:rPr>
        <w:t>C</w:t>
      </w:r>
      <w:r w:rsidRPr="003D18D1">
        <w:rPr>
          <w:rFonts w:ascii="Times New Roman" w:hAnsi="Times New Roman" w:cs="Times New Roman"/>
          <w:i/>
          <w:sz w:val="24"/>
          <w:szCs w:val="24"/>
        </w:rPr>
        <w:t xml:space="preserve">iencia </w:t>
      </w:r>
      <w:r>
        <w:rPr>
          <w:rFonts w:ascii="Times New Roman" w:hAnsi="Times New Roman" w:cs="Times New Roman"/>
          <w:i/>
          <w:sz w:val="24"/>
          <w:szCs w:val="24"/>
        </w:rPr>
        <w:t>&amp;</w:t>
      </w:r>
      <w:r w:rsidRPr="003D18D1">
        <w:rPr>
          <w:rFonts w:ascii="Times New Roman" w:hAnsi="Times New Roman" w:cs="Times New Roman"/>
          <w:i/>
          <w:sz w:val="24"/>
          <w:szCs w:val="24"/>
        </w:rPr>
        <w:t xml:space="preserve"> </w:t>
      </w:r>
      <w:r>
        <w:rPr>
          <w:rFonts w:ascii="Times New Roman" w:hAnsi="Times New Roman" w:cs="Times New Roman"/>
          <w:i/>
          <w:sz w:val="24"/>
          <w:szCs w:val="24"/>
        </w:rPr>
        <w:t>T</w:t>
      </w:r>
      <w:r w:rsidRPr="003D18D1">
        <w:rPr>
          <w:rFonts w:ascii="Times New Roman" w:hAnsi="Times New Roman" w:cs="Times New Roman"/>
          <w:i/>
          <w:sz w:val="24"/>
          <w:szCs w:val="24"/>
        </w:rPr>
        <w:t>ecnología</w:t>
      </w:r>
      <w:r>
        <w:rPr>
          <w:rFonts w:ascii="Times New Roman" w:hAnsi="Times New Roman" w:cs="Times New Roman"/>
          <w:i/>
          <w:sz w:val="24"/>
          <w:szCs w:val="24"/>
        </w:rPr>
        <w:t>,</w:t>
      </w:r>
      <w:r w:rsidRPr="003D18D1">
        <w:rPr>
          <w:rFonts w:ascii="Times New Roman" w:hAnsi="Times New Roman" w:cs="Times New Roman"/>
          <w:i/>
          <w:sz w:val="24"/>
          <w:szCs w:val="24"/>
        </w:rPr>
        <w:t xml:space="preserve"> 3</w:t>
      </w:r>
      <w:r w:rsidRPr="003D18D1">
        <w:rPr>
          <w:rFonts w:ascii="Times New Roman" w:hAnsi="Times New Roman" w:cs="Times New Roman"/>
          <w:sz w:val="24"/>
          <w:szCs w:val="24"/>
        </w:rPr>
        <w:t>(1) 127-148.</w:t>
      </w:r>
    </w:p>
    <w:p w14:paraId="48223F02" w14:textId="6A4C669A" w:rsidR="00637138" w:rsidRPr="009A295D" w:rsidRDefault="00637138" w:rsidP="00637138">
      <w:pPr>
        <w:spacing w:after="0" w:line="360" w:lineRule="auto"/>
        <w:ind w:left="709" w:hanging="709"/>
        <w:jc w:val="both"/>
        <w:rPr>
          <w:rFonts w:ascii="Times New Roman" w:hAnsi="Times New Roman" w:cs="Times New Roman"/>
          <w:sz w:val="24"/>
          <w:szCs w:val="24"/>
        </w:rPr>
      </w:pPr>
      <w:r w:rsidRPr="009A1C6B">
        <w:rPr>
          <w:rFonts w:ascii="Times New Roman" w:hAnsi="Times New Roman" w:cs="Times New Roman"/>
          <w:sz w:val="24"/>
          <w:szCs w:val="24"/>
        </w:rPr>
        <w:t xml:space="preserve">LIII Legislatura del Estado </w:t>
      </w:r>
      <w:r>
        <w:rPr>
          <w:rFonts w:ascii="Times New Roman" w:hAnsi="Times New Roman" w:cs="Times New Roman"/>
          <w:sz w:val="24"/>
          <w:szCs w:val="24"/>
        </w:rPr>
        <w:t>d</w:t>
      </w:r>
      <w:r w:rsidRPr="009A1C6B">
        <w:rPr>
          <w:rFonts w:ascii="Times New Roman" w:hAnsi="Times New Roman" w:cs="Times New Roman"/>
          <w:sz w:val="24"/>
          <w:szCs w:val="24"/>
        </w:rPr>
        <w:t>e México</w:t>
      </w:r>
      <w:r>
        <w:rPr>
          <w:rFonts w:ascii="Times New Roman" w:hAnsi="Times New Roman" w:cs="Times New Roman"/>
          <w:sz w:val="24"/>
          <w:szCs w:val="24"/>
        </w:rPr>
        <w:t xml:space="preserve">. (20 de marzo de </w:t>
      </w:r>
      <w:r w:rsidRPr="00545F24">
        <w:rPr>
          <w:rFonts w:ascii="Times New Roman" w:hAnsi="Times New Roman" w:cs="Times New Roman"/>
          <w:sz w:val="24"/>
          <w:szCs w:val="24"/>
        </w:rPr>
        <w:t>2020</w:t>
      </w:r>
      <w:r>
        <w:rPr>
          <w:rFonts w:ascii="Times New Roman" w:hAnsi="Times New Roman" w:cs="Times New Roman"/>
          <w:sz w:val="24"/>
          <w:szCs w:val="24"/>
        </w:rPr>
        <w:t xml:space="preserve">). </w:t>
      </w:r>
      <w:r w:rsidRPr="00545F24">
        <w:rPr>
          <w:rFonts w:ascii="Times New Roman" w:hAnsi="Times New Roman" w:cs="Times New Roman"/>
          <w:sz w:val="24"/>
          <w:szCs w:val="24"/>
        </w:rPr>
        <w:t>Código Penal del Estado de México</w:t>
      </w:r>
      <w:r>
        <w:rPr>
          <w:rFonts w:ascii="Times New Roman" w:hAnsi="Times New Roman" w:cs="Times New Roman"/>
          <w:sz w:val="24"/>
          <w:szCs w:val="24"/>
        </w:rPr>
        <w:t xml:space="preserve">. </w:t>
      </w:r>
      <w:r>
        <w:rPr>
          <w:rFonts w:ascii="Times New Roman" w:hAnsi="Times New Roman" w:cs="Times New Roman"/>
          <w:i/>
          <w:iCs/>
          <w:sz w:val="24"/>
          <w:szCs w:val="24"/>
        </w:rPr>
        <w:t xml:space="preserve">Gaceta del Gobierno. </w:t>
      </w:r>
      <w:r>
        <w:rPr>
          <w:rFonts w:ascii="Times New Roman" w:hAnsi="Times New Roman" w:cs="Times New Roman"/>
          <w:sz w:val="24"/>
          <w:szCs w:val="24"/>
        </w:rPr>
        <w:t xml:space="preserve">Recuperado de </w:t>
      </w:r>
      <w:r w:rsidRPr="004E02CF">
        <w:rPr>
          <w:rFonts w:ascii="Times New Roman" w:hAnsi="Times New Roman" w:cs="Times New Roman"/>
          <w:sz w:val="24"/>
          <w:szCs w:val="24"/>
        </w:rPr>
        <w:t>https://legislacion.edomex.gob.mx/sites/legislacion.edomex.gob.mx/files/files/pdf/cod/vig/codvig006.pdf</w:t>
      </w:r>
      <w:r>
        <w:rPr>
          <w:rStyle w:val="Hipervnculo"/>
          <w:rFonts w:ascii="Times New Roman" w:hAnsi="Times New Roman" w:cs="Times New Roman"/>
          <w:color w:val="auto"/>
          <w:sz w:val="24"/>
          <w:szCs w:val="24"/>
        </w:rPr>
        <w:t>.</w:t>
      </w:r>
    </w:p>
    <w:p w14:paraId="4FB2F427" w14:textId="5CB65509" w:rsidR="00547824" w:rsidRPr="003D18D1" w:rsidRDefault="00547824"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lastRenderedPageBreak/>
        <w:t xml:space="preserve">Lila, M., Gracia, E. y Herrero, J. (2012). Asunción de responsabilidad en hombres maltratadores: influencia de la autoestima, la personalidad narcisista y la personalidad antisocial. </w:t>
      </w:r>
      <w:r w:rsidRPr="003D18D1">
        <w:rPr>
          <w:rFonts w:ascii="Times New Roman" w:hAnsi="Times New Roman" w:cs="Times New Roman"/>
          <w:i/>
          <w:sz w:val="24"/>
          <w:szCs w:val="24"/>
        </w:rPr>
        <w:t>Revista Latinoamericana de Psicología</w:t>
      </w:r>
      <w:r w:rsidRPr="003D18D1">
        <w:rPr>
          <w:rFonts w:ascii="Times New Roman" w:hAnsi="Times New Roman" w:cs="Times New Roman"/>
          <w:sz w:val="24"/>
          <w:szCs w:val="24"/>
        </w:rPr>
        <w:t xml:space="preserve">, </w:t>
      </w:r>
      <w:r w:rsidRPr="009857D6">
        <w:rPr>
          <w:rFonts w:ascii="Times New Roman" w:hAnsi="Times New Roman" w:cs="Times New Roman"/>
          <w:i/>
          <w:iCs/>
          <w:sz w:val="24"/>
          <w:szCs w:val="24"/>
        </w:rPr>
        <w:t>44</w:t>
      </w:r>
      <w:r w:rsidRPr="003D18D1">
        <w:rPr>
          <w:rFonts w:ascii="Times New Roman" w:hAnsi="Times New Roman" w:cs="Times New Roman"/>
          <w:sz w:val="24"/>
          <w:szCs w:val="24"/>
        </w:rPr>
        <w:t>(2), 99-108.</w:t>
      </w:r>
    </w:p>
    <w:p w14:paraId="1F4D6525" w14:textId="35AC8410" w:rsidR="0054195D" w:rsidRPr="003D18D1" w:rsidRDefault="00DD5B0F" w:rsidP="009857D6">
      <w:pPr>
        <w:spacing w:after="0" w:line="360" w:lineRule="auto"/>
        <w:ind w:left="709" w:hanging="709"/>
        <w:jc w:val="both"/>
        <w:rPr>
          <w:rStyle w:val="Hipervnculo"/>
          <w:rFonts w:ascii="Times New Roman" w:hAnsi="Times New Roman" w:cs="Times New Roman"/>
          <w:color w:val="auto"/>
          <w:sz w:val="24"/>
          <w:szCs w:val="24"/>
        </w:rPr>
      </w:pPr>
      <w:r w:rsidRPr="003D18D1">
        <w:rPr>
          <w:rFonts w:ascii="Times New Roman" w:hAnsi="Times New Roman" w:cs="Times New Roman"/>
          <w:sz w:val="24"/>
          <w:szCs w:val="24"/>
        </w:rPr>
        <w:t xml:space="preserve">López, </w:t>
      </w:r>
      <w:r w:rsidR="00057DFC">
        <w:rPr>
          <w:rFonts w:ascii="Times New Roman" w:hAnsi="Times New Roman" w:cs="Times New Roman"/>
          <w:sz w:val="24"/>
          <w:szCs w:val="24"/>
        </w:rPr>
        <w:t>M</w:t>
      </w:r>
      <w:r w:rsidRPr="003D18D1">
        <w:rPr>
          <w:rFonts w:ascii="Times New Roman" w:hAnsi="Times New Roman" w:cs="Times New Roman"/>
          <w:sz w:val="24"/>
          <w:szCs w:val="24"/>
        </w:rPr>
        <w:t>.</w:t>
      </w:r>
      <w:r w:rsidR="00057DFC">
        <w:rPr>
          <w:rFonts w:ascii="Times New Roman" w:hAnsi="Times New Roman" w:cs="Times New Roman"/>
          <w:sz w:val="24"/>
          <w:szCs w:val="24"/>
        </w:rPr>
        <w:t xml:space="preserve"> M.</w:t>
      </w:r>
      <w:r w:rsidRPr="003D18D1">
        <w:rPr>
          <w:rFonts w:ascii="Times New Roman" w:hAnsi="Times New Roman" w:cs="Times New Roman"/>
          <w:sz w:val="24"/>
          <w:szCs w:val="24"/>
        </w:rPr>
        <w:t xml:space="preserve"> (2010)</w:t>
      </w:r>
      <w:r w:rsidR="007706D1">
        <w:rPr>
          <w:rFonts w:ascii="Times New Roman" w:hAnsi="Times New Roman" w:cs="Times New Roman"/>
          <w:sz w:val="24"/>
          <w:szCs w:val="24"/>
        </w:rPr>
        <w:t xml:space="preserve">. </w:t>
      </w:r>
      <w:r w:rsidRPr="003D18D1">
        <w:rPr>
          <w:rFonts w:ascii="Times New Roman" w:hAnsi="Times New Roman" w:cs="Times New Roman"/>
          <w:sz w:val="24"/>
          <w:szCs w:val="24"/>
        </w:rPr>
        <w:t>La violencia de género en el territorio latinoamericano, a través de la ocurrencia creciente de los feminicidios en la región</w:t>
      </w:r>
      <w:r w:rsidR="007706D1">
        <w:rPr>
          <w:rFonts w:ascii="Times New Roman" w:hAnsi="Times New Roman" w:cs="Times New Roman"/>
          <w:sz w:val="24"/>
          <w:szCs w:val="24"/>
        </w:rPr>
        <w:t>.</w:t>
      </w:r>
      <w:r w:rsidRPr="003D18D1">
        <w:rPr>
          <w:rFonts w:ascii="Times New Roman" w:hAnsi="Times New Roman" w:cs="Times New Roman"/>
          <w:sz w:val="24"/>
          <w:szCs w:val="24"/>
        </w:rPr>
        <w:t xml:space="preserve"> </w:t>
      </w:r>
      <w:r w:rsidRPr="003D18D1">
        <w:rPr>
          <w:rFonts w:ascii="Times New Roman" w:hAnsi="Times New Roman" w:cs="Times New Roman"/>
          <w:i/>
          <w:sz w:val="24"/>
          <w:szCs w:val="24"/>
        </w:rPr>
        <w:t>Revista Latinoamericana de Geografía de Género</w:t>
      </w:r>
      <w:r w:rsidR="00D5677B" w:rsidRPr="003D18D1">
        <w:rPr>
          <w:rFonts w:ascii="Times New Roman" w:hAnsi="Times New Roman" w:cs="Times New Roman"/>
          <w:sz w:val="24"/>
          <w:szCs w:val="24"/>
        </w:rPr>
        <w:t xml:space="preserve">, </w:t>
      </w:r>
      <w:r w:rsidR="00D5677B" w:rsidRPr="003D18D1">
        <w:rPr>
          <w:rFonts w:ascii="Times New Roman" w:hAnsi="Times New Roman" w:cs="Times New Roman"/>
          <w:i/>
          <w:sz w:val="24"/>
          <w:szCs w:val="24"/>
        </w:rPr>
        <w:t xml:space="preserve">Ponta </w:t>
      </w:r>
      <w:proofErr w:type="spellStart"/>
      <w:r w:rsidR="00D5677B" w:rsidRPr="003D18D1">
        <w:rPr>
          <w:rFonts w:ascii="Times New Roman" w:hAnsi="Times New Roman" w:cs="Times New Roman"/>
          <w:i/>
          <w:sz w:val="24"/>
          <w:szCs w:val="24"/>
        </w:rPr>
        <w:t>Grossa</w:t>
      </w:r>
      <w:proofErr w:type="spellEnd"/>
      <w:r w:rsidR="00D5677B" w:rsidRPr="003D18D1">
        <w:rPr>
          <w:rFonts w:ascii="Times New Roman" w:hAnsi="Times New Roman" w:cs="Times New Roman"/>
          <w:i/>
          <w:sz w:val="24"/>
          <w:szCs w:val="24"/>
        </w:rPr>
        <w:t xml:space="preserve">, </w:t>
      </w:r>
      <w:r w:rsidR="00D5677B" w:rsidRPr="009857D6">
        <w:rPr>
          <w:rFonts w:ascii="Times New Roman" w:hAnsi="Times New Roman" w:cs="Times New Roman"/>
          <w:i/>
          <w:sz w:val="24"/>
          <w:szCs w:val="24"/>
        </w:rPr>
        <w:t>1</w:t>
      </w:r>
      <w:r w:rsidR="00D5677B" w:rsidRPr="003D18D1">
        <w:rPr>
          <w:rFonts w:ascii="Times New Roman" w:hAnsi="Times New Roman" w:cs="Times New Roman"/>
          <w:sz w:val="24"/>
          <w:szCs w:val="24"/>
        </w:rPr>
        <w:t>(1), 78-</w:t>
      </w:r>
      <w:r w:rsidR="00057DFC" w:rsidRPr="003D18D1">
        <w:rPr>
          <w:rFonts w:ascii="Times New Roman" w:hAnsi="Times New Roman" w:cs="Times New Roman"/>
          <w:sz w:val="24"/>
          <w:szCs w:val="24"/>
        </w:rPr>
        <w:t>8</w:t>
      </w:r>
      <w:r w:rsidR="00057DFC">
        <w:rPr>
          <w:rFonts w:ascii="Times New Roman" w:hAnsi="Times New Roman" w:cs="Times New Roman"/>
          <w:sz w:val="24"/>
          <w:szCs w:val="24"/>
        </w:rPr>
        <w:t>8</w:t>
      </w:r>
      <w:r w:rsidR="00D5677B" w:rsidRPr="003D18D1">
        <w:rPr>
          <w:rFonts w:ascii="Times New Roman" w:hAnsi="Times New Roman" w:cs="Times New Roman"/>
          <w:sz w:val="24"/>
          <w:szCs w:val="24"/>
        </w:rPr>
        <w:t>.</w:t>
      </w:r>
      <w:r w:rsidR="00057DFC">
        <w:rPr>
          <w:rFonts w:ascii="Times New Roman" w:hAnsi="Times New Roman" w:cs="Times New Roman"/>
          <w:sz w:val="24"/>
          <w:szCs w:val="24"/>
        </w:rPr>
        <w:t xml:space="preserve"> Recuperado de </w:t>
      </w:r>
      <w:r w:rsidR="00850444" w:rsidRPr="00850444">
        <w:rPr>
          <w:rFonts w:ascii="Times New Roman" w:hAnsi="Times New Roman" w:cs="Times New Roman"/>
          <w:sz w:val="24"/>
          <w:szCs w:val="24"/>
        </w:rPr>
        <w:t>http://alianzaintercambios.net/files/doc/1269315363_La%20violencia%20de%20G%C3%A9nero.pdf</w:t>
      </w:r>
      <w:r w:rsidR="00850444">
        <w:rPr>
          <w:rFonts w:ascii="Times New Roman" w:hAnsi="Times New Roman" w:cs="Times New Roman"/>
          <w:sz w:val="24"/>
          <w:szCs w:val="24"/>
        </w:rPr>
        <w:t>.</w:t>
      </w:r>
    </w:p>
    <w:p w14:paraId="71C2B94A" w14:textId="69131B62" w:rsidR="0007549C" w:rsidRDefault="0007549C" w:rsidP="009857D6">
      <w:pPr>
        <w:spacing w:after="0" w:line="360" w:lineRule="auto"/>
        <w:ind w:left="709" w:hanging="709"/>
        <w:jc w:val="both"/>
        <w:rPr>
          <w:rFonts w:ascii="Times New Roman" w:hAnsi="Times New Roman" w:cs="Times New Roman"/>
          <w:sz w:val="24"/>
          <w:szCs w:val="24"/>
        </w:rPr>
      </w:pPr>
      <w:r w:rsidRPr="0007549C">
        <w:rPr>
          <w:rFonts w:ascii="Times New Roman" w:hAnsi="Times New Roman" w:cs="Times New Roman"/>
          <w:sz w:val="24"/>
          <w:szCs w:val="24"/>
        </w:rPr>
        <w:t xml:space="preserve">Monárrez, </w:t>
      </w:r>
      <w:r>
        <w:rPr>
          <w:rFonts w:ascii="Times New Roman" w:hAnsi="Times New Roman" w:cs="Times New Roman"/>
          <w:sz w:val="24"/>
          <w:szCs w:val="24"/>
        </w:rPr>
        <w:t>J. (</w:t>
      </w:r>
      <w:r w:rsidR="00B97F04">
        <w:rPr>
          <w:rFonts w:ascii="Times New Roman" w:hAnsi="Times New Roman" w:cs="Times New Roman"/>
          <w:sz w:val="24"/>
          <w:szCs w:val="24"/>
        </w:rPr>
        <w:t>2010</w:t>
      </w:r>
      <w:r>
        <w:rPr>
          <w:rFonts w:ascii="Times New Roman" w:hAnsi="Times New Roman" w:cs="Times New Roman"/>
          <w:sz w:val="24"/>
          <w:szCs w:val="24"/>
        </w:rPr>
        <w:t xml:space="preserve">). </w:t>
      </w:r>
      <w:r w:rsidRPr="0007549C">
        <w:rPr>
          <w:rFonts w:ascii="Times New Roman" w:hAnsi="Times New Roman" w:cs="Times New Roman"/>
          <w:sz w:val="24"/>
          <w:szCs w:val="24"/>
        </w:rPr>
        <w:t>Las diversas representaciones del feminicidio y los asesinatos de mujeres en Ciudad Juárez, 1993- 2005</w:t>
      </w:r>
      <w:r w:rsidR="00B97F04">
        <w:rPr>
          <w:rFonts w:ascii="Times New Roman" w:hAnsi="Times New Roman" w:cs="Times New Roman"/>
          <w:sz w:val="24"/>
          <w:szCs w:val="24"/>
        </w:rPr>
        <w:t>. E</w:t>
      </w:r>
      <w:r w:rsidRPr="0007549C">
        <w:rPr>
          <w:rFonts w:ascii="Times New Roman" w:hAnsi="Times New Roman" w:cs="Times New Roman"/>
          <w:sz w:val="24"/>
          <w:szCs w:val="24"/>
        </w:rPr>
        <w:t xml:space="preserve">n Monárrez, </w:t>
      </w:r>
      <w:r w:rsidR="00B97F04">
        <w:rPr>
          <w:rFonts w:ascii="Times New Roman" w:hAnsi="Times New Roman" w:cs="Times New Roman"/>
          <w:sz w:val="24"/>
          <w:szCs w:val="24"/>
        </w:rPr>
        <w:t>J.</w:t>
      </w:r>
      <w:r w:rsidRPr="0007549C">
        <w:rPr>
          <w:rFonts w:ascii="Times New Roman" w:hAnsi="Times New Roman" w:cs="Times New Roman"/>
          <w:sz w:val="24"/>
          <w:szCs w:val="24"/>
        </w:rPr>
        <w:t xml:space="preserve">, </w:t>
      </w:r>
      <w:r w:rsidR="00B97F04">
        <w:rPr>
          <w:rFonts w:ascii="Times New Roman" w:hAnsi="Times New Roman" w:cs="Times New Roman"/>
          <w:sz w:val="24"/>
          <w:szCs w:val="24"/>
        </w:rPr>
        <w:t>Cervera, L., Fuente</w:t>
      </w:r>
      <w:r w:rsidR="003B4816">
        <w:rPr>
          <w:rFonts w:ascii="Times New Roman" w:hAnsi="Times New Roman" w:cs="Times New Roman"/>
          <w:sz w:val="24"/>
          <w:szCs w:val="24"/>
        </w:rPr>
        <w:t>s</w:t>
      </w:r>
      <w:r w:rsidR="00B97F04">
        <w:rPr>
          <w:rFonts w:ascii="Times New Roman" w:hAnsi="Times New Roman" w:cs="Times New Roman"/>
          <w:sz w:val="24"/>
          <w:szCs w:val="24"/>
        </w:rPr>
        <w:t>, C.</w:t>
      </w:r>
      <w:r w:rsidR="005D33D2">
        <w:rPr>
          <w:rFonts w:ascii="Times New Roman" w:hAnsi="Times New Roman" w:cs="Times New Roman"/>
          <w:sz w:val="24"/>
          <w:szCs w:val="24"/>
        </w:rPr>
        <w:t xml:space="preserve"> y Rubio</w:t>
      </w:r>
      <w:r w:rsidRPr="0007549C">
        <w:rPr>
          <w:rFonts w:ascii="Times New Roman" w:hAnsi="Times New Roman" w:cs="Times New Roman"/>
          <w:sz w:val="24"/>
          <w:szCs w:val="24"/>
        </w:rPr>
        <w:t>,</w:t>
      </w:r>
      <w:r w:rsidR="005D33D2">
        <w:rPr>
          <w:rFonts w:ascii="Times New Roman" w:hAnsi="Times New Roman" w:cs="Times New Roman"/>
          <w:sz w:val="24"/>
          <w:szCs w:val="24"/>
        </w:rPr>
        <w:t xml:space="preserve"> R. (</w:t>
      </w:r>
      <w:proofErr w:type="spellStart"/>
      <w:r w:rsidR="005D33D2">
        <w:rPr>
          <w:rFonts w:ascii="Times New Roman" w:hAnsi="Times New Roman" w:cs="Times New Roman"/>
          <w:sz w:val="24"/>
          <w:szCs w:val="24"/>
        </w:rPr>
        <w:t>coords</w:t>
      </w:r>
      <w:proofErr w:type="spellEnd"/>
      <w:r w:rsidR="005D33D2">
        <w:rPr>
          <w:rFonts w:ascii="Times New Roman" w:hAnsi="Times New Roman" w:cs="Times New Roman"/>
          <w:sz w:val="24"/>
          <w:szCs w:val="24"/>
        </w:rPr>
        <w:t>.),</w:t>
      </w:r>
      <w:r w:rsidRPr="0007549C">
        <w:rPr>
          <w:rFonts w:ascii="Times New Roman" w:hAnsi="Times New Roman" w:cs="Times New Roman"/>
          <w:sz w:val="24"/>
          <w:szCs w:val="24"/>
        </w:rPr>
        <w:t xml:space="preserve"> </w:t>
      </w:r>
      <w:r w:rsidRPr="009857D6">
        <w:rPr>
          <w:rFonts w:ascii="Times New Roman" w:hAnsi="Times New Roman" w:cs="Times New Roman"/>
          <w:i/>
          <w:iCs/>
          <w:sz w:val="24"/>
          <w:szCs w:val="24"/>
        </w:rPr>
        <w:t>Violencia contra las mujeres e inseguridad ciudadana en Ciudad Juárez</w:t>
      </w:r>
      <w:r w:rsidR="005D33D2">
        <w:rPr>
          <w:rFonts w:ascii="Times New Roman" w:hAnsi="Times New Roman" w:cs="Times New Roman"/>
          <w:sz w:val="24"/>
          <w:szCs w:val="24"/>
        </w:rPr>
        <w:t>.</w:t>
      </w:r>
      <w:r w:rsidRPr="0007549C">
        <w:rPr>
          <w:rFonts w:ascii="Times New Roman" w:hAnsi="Times New Roman" w:cs="Times New Roman"/>
          <w:sz w:val="24"/>
          <w:szCs w:val="24"/>
        </w:rPr>
        <w:t xml:space="preserve"> México</w:t>
      </w:r>
      <w:r w:rsidR="005D33D2">
        <w:rPr>
          <w:rFonts w:ascii="Times New Roman" w:hAnsi="Times New Roman" w:cs="Times New Roman"/>
          <w:sz w:val="24"/>
          <w:szCs w:val="24"/>
        </w:rPr>
        <w:t>:</w:t>
      </w:r>
      <w:r w:rsidRPr="0007549C">
        <w:rPr>
          <w:rFonts w:ascii="Times New Roman" w:hAnsi="Times New Roman" w:cs="Times New Roman"/>
          <w:sz w:val="24"/>
          <w:szCs w:val="24"/>
        </w:rPr>
        <w:t xml:space="preserve"> El Colegio de la Frontera Norte</w:t>
      </w:r>
      <w:r w:rsidR="003B4816">
        <w:rPr>
          <w:rFonts w:ascii="Times New Roman" w:hAnsi="Times New Roman" w:cs="Times New Roman"/>
          <w:sz w:val="24"/>
          <w:szCs w:val="24"/>
        </w:rPr>
        <w:t>/</w:t>
      </w:r>
      <w:r w:rsidRPr="0007549C">
        <w:rPr>
          <w:rFonts w:ascii="Times New Roman" w:hAnsi="Times New Roman" w:cs="Times New Roman"/>
          <w:sz w:val="24"/>
          <w:szCs w:val="24"/>
        </w:rPr>
        <w:t>Miguel Ángel Porrúa</w:t>
      </w:r>
      <w:r w:rsidR="005D33D2">
        <w:rPr>
          <w:rFonts w:ascii="Times New Roman" w:hAnsi="Times New Roman" w:cs="Times New Roman"/>
          <w:sz w:val="24"/>
          <w:szCs w:val="24"/>
        </w:rPr>
        <w:t>.</w:t>
      </w:r>
    </w:p>
    <w:p w14:paraId="3B1A1C5C" w14:textId="560093E2" w:rsidR="004831CD" w:rsidRPr="003D18D1" w:rsidRDefault="004831CD"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Moscovici, S. (2002). </w:t>
      </w:r>
      <w:r w:rsidR="00D5677B" w:rsidRPr="003D18D1">
        <w:rPr>
          <w:rFonts w:ascii="Times New Roman" w:hAnsi="Times New Roman" w:cs="Times New Roman"/>
          <w:i/>
          <w:sz w:val="24"/>
          <w:szCs w:val="24"/>
        </w:rPr>
        <w:t>Psicología</w:t>
      </w:r>
      <w:r w:rsidRPr="003D18D1">
        <w:rPr>
          <w:rFonts w:ascii="Times New Roman" w:hAnsi="Times New Roman" w:cs="Times New Roman"/>
          <w:i/>
          <w:sz w:val="24"/>
          <w:szCs w:val="24"/>
        </w:rPr>
        <w:t xml:space="preserve"> </w:t>
      </w:r>
      <w:r w:rsidR="003720AB">
        <w:rPr>
          <w:rFonts w:ascii="Times New Roman" w:hAnsi="Times New Roman" w:cs="Times New Roman"/>
          <w:i/>
          <w:sz w:val="24"/>
          <w:szCs w:val="24"/>
        </w:rPr>
        <w:t>s</w:t>
      </w:r>
      <w:r w:rsidRPr="003D18D1">
        <w:rPr>
          <w:rFonts w:ascii="Times New Roman" w:hAnsi="Times New Roman" w:cs="Times New Roman"/>
          <w:i/>
          <w:sz w:val="24"/>
          <w:szCs w:val="24"/>
        </w:rPr>
        <w:t>ocial</w:t>
      </w:r>
      <w:r w:rsidR="00D5677B" w:rsidRPr="003D18D1">
        <w:rPr>
          <w:rFonts w:ascii="Times New Roman" w:hAnsi="Times New Roman" w:cs="Times New Roman"/>
          <w:i/>
          <w:sz w:val="24"/>
          <w:szCs w:val="24"/>
        </w:rPr>
        <w:t xml:space="preserve"> </w:t>
      </w:r>
      <w:r w:rsidRPr="003D18D1">
        <w:rPr>
          <w:rFonts w:ascii="Times New Roman" w:hAnsi="Times New Roman" w:cs="Times New Roman"/>
          <w:i/>
          <w:sz w:val="24"/>
          <w:szCs w:val="24"/>
        </w:rPr>
        <w:t>II</w:t>
      </w:r>
      <w:r w:rsidR="003720AB">
        <w:rPr>
          <w:rFonts w:ascii="Times New Roman" w:hAnsi="Times New Roman" w:cs="Times New Roman"/>
          <w:i/>
          <w:sz w:val="24"/>
          <w:szCs w:val="24"/>
        </w:rPr>
        <w:t>.</w:t>
      </w:r>
      <w:r w:rsidRPr="003D18D1">
        <w:rPr>
          <w:rFonts w:ascii="Times New Roman" w:hAnsi="Times New Roman" w:cs="Times New Roman"/>
          <w:i/>
          <w:sz w:val="24"/>
          <w:szCs w:val="24"/>
        </w:rPr>
        <w:t xml:space="preserve"> Pensamiento y vida social</w:t>
      </w:r>
      <w:r w:rsidR="003720AB">
        <w:rPr>
          <w:rFonts w:ascii="Times New Roman" w:hAnsi="Times New Roman" w:cs="Times New Roman"/>
          <w:i/>
          <w:sz w:val="24"/>
          <w:szCs w:val="24"/>
        </w:rPr>
        <w:t>:</w:t>
      </w:r>
      <w:r w:rsidR="003720AB" w:rsidRPr="003D18D1">
        <w:rPr>
          <w:rFonts w:ascii="Times New Roman" w:hAnsi="Times New Roman" w:cs="Times New Roman"/>
          <w:sz w:val="24"/>
          <w:szCs w:val="24"/>
        </w:rPr>
        <w:t xml:space="preserve"> </w:t>
      </w:r>
      <w:r w:rsidR="003720AB">
        <w:rPr>
          <w:rFonts w:ascii="Times New Roman" w:hAnsi="Times New Roman" w:cs="Times New Roman"/>
          <w:i/>
          <w:iCs/>
          <w:sz w:val="24"/>
          <w:szCs w:val="24"/>
        </w:rPr>
        <w:t>p</w:t>
      </w:r>
      <w:r w:rsidR="003720AB" w:rsidRPr="007706D1">
        <w:rPr>
          <w:rFonts w:ascii="Times New Roman" w:hAnsi="Times New Roman" w:cs="Times New Roman"/>
          <w:i/>
          <w:iCs/>
          <w:sz w:val="24"/>
          <w:szCs w:val="24"/>
        </w:rPr>
        <w:t xml:space="preserve">sicología </w:t>
      </w:r>
      <w:r w:rsidRPr="007706D1">
        <w:rPr>
          <w:rFonts w:ascii="Times New Roman" w:hAnsi="Times New Roman" w:cs="Times New Roman"/>
          <w:i/>
          <w:iCs/>
          <w:sz w:val="24"/>
          <w:szCs w:val="24"/>
        </w:rPr>
        <w:t xml:space="preserve">social y problemas </w:t>
      </w:r>
      <w:r w:rsidR="00D5677B" w:rsidRPr="007706D1">
        <w:rPr>
          <w:rFonts w:ascii="Times New Roman" w:hAnsi="Times New Roman" w:cs="Times New Roman"/>
          <w:i/>
          <w:iCs/>
          <w:sz w:val="24"/>
          <w:szCs w:val="24"/>
        </w:rPr>
        <w:t>sociales</w:t>
      </w:r>
      <w:r w:rsidR="00D5677B" w:rsidRPr="003D18D1">
        <w:rPr>
          <w:rFonts w:ascii="Times New Roman" w:hAnsi="Times New Roman" w:cs="Times New Roman"/>
          <w:sz w:val="24"/>
          <w:szCs w:val="24"/>
        </w:rPr>
        <w:t xml:space="preserve">. </w:t>
      </w:r>
      <w:r w:rsidR="00E16DE7">
        <w:rPr>
          <w:rFonts w:ascii="Times New Roman" w:hAnsi="Times New Roman" w:cs="Times New Roman"/>
          <w:sz w:val="24"/>
          <w:szCs w:val="24"/>
        </w:rPr>
        <w:t>Barcelona, España:</w:t>
      </w:r>
      <w:r w:rsidR="00E16DE7" w:rsidRPr="003D18D1">
        <w:rPr>
          <w:rFonts w:ascii="Times New Roman" w:hAnsi="Times New Roman" w:cs="Times New Roman"/>
          <w:sz w:val="24"/>
          <w:szCs w:val="24"/>
        </w:rPr>
        <w:t xml:space="preserve"> </w:t>
      </w:r>
      <w:r w:rsidR="00D5677B" w:rsidRPr="003D18D1">
        <w:rPr>
          <w:rFonts w:ascii="Times New Roman" w:hAnsi="Times New Roman" w:cs="Times New Roman"/>
          <w:sz w:val="24"/>
          <w:szCs w:val="24"/>
        </w:rPr>
        <w:t>Paidós</w:t>
      </w:r>
      <w:r w:rsidRPr="003D18D1">
        <w:rPr>
          <w:rFonts w:ascii="Times New Roman" w:hAnsi="Times New Roman" w:cs="Times New Roman"/>
          <w:sz w:val="24"/>
          <w:szCs w:val="24"/>
        </w:rPr>
        <w:t>.</w:t>
      </w:r>
    </w:p>
    <w:p w14:paraId="73BEC2AC" w14:textId="0ED016C7" w:rsidR="004D7A81" w:rsidRPr="003D18D1" w:rsidRDefault="004D7A81"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Pérez</w:t>
      </w:r>
      <w:r w:rsidR="007402E3">
        <w:rPr>
          <w:rFonts w:ascii="Times New Roman" w:hAnsi="Times New Roman" w:cs="Times New Roman"/>
          <w:sz w:val="24"/>
          <w:szCs w:val="24"/>
        </w:rPr>
        <w:t>,</w:t>
      </w:r>
      <w:r w:rsidRPr="003D18D1">
        <w:rPr>
          <w:rFonts w:ascii="Times New Roman" w:hAnsi="Times New Roman" w:cs="Times New Roman"/>
          <w:sz w:val="24"/>
          <w:szCs w:val="24"/>
        </w:rPr>
        <w:t xml:space="preserve"> M</w:t>
      </w:r>
      <w:r w:rsidR="007402E3">
        <w:rPr>
          <w:rFonts w:ascii="Times New Roman" w:hAnsi="Times New Roman" w:cs="Times New Roman"/>
          <w:sz w:val="24"/>
          <w:szCs w:val="24"/>
        </w:rPr>
        <w:t>.</w:t>
      </w:r>
      <w:r w:rsidRPr="003D18D1">
        <w:rPr>
          <w:rFonts w:ascii="Times New Roman" w:hAnsi="Times New Roman" w:cs="Times New Roman"/>
          <w:sz w:val="24"/>
          <w:szCs w:val="24"/>
        </w:rPr>
        <w:t>, Giménez</w:t>
      </w:r>
      <w:r w:rsidR="00EC1409">
        <w:rPr>
          <w:rFonts w:ascii="Times New Roman" w:hAnsi="Times New Roman" w:cs="Times New Roman"/>
          <w:sz w:val="24"/>
          <w:szCs w:val="24"/>
        </w:rPr>
        <w:t>,</w:t>
      </w:r>
      <w:r w:rsidRPr="003D18D1">
        <w:rPr>
          <w:rFonts w:ascii="Times New Roman" w:hAnsi="Times New Roman" w:cs="Times New Roman"/>
          <w:sz w:val="24"/>
          <w:szCs w:val="24"/>
        </w:rPr>
        <w:t xml:space="preserve"> F</w:t>
      </w:r>
      <w:r w:rsidR="009A295D">
        <w:rPr>
          <w:rFonts w:ascii="Times New Roman" w:hAnsi="Times New Roman" w:cs="Times New Roman"/>
          <w:sz w:val="24"/>
          <w:szCs w:val="24"/>
        </w:rPr>
        <w:t>.</w:t>
      </w:r>
      <w:r w:rsidRPr="003D18D1">
        <w:rPr>
          <w:rFonts w:ascii="Times New Roman" w:hAnsi="Times New Roman" w:cs="Times New Roman"/>
          <w:sz w:val="24"/>
          <w:szCs w:val="24"/>
        </w:rPr>
        <w:t xml:space="preserve"> </w:t>
      </w:r>
      <w:r w:rsidR="009A295D">
        <w:rPr>
          <w:rFonts w:ascii="Times New Roman" w:hAnsi="Times New Roman" w:cs="Times New Roman"/>
          <w:sz w:val="24"/>
          <w:szCs w:val="24"/>
        </w:rPr>
        <w:t>y</w:t>
      </w:r>
      <w:r w:rsidRPr="003D18D1">
        <w:rPr>
          <w:rFonts w:ascii="Times New Roman" w:hAnsi="Times New Roman" w:cs="Times New Roman"/>
          <w:sz w:val="24"/>
          <w:szCs w:val="24"/>
        </w:rPr>
        <w:t xml:space="preserve"> Espinosa</w:t>
      </w:r>
      <w:r w:rsidR="007402E3">
        <w:rPr>
          <w:rFonts w:ascii="Times New Roman" w:hAnsi="Times New Roman" w:cs="Times New Roman"/>
          <w:sz w:val="24"/>
          <w:szCs w:val="24"/>
        </w:rPr>
        <w:t>,</w:t>
      </w:r>
      <w:r w:rsidRPr="003D18D1">
        <w:rPr>
          <w:rFonts w:ascii="Times New Roman" w:hAnsi="Times New Roman" w:cs="Times New Roman"/>
          <w:sz w:val="24"/>
          <w:szCs w:val="24"/>
        </w:rPr>
        <w:t xml:space="preserve"> M. (2012)</w:t>
      </w:r>
      <w:r w:rsidR="007706D1">
        <w:rPr>
          <w:rFonts w:ascii="Times New Roman" w:hAnsi="Times New Roman" w:cs="Times New Roman"/>
          <w:sz w:val="24"/>
          <w:szCs w:val="24"/>
        </w:rPr>
        <w:t>.</w:t>
      </w:r>
      <w:r w:rsidRPr="003D18D1">
        <w:rPr>
          <w:rFonts w:ascii="Times New Roman" w:hAnsi="Times New Roman" w:cs="Times New Roman"/>
          <w:sz w:val="24"/>
          <w:szCs w:val="24"/>
        </w:rPr>
        <w:t xml:space="preserve"> </w:t>
      </w:r>
      <w:r w:rsidRPr="003D18D1">
        <w:rPr>
          <w:rFonts w:ascii="Times New Roman" w:hAnsi="Times New Roman" w:cs="Times New Roman"/>
          <w:i/>
          <w:sz w:val="24"/>
          <w:szCs w:val="24"/>
        </w:rPr>
        <w:t>Evaluación del programa “Violencia de Género: programa de intervención para agresores”, en medidas alternativas</w:t>
      </w:r>
      <w:r w:rsidRPr="003D18D1">
        <w:rPr>
          <w:rFonts w:ascii="Times New Roman" w:hAnsi="Times New Roman" w:cs="Times New Roman"/>
          <w:sz w:val="24"/>
          <w:szCs w:val="24"/>
        </w:rPr>
        <w:t xml:space="preserve">. </w:t>
      </w:r>
      <w:r w:rsidR="00EC1409">
        <w:rPr>
          <w:rFonts w:ascii="Times New Roman" w:hAnsi="Times New Roman" w:cs="Times New Roman"/>
          <w:sz w:val="24"/>
          <w:szCs w:val="24"/>
        </w:rPr>
        <w:t>Madrid, España:</w:t>
      </w:r>
      <w:r w:rsidRPr="003D18D1">
        <w:rPr>
          <w:rFonts w:ascii="Times New Roman" w:hAnsi="Times New Roman" w:cs="Times New Roman"/>
          <w:sz w:val="24"/>
          <w:szCs w:val="24"/>
        </w:rPr>
        <w:t xml:space="preserve"> Secretaría General de Instituciones Penitenciarias, Ministerio del Interior y el Instituto de Ciencias </w:t>
      </w:r>
      <w:r w:rsidR="00203A80" w:rsidRPr="003D18D1">
        <w:rPr>
          <w:rFonts w:ascii="Times New Roman" w:hAnsi="Times New Roman" w:cs="Times New Roman"/>
          <w:sz w:val="24"/>
          <w:szCs w:val="24"/>
        </w:rPr>
        <w:t>Foren</w:t>
      </w:r>
      <w:r w:rsidR="00203A80">
        <w:rPr>
          <w:rFonts w:ascii="Times New Roman" w:hAnsi="Times New Roman" w:cs="Times New Roman"/>
          <w:sz w:val="24"/>
          <w:szCs w:val="24"/>
        </w:rPr>
        <w:t>s</w:t>
      </w:r>
      <w:r w:rsidR="00203A80" w:rsidRPr="003D18D1">
        <w:rPr>
          <w:rFonts w:ascii="Times New Roman" w:hAnsi="Times New Roman" w:cs="Times New Roman"/>
          <w:sz w:val="24"/>
          <w:szCs w:val="24"/>
        </w:rPr>
        <w:t xml:space="preserve">es </w:t>
      </w:r>
      <w:r w:rsidRPr="003D18D1">
        <w:rPr>
          <w:rFonts w:ascii="Times New Roman" w:hAnsi="Times New Roman" w:cs="Times New Roman"/>
          <w:sz w:val="24"/>
          <w:szCs w:val="24"/>
        </w:rPr>
        <w:t xml:space="preserve">y de la Seguridad de la Universidad </w:t>
      </w:r>
      <w:r w:rsidR="000811AA" w:rsidRPr="003D18D1">
        <w:rPr>
          <w:rFonts w:ascii="Times New Roman" w:hAnsi="Times New Roman" w:cs="Times New Roman"/>
          <w:sz w:val="24"/>
          <w:szCs w:val="24"/>
        </w:rPr>
        <w:t>Autónoma</w:t>
      </w:r>
      <w:r w:rsidRPr="003D18D1">
        <w:rPr>
          <w:rFonts w:ascii="Times New Roman" w:hAnsi="Times New Roman" w:cs="Times New Roman"/>
          <w:sz w:val="24"/>
          <w:szCs w:val="24"/>
        </w:rPr>
        <w:t xml:space="preserve"> de Madrid. </w:t>
      </w:r>
      <w:r w:rsidR="0016261F">
        <w:rPr>
          <w:rFonts w:ascii="Times New Roman" w:hAnsi="Times New Roman" w:cs="Times New Roman"/>
          <w:sz w:val="24"/>
          <w:szCs w:val="24"/>
        </w:rPr>
        <w:t>Recuperado de</w:t>
      </w:r>
      <w:r w:rsidRPr="003D18D1">
        <w:rPr>
          <w:rFonts w:ascii="Times New Roman" w:hAnsi="Times New Roman" w:cs="Times New Roman"/>
          <w:sz w:val="24"/>
          <w:szCs w:val="24"/>
        </w:rPr>
        <w:t xml:space="preserve"> http://www.institucionpenitenciaria.es/web/export/sites/default/datos/descargables/des cargas/VDG_EVALUACION_AUTONOMA_NIPO.pdf</w:t>
      </w:r>
      <w:r w:rsidR="0016261F">
        <w:rPr>
          <w:rFonts w:ascii="Times New Roman" w:hAnsi="Times New Roman" w:cs="Times New Roman"/>
          <w:sz w:val="24"/>
          <w:szCs w:val="24"/>
        </w:rPr>
        <w:t>.</w:t>
      </w:r>
    </w:p>
    <w:p w14:paraId="5647C4C4" w14:textId="1B46855B" w:rsidR="008266E2" w:rsidRPr="003D18D1" w:rsidRDefault="008266E2" w:rsidP="009857D6">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lang w:val="es-ES" w:eastAsia="es-ES"/>
        </w:rPr>
        <w:t>Orga</w:t>
      </w:r>
      <w:r w:rsidRPr="003D18D1">
        <w:rPr>
          <w:rFonts w:ascii="Times New Roman" w:hAnsi="Times New Roman" w:cs="Times New Roman"/>
          <w:sz w:val="24"/>
          <w:szCs w:val="24"/>
        </w:rPr>
        <w:t>nización</w:t>
      </w:r>
      <w:proofErr w:type="spellEnd"/>
      <w:r w:rsidRPr="003D18D1">
        <w:rPr>
          <w:rFonts w:ascii="Times New Roman" w:hAnsi="Times New Roman" w:cs="Times New Roman"/>
          <w:sz w:val="24"/>
          <w:szCs w:val="24"/>
        </w:rPr>
        <w:t xml:space="preserve"> de las Naciones Unidas </w:t>
      </w:r>
      <w:r>
        <w:rPr>
          <w:rFonts w:ascii="Times New Roman" w:hAnsi="Times New Roman" w:cs="Times New Roman"/>
          <w:sz w:val="24"/>
          <w:szCs w:val="24"/>
        </w:rPr>
        <w:t>[</w:t>
      </w:r>
      <w:r w:rsidRPr="003D18D1">
        <w:rPr>
          <w:rFonts w:ascii="Times New Roman" w:hAnsi="Times New Roman" w:cs="Times New Roman"/>
          <w:sz w:val="24"/>
          <w:szCs w:val="24"/>
        </w:rPr>
        <w:t>ONU</w:t>
      </w:r>
      <w:r>
        <w:rPr>
          <w:rFonts w:ascii="Times New Roman" w:hAnsi="Times New Roman" w:cs="Times New Roman"/>
          <w:sz w:val="24"/>
          <w:szCs w:val="24"/>
        </w:rPr>
        <w:t>]. (2007).</w:t>
      </w:r>
      <w:r w:rsidR="006A160C" w:rsidRPr="006A160C">
        <w:t xml:space="preserve"> </w:t>
      </w:r>
      <w:r w:rsidR="006A160C" w:rsidRPr="009857D6">
        <w:rPr>
          <w:rFonts w:ascii="Times New Roman" w:hAnsi="Times New Roman" w:cs="Times New Roman"/>
          <w:i/>
          <w:iCs/>
          <w:sz w:val="24"/>
          <w:szCs w:val="24"/>
        </w:rPr>
        <w:t>Informe del Comité para la Eliminación de la Discriminación contra la Mujer</w:t>
      </w:r>
      <w:r w:rsidR="006A160C">
        <w:rPr>
          <w:rFonts w:ascii="Times New Roman" w:hAnsi="Times New Roman" w:cs="Times New Roman"/>
          <w:sz w:val="24"/>
          <w:szCs w:val="24"/>
        </w:rPr>
        <w:t xml:space="preserve">. Nueva York, Estados Unidos: Organización de las Naciones Unidas. Recuperado de </w:t>
      </w:r>
      <w:r w:rsidR="00E2248A" w:rsidRPr="00E2248A">
        <w:rPr>
          <w:rFonts w:ascii="Times New Roman" w:hAnsi="Times New Roman" w:cs="Times New Roman"/>
          <w:sz w:val="24"/>
          <w:szCs w:val="24"/>
        </w:rPr>
        <w:t>https://digitallibrary.un.org/record/760503/files/A_68_44-ES.pdf</w:t>
      </w:r>
      <w:r w:rsidR="00E2248A">
        <w:rPr>
          <w:rFonts w:ascii="Times New Roman" w:hAnsi="Times New Roman" w:cs="Times New Roman"/>
          <w:sz w:val="24"/>
          <w:szCs w:val="24"/>
        </w:rPr>
        <w:t>.</w:t>
      </w:r>
    </w:p>
    <w:p w14:paraId="4630C26F" w14:textId="37F55182" w:rsidR="00AC4365" w:rsidRDefault="00AC4365" w:rsidP="00AC4365">
      <w:pPr>
        <w:spacing w:after="0" w:line="360" w:lineRule="auto"/>
        <w:ind w:left="709" w:hanging="709"/>
        <w:jc w:val="both"/>
        <w:rPr>
          <w:rFonts w:ascii="Times New Roman" w:hAnsi="Times New Roman" w:cs="Times New Roman"/>
          <w:sz w:val="24"/>
          <w:szCs w:val="24"/>
        </w:rPr>
      </w:pPr>
      <w:r w:rsidRPr="001478A1">
        <w:rPr>
          <w:rFonts w:ascii="Times New Roman" w:hAnsi="Times New Roman" w:cs="Times New Roman"/>
          <w:sz w:val="24"/>
          <w:szCs w:val="24"/>
        </w:rPr>
        <w:t>Organización Mundial de la Salud</w:t>
      </w:r>
      <w:r w:rsidR="00FA0891">
        <w:rPr>
          <w:rFonts w:ascii="Times New Roman" w:hAnsi="Times New Roman" w:cs="Times New Roman"/>
          <w:sz w:val="24"/>
          <w:szCs w:val="24"/>
        </w:rPr>
        <w:t xml:space="preserve"> [OMS]</w:t>
      </w:r>
      <w:r w:rsidRPr="001478A1">
        <w:rPr>
          <w:rFonts w:ascii="Times New Roman" w:hAnsi="Times New Roman" w:cs="Times New Roman"/>
          <w:sz w:val="24"/>
          <w:szCs w:val="24"/>
        </w:rPr>
        <w:t xml:space="preserve">. (2011). </w:t>
      </w:r>
      <w:r w:rsidRPr="001478A1">
        <w:rPr>
          <w:rFonts w:ascii="Times New Roman" w:hAnsi="Times New Roman" w:cs="Times New Roman"/>
          <w:i/>
          <w:sz w:val="24"/>
          <w:szCs w:val="24"/>
        </w:rPr>
        <w:t>La prueba de detección de consumo de alcohol, tabaco y sustancias Manual para uso en la atención primaria</w:t>
      </w:r>
      <w:r w:rsidR="004E4778">
        <w:rPr>
          <w:rFonts w:ascii="Times New Roman" w:hAnsi="Times New Roman" w:cs="Times New Roman"/>
          <w:sz w:val="24"/>
          <w:szCs w:val="24"/>
        </w:rPr>
        <w:t xml:space="preserve">. </w:t>
      </w:r>
      <w:r w:rsidR="00FA0891">
        <w:rPr>
          <w:rFonts w:ascii="Times New Roman" w:hAnsi="Times New Roman" w:cs="Times New Roman"/>
          <w:sz w:val="24"/>
          <w:szCs w:val="24"/>
        </w:rPr>
        <w:t xml:space="preserve">Washington, Estados Unidos: </w:t>
      </w:r>
      <w:r w:rsidR="00FA0891" w:rsidRPr="001478A1">
        <w:rPr>
          <w:rFonts w:ascii="Times New Roman" w:hAnsi="Times New Roman" w:cs="Times New Roman"/>
          <w:sz w:val="24"/>
          <w:szCs w:val="24"/>
        </w:rPr>
        <w:t>Organización Mundial de la Salud</w:t>
      </w:r>
      <w:r w:rsidR="00FA0891">
        <w:rPr>
          <w:rFonts w:ascii="Times New Roman" w:hAnsi="Times New Roman" w:cs="Times New Roman"/>
          <w:sz w:val="24"/>
          <w:szCs w:val="24"/>
        </w:rPr>
        <w:t>.</w:t>
      </w:r>
    </w:p>
    <w:p w14:paraId="59935203" w14:textId="5D711496" w:rsidR="00CD1190" w:rsidRDefault="00CD1190" w:rsidP="00972D93">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Organización Mundial de la Salud </w:t>
      </w:r>
      <w:r>
        <w:rPr>
          <w:rFonts w:ascii="Times New Roman" w:hAnsi="Times New Roman" w:cs="Times New Roman"/>
          <w:sz w:val="24"/>
          <w:szCs w:val="24"/>
        </w:rPr>
        <w:t>[</w:t>
      </w:r>
      <w:r w:rsidRPr="003D18D1">
        <w:rPr>
          <w:rFonts w:ascii="Times New Roman" w:hAnsi="Times New Roman" w:cs="Times New Roman"/>
          <w:sz w:val="24"/>
          <w:szCs w:val="24"/>
        </w:rPr>
        <w:t>OMS</w:t>
      </w:r>
      <w:r>
        <w:rPr>
          <w:rFonts w:ascii="Times New Roman" w:hAnsi="Times New Roman" w:cs="Times New Roman"/>
          <w:sz w:val="24"/>
          <w:szCs w:val="24"/>
        </w:rPr>
        <w:t>]-</w:t>
      </w:r>
      <w:r w:rsidRPr="003D18D1">
        <w:rPr>
          <w:rFonts w:ascii="Times New Roman" w:hAnsi="Times New Roman" w:cs="Times New Roman"/>
          <w:sz w:val="24"/>
          <w:szCs w:val="24"/>
        </w:rPr>
        <w:t xml:space="preserve">Organización Panamericana de la Salud </w:t>
      </w:r>
      <w:r>
        <w:rPr>
          <w:rFonts w:ascii="Times New Roman" w:hAnsi="Times New Roman" w:cs="Times New Roman"/>
          <w:sz w:val="24"/>
          <w:szCs w:val="24"/>
        </w:rPr>
        <w:t>[</w:t>
      </w:r>
      <w:r w:rsidRPr="003D18D1">
        <w:rPr>
          <w:rFonts w:ascii="Times New Roman" w:hAnsi="Times New Roman" w:cs="Times New Roman"/>
          <w:sz w:val="24"/>
          <w:szCs w:val="24"/>
        </w:rPr>
        <w:t>OPS</w:t>
      </w:r>
      <w:r>
        <w:rPr>
          <w:rFonts w:ascii="Times New Roman" w:hAnsi="Times New Roman" w:cs="Times New Roman"/>
          <w:sz w:val="24"/>
          <w:szCs w:val="24"/>
        </w:rPr>
        <w:t xml:space="preserve">]. (22 de noviembre de 2017). </w:t>
      </w:r>
      <w:r w:rsidRPr="00CD1190">
        <w:rPr>
          <w:rFonts w:ascii="Times New Roman" w:hAnsi="Times New Roman" w:cs="Times New Roman"/>
          <w:sz w:val="24"/>
          <w:szCs w:val="24"/>
        </w:rPr>
        <w:t>Respondiendo a la violencia contra las mujeres: qué deberían hacer los servicios de salud</w:t>
      </w:r>
      <w:r>
        <w:rPr>
          <w:rFonts w:ascii="Times New Roman" w:hAnsi="Times New Roman" w:cs="Times New Roman"/>
          <w:sz w:val="24"/>
          <w:szCs w:val="24"/>
        </w:rPr>
        <w:t xml:space="preserve">. Recuperado de </w:t>
      </w:r>
      <w:r w:rsidR="00FB2B12" w:rsidRPr="00FB2B12">
        <w:rPr>
          <w:rFonts w:ascii="Times New Roman" w:hAnsi="Times New Roman" w:cs="Times New Roman"/>
          <w:sz w:val="24"/>
          <w:szCs w:val="24"/>
        </w:rPr>
        <w:t>https://www3.paho.org/hq/index.php?option=com_content&amp;view=article&amp;id=1394</w:t>
      </w:r>
      <w:r w:rsidR="00FB2B12" w:rsidRPr="00FB2B12">
        <w:rPr>
          <w:rFonts w:ascii="Times New Roman" w:hAnsi="Times New Roman" w:cs="Times New Roman"/>
          <w:sz w:val="24"/>
          <w:szCs w:val="24"/>
        </w:rPr>
        <w:lastRenderedPageBreak/>
        <w:t>5:responding-to-violence-against-women-what-health-services-can-do&amp;Itemid=135&amp;lang=es</w:t>
      </w:r>
      <w:r w:rsidR="00FB2B12">
        <w:rPr>
          <w:rFonts w:ascii="Times New Roman" w:hAnsi="Times New Roman" w:cs="Times New Roman"/>
          <w:sz w:val="24"/>
          <w:szCs w:val="24"/>
        </w:rPr>
        <w:t>.</w:t>
      </w:r>
    </w:p>
    <w:p w14:paraId="78FDBDA8" w14:textId="7C08C603" w:rsidR="004831CD" w:rsidRPr="003D18D1" w:rsidRDefault="00DD3A34"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Raven</w:t>
      </w:r>
      <w:r w:rsidR="002D66F7">
        <w:rPr>
          <w:rFonts w:ascii="Times New Roman" w:hAnsi="Times New Roman" w:cs="Times New Roman"/>
          <w:sz w:val="24"/>
          <w:szCs w:val="24"/>
        </w:rPr>
        <w:t>,</w:t>
      </w:r>
      <w:r w:rsidRPr="003D18D1">
        <w:rPr>
          <w:rFonts w:ascii="Times New Roman" w:hAnsi="Times New Roman" w:cs="Times New Roman"/>
          <w:sz w:val="24"/>
          <w:szCs w:val="24"/>
        </w:rPr>
        <w:t xml:space="preserve"> J.</w:t>
      </w:r>
      <w:r w:rsidR="002D66F7">
        <w:rPr>
          <w:rFonts w:ascii="Times New Roman" w:hAnsi="Times New Roman" w:cs="Times New Roman"/>
          <w:sz w:val="24"/>
          <w:szCs w:val="24"/>
        </w:rPr>
        <w:t xml:space="preserve"> </w:t>
      </w:r>
      <w:r w:rsidRPr="003D18D1">
        <w:rPr>
          <w:rFonts w:ascii="Times New Roman" w:hAnsi="Times New Roman" w:cs="Times New Roman"/>
          <w:sz w:val="24"/>
          <w:szCs w:val="24"/>
        </w:rPr>
        <w:t xml:space="preserve">C. (2015). </w:t>
      </w:r>
      <w:r w:rsidRPr="003D18D1">
        <w:rPr>
          <w:rFonts w:ascii="Times New Roman" w:hAnsi="Times New Roman" w:cs="Times New Roman"/>
          <w:i/>
          <w:sz w:val="24"/>
          <w:szCs w:val="24"/>
        </w:rPr>
        <w:t>Test de matrices progresivas</w:t>
      </w:r>
      <w:r w:rsidR="007F25A8">
        <w:rPr>
          <w:rFonts w:ascii="Times New Roman" w:hAnsi="Times New Roman" w:cs="Times New Roman"/>
          <w:sz w:val="24"/>
          <w:szCs w:val="24"/>
        </w:rPr>
        <w:t>.</w:t>
      </w:r>
      <w:r w:rsidR="007F25A8" w:rsidRPr="003D18D1">
        <w:rPr>
          <w:rFonts w:ascii="Times New Roman" w:hAnsi="Times New Roman" w:cs="Times New Roman"/>
          <w:sz w:val="24"/>
          <w:szCs w:val="24"/>
        </w:rPr>
        <w:t xml:space="preserve"> </w:t>
      </w:r>
      <w:r w:rsidR="007F25A8" w:rsidRPr="009857D6">
        <w:rPr>
          <w:rFonts w:ascii="Times New Roman" w:hAnsi="Times New Roman" w:cs="Times New Roman"/>
          <w:i/>
          <w:iCs/>
          <w:sz w:val="24"/>
          <w:szCs w:val="24"/>
        </w:rPr>
        <w:t xml:space="preserve">Escala </w:t>
      </w:r>
      <w:r w:rsidRPr="009857D6">
        <w:rPr>
          <w:rFonts w:ascii="Times New Roman" w:hAnsi="Times New Roman" w:cs="Times New Roman"/>
          <w:i/>
          <w:iCs/>
          <w:sz w:val="24"/>
          <w:szCs w:val="24"/>
        </w:rPr>
        <w:t>avanzada</w:t>
      </w:r>
      <w:r w:rsidRPr="003D18D1">
        <w:rPr>
          <w:rFonts w:ascii="Times New Roman" w:hAnsi="Times New Roman" w:cs="Times New Roman"/>
          <w:sz w:val="24"/>
          <w:szCs w:val="24"/>
        </w:rPr>
        <w:t xml:space="preserve"> </w:t>
      </w:r>
      <w:r w:rsidR="007F25A8">
        <w:rPr>
          <w:rFonts w:ascii="Times New Roman" w:hAnsi="Times New Roman" w:cs="Times New Roman"/>
          <w:sz w:val="24"/>
          <w:szCs w:val="24"/>
        </w:rPr>
        <w:t>(</w:t>
      </w:r>
      <w:r w:rsidRPr="003D18D1">
        <w:rPr>
          <w:rFonts w:ascii="Times New Roman" w:hAnsi="Times New Roman" w:cs="Times New Roman"/>
          <w:sz w:val="24"/>
          <w:szCs w:val="24"/>
        </w:rPr>
        <w:t>5</w:t>
      </w:r>
      <w:r w:rsidR="007F25A8">
        <w:rPr>
          <w:rFonts w:ascii="Times New Roman" w:hAnsi="Times New Roman" w:cs="Times New Roman"/>
          <w:sz w:val="24"/>
          <w:szCs w:val="24"/>
        </w:rPr>
        <w:t>.</w:t>
      </w:r>
      <w:r w:rsidR="007F25A8" w:rsidRPr="009857D6">
        <w:rPr>
          <w:rFonts w:ascii="Times New Roman" w:hAnsi="Times New Roman" w:cs="Times New Roman"/>
          <w:sz w:val="24"/>
          <w:szCs w:val="24"/>
          <w:vertAlign w:val="superscript"/>
        </w:rPr>
        <w:t>a</w:t>
      </w:r>
      <w:r w:rsidRPr="003D18D1">
        <w:rPr>
          <w:rFonts w:ascii="Times New Roman" w:hAnsi="Times New Roman" w:cs="Times New Roman"/>
          <w:sz w:val="24"/>
          <w:szCs w:val="24"/>
        </w:rPr>
        <w:t xml:space="preserve"> ed.</w:t>
      </w:r>
      <w:r w:rsidR="007F25A8">
        <w:rPr>
          <w:rFonts w:ascii="Times New Roman" w:hAnsi="Times New Roman" w:cs="Times New Roman"/>
          <w:sz w:val="24"/>
          <w:szCs w:val="24"/>
        </w:rPr>
        <w:t>).</w:t>
      </w:r>
      <w:r w:rsidRPr="003D18D1">
        <w:rPr>
          <w:rFonts w:ascii="Times New Roman" w:hAnsi="Times New Roman" w:cs="Times New Roman"/>
          <w:sz w:val="24"/>
          <w:szCs w:val="24"/>
        </w:rPr>
        <w:t xml:space="preserve"> </w:t>
      </w:r>
      <w:r w:rsidR="007F25A8">
        <w:rPr>
          <w:rFonts w:ascii="Times New Roman" w:hAnsi="Times New Roman" w:cs="Times New Roman"/>
          <w:sz w:val="24"/>
          <w:szCs w:val="24"/>
        </w:rPr>
        <w:t>Barcelona, España:</w:t>
      </w:r>
      <w:r w:rsidRPr="003D18D1">
        <w:rPr>
          <w:rFonts w:ascii="Times New Roman" w:hAnsi="Times New Roman" w:cs="Times New Roman"/>
          <w:sz w:val="24"/>
          <w:szCs w:val="24"/>
        </w:rPr>
        <w:t xml:space="preserve"> Paidós. </w:t>
      </w:r>
    </w:p>
    <w:p w14:paraId="79842C31" w14:textId="49531EC5" w:rsidR="004831CD" w:rsidRPr="003D18D1" w:rsidRDefault="004831CD"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Romero, T. I. (2014). Sociología y </w:t>
      </w:r>
      <w:r w:rsidR="00171ADE" w:rsidRPr="003D18D1">
        <w:rPr>
          <w:rFonts w:ascii="Times New Roman" w:hAnsi="Times New Roman" w:cs="Times New Roman"/>
          <w:sz w:val="24"/>
          <w:szCs w:val="24"/>
        </w:rPr>
        <w:t>política</w:t>
      </w:r>
      <w:r w:rsidRPr="003D18D1">
        <w:rPr>
          <w:rFonts w:ascii="Times New Roman" w:hAnsi="Times New Roman" w:cs="Times New Roman"/>
          <w:sz w:val="24"/>
          <w:szCs w:val="24"/>
        </w:rPr>
        <w:t xml:space="preserve"> del feminicidio; algunas claves interpretativas a part</w:t>
      </w:r>
      <w:r w:rsidR="00CA1EAE">
        <w:rPr>
          <w:rFonts w:ascii="Times New Roman" w:hAnsi="Times New Roman" w:cs="Times New Roman"/>
          <w:sz w:val="24"/>
          <w:szCs w:val="24"/>
        </w:rPr>
        <w:t>i</w:t>
      </w:r>
      <w:r w:rsidRPr="003D18D1">
        <w:rPr>
          <w:rFonts w:ascii="Times New Roman" w:hAnsi="Times New Roman" w:cs="Times New Roman"/>
          <w:sz w:val="24"/>
          <w:szCs w:val="24"/>
        </w:rPr>
        <w:t xml:space="preserve">r de caso mexicano. </w:t>
      </w:r>
      <w:r w:rsidR="00D67E65" w:rsidRPr="003D18D1">
        <w:rPr>
          <w:rFonts w:ascii="Times New Roman" w:hAnsi="Times New Roman" w:cs="Times New Roman"/>
          <w:i/>
          <w:sz w:val="24"/>
          <w:szCs w:val="24"/>
        </w:rPr>
        <w:t>Sociedad y Estado</w:t>
      </w:r>
      <w:r w:rsidR="00FD120D">
        <w:rPr>
          <w:rFonts w:ascii="Times New Roman" w:hAnsi="Times New Roman" w:cs="Times New Roman"/>
          <w:i/>
          <w:sz w:val="24"/>
          <w:szCs w:val="24"/>
        </w:rPr>
        <w:t>,</w:t>
      </w:r>
      <w:r w:rsidR="00D67E65" w:rsidRPr="003D18D1">
        <w:rPr>
          <w:rFonts w:ascii="Times New Roman" w:hAnsi="Times New Roman" w:cs="Times New Roman"/>
          <w:i/>
          <w:sz w:val="24"/>
          <w:szCs w:val="24"/>
        </w:rPr>
        <w:t xml:space="preserve"> 29</w:t>
      </w:r>
      <w:r w:rsidR="00D67E65" w:rsidRPr="003D18D1">
        <w:rPr>
          <w:rFonts w:ascii="Times New Roman" w:hAnsi="Times New Roman" w:cs="Times New Roman"/>
          <w:sz w:val="24"/>
          <w:szCs w:val="24"/>
        </w:rPr>
        <w:t xml:space="preserve">(2) </w:t>
      </w:r>
      <w:r w:rsidRPr="003D18D1">
        <w:rPr>
          <w:rFonts w:ascii="Times New Roman" w:hAnsi="Times New Roman" w:cs="Times New Roman"/>
          <w:sz w:val="24"/>
          <w:szCs w:val="24"/>
        </w:rPr>
        <w:t>375-391.</w:t>
      </w:r>
      <w:r w:rsidR="00D67E65" w:rsidRPr="003D18D1">
        <w:rPr>
          <w:rFonts w:ascii="Times New Roman" w:hAnsi="Times New Roman" w:cs="Times New Roman"/>
          <w:sz w:val="24"/>
          <w:szCs w:val="24"/>
        </w:rPr>
        <w:t xml:space="preserve"> </w:t>
      </w:r>
      <w:r w:rsidR="00FD120D">
        <w:rPr>
          <w:rFonts w:ascii="Times New Roman" w:hAnsi="Times New Roman" w:cs="Times New Roman"/>
          <w:sz w:val="24"/>
          <w:szCs w:val="24"/>
        </w:rPr>
        <w:t xml:space="preserve">Recuperado de </w:t>
      </w:r>
      <w:r w:rsidR="008E3734" w:rsidRPr="004E02CF">
        <w:rPr>
          <w:rFonts w:ascii="Times New Roman" w:hAnsi="Times New Roman" w:cs="Times New Roman"/>
          <w:sz w:val="24"/>
          <w:szCs w:val="24"/>
        </w:rPr>
        <w:t>http://www.scielo.br/scielo.php?script=sci_arttext&amp;pid=S0102-69922014000200004</w:t>
      </w:r>
      <w:r w:rsidR="008E3734">
        <w:rPr>
          <w:rStyle w:val="Hipervnculo"/>
          <w:rFonts w:ascii="Times New Roman" w:hAnsi="Times New Roman" w:cs="Times New Roman"/>
          <w:color w:val="auto"/>
          <w:sz w:val="24"/>
          <w:szCs w:val="24"/>
        </w:rPr>
        <w:t>.</w:t>
      </w:r>
    </w:p>
    <w:p w14:paraId="5EA05A85" w14:textId="12E765CC" w:rsidR="004831CD" w:rsidRPr="003D18D1" w:rsidRDefault="004831CD"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lang w:val="en-US"/>
        </w:rPr>
        <w:t>Russell, D. E.</w:t>
      </w:r>
      <w:r w:rsidR="00CA3B2B">
        <w:rPr>
          <w:rFonts w:ascii="Times New Roman" w:hAnsi="Times New Roman" w:cs="Times New Roman"/>
          <w:sz w:val="24"/>
          <w:szCs w:val="24"/>
          <w:lang w:val="en-US"/>
        </w:rPr>
        <w:t xml:space="preserve"> y</w:t>
      </w:r>
      <w:r w:rsidRPr="003D18D1">
        <w:rPr>
          <w:rFonts w:ascii="Times New Roman" w:hAnsi="Times New Roman" w:cs="Times New Roman"/>
          <w:sz w:val="24"/>
          <w:szCs w:val="24"/>
          <w:lang w:val="en-US"/>
        </w:rPr>
        <w:t xml:space="preserve"> Radford, J. (2006). </w:t>
      </w:r>
      <w:r w:rsidRPr="009857D6">
        <w:rPr>
          <w:rFonts w:ascii="Times New Roman" w:hAnsi="Times New Roman" w:cs="Times New Roman"/>
          <w:i/>
          <w:iCs/>
          <w:sz w:val="24"/>
          <w:szCs w:val="24"/>
        </w:rPr>
        <w:t>Feminicidio. La política</w:t>
      </w:r>
      <w:r w:rsidR="007A1DE2" w:rsidRPr="009857D6">
        <w:rPr>
          <w:rFonts w:ascii="Times New Roman" w:hAnsi="Times New Roman" w:cs="Times New Roman"/>
          <w:i/>
          <w:iCs/>
          <w:sz w:val="24"/>
          <w:szCs w:val="24"/>
        </w:rPr>
        <w:t xml:space="preserve"> del asesinato de las mujeres.</w:t>
      </w:r>
      <w:r w:rsidR="007A1DE2" w:rsidRPr="003D18D1">
        <w:rPr>
          <w:rFonts w:ascii="Times New Roman" w:hAnsi="Times New Roman" w:cs="Times New Roman"/>
          <w:sz w:val="24"/>
          <w:szCs w:val="24"/>
        </w:rPr>
        <w:t xml:space="preserve"> </w:t>
      </w:r>
      <w:r w:rsidR="00CA3B2B">
        <w:rPr>
          <w:rFonts w:ascii="Times New Roman" w:hAnsi="Times New Roman" w:cs="Times New Roman"/>
          <w:sz w:val="24"/>
          <w:szCs w:val="24"/>
        </w:rPr>
        <w:t>Ciudad de México</w:t>
      </w:r>
      <w:r w:rsidR="00F33DF8">
        <w:rPr>
          <w:rFonts w:ascii="Times New Roman" w:hAnsi="Times New Roman" w:cs="Times New Roman"/>
          <w:sz w:val="24"/>
          <w:szCs w:val="24"/>
        </w:rPr>
        <w:t xml:space="preserve">, México: </w:t>
      </w:r>
      <w:r w:rsidRPr="003D18D1">
        <w:rPr>
          <w:rFonts w:ascii="Times New Roman" w:hAnsi="Times New Roman" w:cs="Times New Roman"/>
          <w:sz w:val="24"/>
          <w:szCs w:val="24"/>
        </w:rPr>
        <w:t>Universidad Nacional Autónoma de México.</w:t>
      </w:r>
    </w:p>
    <w:p w14:paraId="48BD90EF" w14:textId="7B754A2E" w:rsidR="004831CD" w:rsidRPr="003D18D1" w:rsidRDefault="00FA04FE"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 xml:space="preserve">Ruiz, S., Negredo, L., Ruiz, A., García, C., Herrero, O., Yela, M. y Pérez, </w:t>
      </w:r>
      <w:r w:rsidR="00F326BD">
        <w:rPr>
          <w:rFonts w:ascii="Times New Roman" w:hAnsi="Times New Roman" w:cs="Times New Roman"/>
          <w:sz w:val="24"/>
          <w:szCs w:val="24"/>
        </w:rPr>
        <w:t>M.</w:t>
      </w:r>
      <w:r w:rsidR="00F326BD" w:rsidRPr="003D18D1">
        <w:rPr>
          <w:rFonts w:ascii="Times New Roman" w:hAnsi="Times New Roman" w:cs="Times New Roman"/>
          <w:sz w:val="24"/>
          <w:szCs w:val="24"/>
        </w:rPr>
        <w:t xml:space="preserve"> </w:t>
      </w:r>
      <w:r w:rsidRPr="003D18D1">
        <w:rPr>
          <w:rFonts w:ascii="Times New Roman" w:hAnsi="Times New Roman" w:cs="Times New Roman"/>
          <w:sz w:val="24"/>
          <w:szCs w:val="24"/>
        </w:rPr>
        <w:t xml:space="preserve">(2010). </w:t>
      </w:r>
      <w:r w:rsidRPr="003D18D1">
        <w:rPr>
          <w:rFonts w:ascii="Times New Roman" w:hAnsi="Times New Roman" w:cs="Times New Roman"/>
          <w:i/>
          <w:sz w:val="24"/>
          <w:szCs w:val="24"/>
        </w:rPr>
        <w:t>Violencia de género</w:t>
      </w:r>
      <w:r w:rsidR="008B5855">
        <w:rPr>
          <w:rFonts w:ascii="Times New Roman" w:hAnsi="Times New Roman" w:cs="Times New Roman"/>
          <w:i/>
          <w:sz w:val="24"/>
          <w:szCs w:val="24"/>
        </w:rPr>
        <w:t>.</w:t>
      </w:r>
      <w:r w:rsidR="008B5855" w:rsidRPr="003D18D1">
        <w:rPr>
          <w:rFonts w:ascii="Times New Roman" w:hAnsi="Times New Roman" w:cs="Times New Roman"/>
          <w:i/>
          <w:sz w:val="24"/>
          <w:szCs w:val="24"/>
        </w:rPr>
        <w:t xml:space="preserve"> </w:t>
      </w:r>
      <w:r w:rsidR="008B5855">
        <w:rPr>
          <w:rFonts w:ascii="Times New Roman" w:hAnsi="Times New Roman" w:cs="Times New Roman"/>
          <w:i/>
          <w:sz w:val="24"/>
          <w:szCs w:val="24"/>
        </w:rPr>
        <w:t>P</w:t>
      </w:r>
      <w:r w:rsidR="008B5855" w:rsidRPr="003D18D1">
        <w:rPr>
          <w:rFonts w:ascii="Times New Roman" w:hAnsi="Times New Roman" w:cs="Times New Roman"/>
          <w:i/>
          <w:sz w:val="24"/>
          <w:szCs w:val="24"/>
        </w:rPr>
        <w:t xml:space="preserve">rograma </w:t>
      </w:r>
      <w:r w:rsidRPr="003D18D1">
        <w:rPr>
          <w:rFonts w:ascii="Times New Roman" w:hAnsi="Times New Roman" w:cs="Times New Roman"/>
          <w:i/>
          <w:sz w:val="24"/>
          <w:szCs w:val="24"/>
        </w:rPr>
        <w:t>de intervención para agresores (PRIA)</w:t>
      </w:r>
      <w:r w:rsidRPr="003D18D1">
        <w:rPr>
          <w:rFonts w:ascii="Times New Roman" w:hAnsi="Times New Roman" w:cs="Times New Roman"/>
          <w:sz w:val="24"/>
          <w:szCs w:val="24"/>
        </w:rPr>
        <w:t xml:space="preserve">. </w:t>
      </w:r>
      <w:r w:rsidR="008B5855">
        <w:rPr>
          <w:rFonts w:ascii="Times New Roman" w:hAnsi="Times New Roman" w:cs="Times New Roman"/>
          <w:sz w:val="24"/>
          <w:szCs w:val="24"/>
        </w:rPr>
        <w:t xml:space="preserve">Madrid, España: </w:t>
      </w:r>
      <w:r w:rsidRPr="003D18D1">
        <w:rPr>
          <w:rFonts w:ascii="Times New Roman" w:hAnsi="Times New Roman" w:cs="Times New Roman"/>
          <w:sz w:val="24"/>
          <w:szCs w:val="24"/>
        </w:rPr>
        <w:t xml:space="preserve">Ministerio del Interior. Secretaría General </w:t>
      </w:r>
      <w:r w:rsidR="008B5855">
        <w:rPr>
          <w:rFonts w:ascii="Times New Roman" w:hAnsi="Times New Roman" w:cs="Times New Roman"/>
          <w:sz w:val="24"/>
          <w:szCs w:val="24"/>
        </w:rPr>
        <w:t>Técnica</w:t>
      </w:r>
      <w:r w:rsidRPr="003D18D1">
        <w:rPr>
          <w:rFonts w:ascii="Times New Roman" w:hAnsi="Times New Roman" w:cs="Times New Roman"/>
          <w:sz w:val="24"/>
          <w:szCs w:val="24"/>
        </w:rPr>
        <w:t>.</w:t>
      </w:r>
    </w:p>
    <w:p w14:paraId="2B6DFAE4" w14:textId="155F7451" w:rsidR="004831CD" w:rsidRPr="003D18D1" w:rsidRDefault="004831CD" w:rsidP="009857D6">
      <w:pPr>
        <w:spacing w:after="0" w:line="360" w:lineRule="auto"/>
        <w:ind w:left="709" w:hanging="709"/>
        <w:jc w:val="both"/>
        <w:rPr>
          <w:rStyle w:val="Hipervnculo"/>
          <w:rFonts w:ascii="Times New Roman" w:hAnsi="Times New Roman" w:cs="Times New Roman"/>
          <w:color w:val="auto"/>
          <w:sz w:val="24"/>
          <w:szCs w:val="24"/>
        </w:rPr>
      </w:pPr>
      <w:r w:rsidRPr="003D18D1">
        <w:rPr>
          <w:rFonts w:ascii="Times New Roman" w:hAnsi="Times New Roman" w:cs="Times New Roman"/>
          <w:sz w:val="24"/>
          <w:szCs w:val="24"/>
        </w:rPr>
        <w:t xml:space="preserve">Salvatierra, K. S. (2007). Reseña de </w:t>
      </w:r>
      <w:r w:rsidR="008C5FD2">
        <w:rPr>
          <w:rFonts w:ascii="Times New Roman" w:hAnsi="Times New Roman" w:cs="Times New Roman"/>
          <w:sz w:val="24"/>
          <w:szCs w:val="24"/>
        </w:rPr>
        <w:t>“</w:t>
      </w:r>
      <w:r w:rsidRPr="003D18D1">
        <w:rPr>
          <w:rFonts w:ascii="Times New Roman" w:hAnsi="Times New Roman" w:cs="Times New Roman"/>
          <w:sz w:val="24"/>
          <w:szCs w:val="24"/>
        </w:rPr>
        <w:t>Feminicidio. La política del asesinato de las mujeres</w:t>
      </w:r>
      <w:r w:rsidR="008C5FD2">
        <w:rPr>
          <w:rFonts w:ascii="Times New Roman" w:hAnsi="Times New Roman" w:cs="Times New Roman"/>
          <w:sz w:val="24"/>
          <w:szCs w:val="24"/>
        </w:rPr>
        <w:t>”</w:t>
      </w:r>
      <w:r w:rsidR="008C5FD2" w:rsidRPr="003D18D1">
        <w:rPr>
          <w:rFonts w:ascii="Times New Roman" w:hAnsi="Times New Roman" w:cs="Times New Roman"/>
          <w:sz w:val="24"/>
          <w:szCs w:val="24"/>
        </w:rPr>
        <w:t xml:space="preserve"> </w:t>
      </w:r>
      <w:r w:rsidRPr="003D18D1">
        <w:rPr>
          <w:rFonts w:ascii="Times New Roman" w:hAnsi="Times New Roman" w:cs="Times New Roman"/>
          <w:sz w:val="24"/>
          <w:szCs w:val="24"/>
        </w:rPr>
        <w:t>de Diana E. Russell y Hill Radford</w:t>
      </w:r>
      <w:r w:rsidR="001D0207">
        <w:rPr>
          <w:rFonts w:ascii="Times New Roman" w:hAnsi="Times New Roman" w:cs="Times New Roman"/>
          <w:sz w:val="24"/>
          <w:szCs w:val="24"/>
        </w:rPr>
        <w:t xml:space="preserve"> (eds.)</w:t>
      </w:r>
      <w:r w:rsidRPr="003D18D1">
        <w:rPr>
          <w:rFonts w:ascii="Times New Roman" w:hAnsi="Times New Roman" w:cs="Times New Roman"/>
          <w:sz w:val="24"/>
          <w:szCs w:val="24"/>
        </w:rPr>
        <w:t xml:space="preserve">. </w:t>
      </w:r>
      <w:r w:rsidRPr="003D18D1">
        <w:rPr>
          <w:rFonts w:ascii="Times New Roman" w:hAnsi="Times New Roman" w:cs="Times New Roman"/>
          <w:i/>
          <w:sz w:val="24"/>
          <w:szCs w:val="24"/>
        </w:rPr>
        <w:t>Revista Mexicana de Ciencias Políticas y Sociales,</w:t>
      </w:r>
      <w:r w:rsidRPr="003D18D1">
        <w:rPr>
          <w:rFonts w:ascii="Times New Roman" w:hAnsi="Times New Roman" w:cs="Times New Roman"/>
          <w:sz w:val="24"/>
          <w:szCs w:val="24"/>
        </w:rPr>
        <w:t xml:space="preserve"> </w:t>
      </w:r>
      <w:r w:rsidR="00637A7F" w:rsidRPr="00637A7F">
        <w:rPr>
          <w:rFonts w:ascii="Times New Roman" w:hAnsi="Times New Roman" w:cs="Times New Roman"/>
          <w:i/>
          <w:iCs/>
          <w:sz w:val="24"/>
          <w:szCs w:val="24"/>
        </w:rPr>
        <w:t>49</w:t>
      </w:r>
      <w:r w:rsidR="00637A7F">
        <w:rPr>
          <w:rFonts w:ascii="Times New Roman" w:hAnsi="Times New Roman" w:cs="Times New Roman"/>
          <w:sz w:val="24"/>
          <w:szCs w:val="24"/>
        </w:rPr>
        <w:t xml:space="preserve">(200), </w:t>
      </w:r>
      <w:r w:rsidRPr="00637A7F">
        <w:rPr>
          <w:rFonts w:ascii="Times New Roman" w:hAnsi="Times New Roman" w:cs="Times New Roman"/>
          <w:sz w:val="24"/>
          <w:szCs w:val="24"/>
        </w:rPr>
        <w:t>169</w:t>
      </w:r>
      <w:r w:rsidRPr="003D18D1">
        <w:rPr>
          <w:rFonts w:ascii="Times New Roman" w:hAnsi="Times New Roman" w:cs="Times New Roman"/>
          <w:sz w:val="24"/>
          <w:szCs w:val="24"/>
        </w:rPr>
        <w:t>-171.</w:t>
      </w:r>
      <w:r w:rsidR="00637A7F">
        <w:rPr>
          <w:rFonts w:ascii="Times New Roman" w:hAnsi="Times New Roman" w:cs="Times New Roman"/>
          <w:sz w:val="24"/>
          <w:szCs w:val="24"/>
        </w:rPr>
        <w:t xml:space="preserve"> Recuperado de</w:t>
      </w:r>
      <w:r w:rsidR="00D67E65" w:rsidRPr="003D18D1">
        <w:rPr>
          <w:rFonts w:ascii="Times New Roman" w:hAnsi="Times New Roman" w:cs="Times New Roman"/>
          <w:sz w:val="24"/>
          <w:szCs w:val="24"/>
        </w:rPr>
        <w:t xml:space="preserve"> </w:t>
      </w:r>
      <w:r w:rsidR="00D67E65" w:rsidRPr="004E02CF">
        <w:rPr>
          <w:rFonts w:ascii="Times New Roman" w:hAnsi="Times New Roman" w:cs="Times New Roman"/>
          <w:sz w:val="24"/>
          <w:szCs w:val="24"/>
        </w:rPr>
        <w:t>http://www.redalyc.org/pdf/421/42120010.pdf</w:t>
      </w:r>
      <w:r w:rsidR="00637A7F">
        <w:rPr>
          <w:rStyle w:val="Hipervnculo"/>
          <w:rFonts w:ascii="Times New Roman" w:hAnsi="Times New Roman" w:cs="Times New Roman"/>
          <w:color w:val="auto"/>
          <w:sz w:val="24"/>
          <w:szCs w:val="24"/>
        </w:rPr>
        <w:t>.</w:t>
      </w:r>
    </w:p>
    <w:p w14:paraId="66CC74AE" w14:textId="2DF8FF91" w:rsidR="00EB65BE" w:rsidRPr="00532B5A" w:rsidRDefault="00EB65BE" w:rsidP="00EB65BE">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Secretaría de Gobernación.</w:t>
      </w:r>
      <w:r w:rsidRPr="00532B5A">
        <w:rPr>
          <w:rFonts w:ascii="Times New Roman" w:hAnsi="Times New Roman" w:cs="Times New Roman"/>
          <w:sz w:val="24"/>
          <w:szCs w:val="24"/>
          <w:lang w:val="es-ES"/>
        </w:rPr>
        <w:t xml:space="preserve"> (</w:t>
      </w:r>
      <w:r>
        <w:rPr>
          <w:rFonts w:ascii="Times New Roman" w:hAnsi="Times New Roman" w:cs="Times New Roman"/>
          <w:sz w:val="24"/>
          <w:szCs w:val="24"/>
          <w:lang w:val="es-ES"/>
        </w:rPr>
        <w:t>1 de julio</w:t>
      </w:r>
      <w:r w:rsidR="00203A80">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w:t>
      </w:r>
      <w:r w:rsidRPr="00532B5A">
        <w:rPr>
          <w:rFonts w:ascii="Times New Roman" w:hAnsi="Times New Roman" w:cs="Times New Roman"/>
          <w:sz w:val="24"/>
          <w:szCs w:val="24"/>
          <w:lang w:val="es-ES"/>
        </w:rPr>
        <w:t>20</w:t>
      </w:r>
      <w:r>
        <w:rPr>
          <w:rFonts w:ascii="Times New Roman" w:hAnsi="Times New Roman" w:cs="Times New Roman"/>
          <w:sz w:val="24"/>
          <w:szCs w:val="24"/>
          <w:lang w:val="es-ES"/>
        </w:rPr>
        <w:t>20</w:t>
      </w:r>
      <w:r w:rsidRPr="00532B5A">
        <w:rPr>
          <w:rFonts w:ascii="Times New Roman" w:hAnsi="Times New Roman" w:cs="Times New Roman"/>
          <w:sz w:val="24"/>
          <w:szCs w:val="24"/>
          <w:lang w:val="es-ES"/>
        </w:rPr>
        <w:t xml:space="preserve">). </w:t>
      </w:r>
      <w:r w:rsidRPr="000F16F2">
        <w:rPr>
          <w:rFonts w:ascii="Times New Roman" w:hAnsi="Times New Roman" w:cs="Times New Roman"/>
          <w:iCs/>
          <w:sz w:val="24"/>
          <w:szCs w:val="24"/>
          <w:lang w:val="es-ES"/>
        </w:rPr>
        <w:t>Código Penal Federal</w:t>
      </w:r>
      <w:r w:rsidRPr="00532B5A">
        <w:rPr>
          <w:rFonts w:ascii="Times New Roman" w:hAnsi="Times New Roman" w:cs="Times New Roman"/>
          <w:sz w:val="24"/>
          <w:szCs w:val="24"/>
          <w:lang w:val="es-ES"/>
        </w:rPr>
        <w:t xml:space="preserve">. </w:t>
      </w:r>
      <w:r>
        <w:rPr>
          <w:rFonts w:ascii="Times New Roman" w:hAnsi="Times New Roman" w:cs="Times New Roman"/>
          <w:i/>
          <w:iCs/>
          <w:sz w:val="24"/>
          <w:szCs w:val="24"/>
          <w:lang w:val="es-ES"/>
        </w:rPr>
        <w:t xml:space="preserve">Diario Oficial de la Federación. </w:t>
      </w:r>
      <w:r>
        <w:rPr>
          <w:rFonts w:ascii="Times New Roman" w:hAnsi="Times New Roman" w:cs="Times New Roman"/>
          <w:sz w:val="24"/>
          <w:szCs w:val="24"/>
          <w:lang w:val="es-ES"/>
        </w:rPr>
        <w:t xml:space="preserve">Recuperado de </w:t>
      </w:r>
      <w:r w:rsidRPr="00B52DEC">
        <w:rPr>
          <w:rFonts w:ascii="Times New Roman" w:hAnsi="Times New Roman" w:cs="Times New Roman"/>
          <w:sz w:val="24"/>
          <w:szCs w:val="24"/>
          <w:lang w:val="es-ES"/>
        </w:rPr>
        <w:t>http://www.cegaipslp.org.mx/HV2020Dos.nsf/nombre_de_la_vista/92DDC5FFBDF2A334862585CE005EE52B/$File/Codigo+Penal+federal.pdf</w:t>
      </w:r>
      <w:r>
        <w:rPr>
          <w:rFonts w:ascii="Times New Roman" w:hAnsi="Times New Roman" w:cs="Times New Roman"/>
          <w:sz w:val="24"/>
          <w:szCs w:val="24"/>
          <w:lang w:val="es-ES"/>
        </w:rPr>
        <w:t>.</w:t>
      </w:r>
    </w:p>
    <w:p w14:paraId="353EBD0B" w14:textId="4E2332BB" w:rsidR="00D0491F" w:rsidRDefault="00295D38" w:rsidP="009857D6">
      <w:pPr>
        <w:spacing w:after="0" w:line="360" w:lineRule="auto"/>
        <w:ind w:left="709" w:hanging="709"/>
        <w:jc w:val="both"/>
        <w:rPr>
          <w:rFonts w:ascii="Times New Roman" w:hAnsi="Times New Roman" w:cs="Times New Roman"/>
          <w:sz w:val="24"/>
          <w:szCs w:val="24"/>
        </w:rPr>
      </w:pPr>
      <w:r w:rsidRPr="003D18D1">
        <w:rPr>
          <w:rFonts w:ascii="Times New Roman" w:hAnsi="Times New Roman" w:cs="Times New Roman"/>
          <w:sz w:val="24"/>
          <w:szCs w:val="24"/>
        </w:rPr>
        <w:t>Sociedad Mexicana de Psicología</w:t>
      </w:r>
      <w:r w:rsidR="00EB65BE">
        <w:rPr>
          <w:rFonts w:ascii="Times New Roman" w:hAnsi="Times New Roman" w:cs="Times New Roman"/>
          <w:sz w:val="24"/>
          <w:szCs w:val="24"/>
        </w:rPr>
        <w:t>.</w:t>
      </w:r>
      <w:r w:rsidR="00EB65BE" w:rsidRPr="003D18D1">
        <w:rPr>
          <w:rFonts w:ascii="Times New Roman" w:hAnsi="Times New Roman" w:cs="Times New Roman"/>
          <w:sz w:val="24"/>
          <w:szCs w:val="24"/>
        </w:rPr>
        <w:t xml:space="preserve"> </w:t>
      </w:r>
      <w:r w:rsidRPr="003D18D1">
        <w:rPr>
          <w:rFonts w:ascii="Times New Roman" w:hAnsi="Times New Roman" w:cs="Times New Roman"/>
          <w:sz w:val="24"/>
          <w:szCs w:val="24"/>
        </w:rPr>
        <w:t>(2010)</w:t>
      </w:r>
      <w:r w:rsidR="00EB65BE">
        <w:rPr>
          <w:rFonts w:ascii="Times New Roman" w:hAnsi="Times New Roman" w:cs="Times New Roman"/>
          <w:sz w:val="24"/>
          <w:szCs w:val="24"/>
        </w:rPr>
        <w:t>.</w:t>
      </w:r>
      <w:r w:rsidRPr="003D18D1">
        <w:rPr>
          <w:rFonts w:ascii="Times New Roman" w:hAnsi="Times New Roman" w:cs="Times New Roman"/>
          <w:sz w:val="24"/>
          <w:szCs w:val="24"/>
        </w:rPr>
        <w:t xml:space="preserve"> </w:t>
      </w:r>
      <w:r w:rsidRPr="009857D6">
        <w:rPr>
          <w:rFonts w:ascii="Times New Roman" w:hAnsi="Times New Roman" w:cs="Times New Roman"/>
          <w:i/>
          <w:iCs/>
          <w:sz w:val="24"/>
          <w:szCs w:val="24"/>
        </w:rPr>
        <w:t>Código ético del psicólogo</w:t>
      </w:r>
      <w:r w:rsidRPr="003D18D1">
        <w:rPr>
          <w:rFonts w:ascii="Times New Roman" w:hAnsi="Times New Roman" w:cs="Times New Roman"/>
          <w:sz w:val="24"/>
          <w:szCs w:val="24"/>
        </w:rPr>
        <w:t xml:space="preserve">. </w:t>
      </w:r>
      <w:r w:rsidR="00EB65BE">
        <w:rPr>
          <w:rFonts w:ascii="Times New Roman" w:hAnsi="Times New Roman" w:cs="Times New Roman"/>
          <w:sz w:val="24"/>
          <w:szCs w:val="24"/>
        </w:rPr>
        <w:t xml:space="preserve">México: </w:t>
      </w:r>
      <w:r w:rsidRPr="003D18D1">
        <w:rPr>
          <w:rFonts w:ascii="Times New Roman" w:hAnsi="Times New Roman" w:cs="Times New Roman"/>
          <w:sz w:val="24"/>
          <w:szCs w:val="24"/>
        </w:rPr>
        <w:t>Trillas</w:t>
      </w:r>
      <w:r w:rsidR="00EB65BE">
        <w:rPr>
          <w:rFonts w:ascii="Times New Roman" w:hAnsi="Times New Roman" w:cs="Times New Roman"/>
          <w:sz w:val="24"/>
          <w:szCs w:val="24"/>
        </w:rPr>
        <w:t>.</w:t>
      </w:r>
    </w:p>
    <w:p w14:paraId="42E71C06" w14:textId="145415F0" w:rsidR="00A03E7C" w:rsidRPr="003D18D1" w:rsidRDefault="00A03E7C" w:rsidP="009857D6">
      <w:pPr>
        <w:spacing w:after="0" w:line="360" w:lineRule="auto"/>
        <w:ind w:left="709" w:hanging="709"/>
        <w:jc w:val="both"/>
        <w:rPr>
          <w:rFonts w:ascii="Times New Roman" w:hAnsi="Times New Roman" w:cs="Times New Roman"/>
          <w:sz w:val="24"/>
          <w:szCs w:val="24"/>
        </w:rPr>
      </w:pPr>
    </w:p>
    <w:sectPr w:rsidR="00A03E7C" w:rsidRPr="003D18D1" w:rsidSect="009857D6">
      <w:headerReference w:type="default" r:id="rId9"/>
      <w:footerReference w:type="default" r:id="rId10"/>
      <w:footerReference w:type="first" r:id="rId11"/>
      <w:pgSz w:w="12240" w:h="15840"/>
      <w:pgMar w:top="1276" w:right="1701" w:bottom="993" w:left="1701" w:header="142" w:footer="9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A829" w14:textId="77777777" w:rsidR="00880207" w:rsidRDefault="00880207" w:rsidP="008805F5">
      <w:pPr>
        <w:spacing w:after="0" w:line="240" w:lineRule="auto"/>
      </w:pPr>
      <w:r>
        <w:separator/>
      </w:r>
    </w:p>
  </w:endnote>
  <w:endnote w:type="continuationSeparator" w:id="0">
    <w:p w14:paraId="6750E037" w14:textId="77777777" w:rsidR="00880207" w:rsidRDefault="00880207" w:rsidP="0088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charset w:val="00"/>
    <w:family w:val="roman"/>
    <w:pitch w:val="default"/>
    <w:sig w:usb0="00000003" w:usb1="00000000" w:usb2="00000000" w:usb3="00000000" w:csb0="00000001" w:csb1="00000000"/>
  </w:font>
  <w:font w:name="Adobe Garamond Pro Bold">
    <w:altName w:val="Adobe Garamond Pro Bold"/>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D3B1" w14:textId="64ED4CC5" w:rsidR="00520916" w:rsidRDefault="00520916">
    <w:pPr>
      <w:pStyle w:val="Piedepgina"/>
    </w:pPr>
    <w:r>
      <w:t xml:space="preserve">                  </w:t>
    </w:r>
    <w:r w:rsidRPr="00E4304D">
      <w:rPr>
        <w:noProof/>
        <w:lang w:eastAsia="es-MX"/>
      </w:rPr>
      <w:drawing>
        <wp:inline distT="0" distB="0" distL="0" distR="0" wp14:anchorId="4E952D43" wp14:editId="4BF6500F">
          <wp:extent cx="1600200" cy="419100"/>
          <wp:effectExtent l="0" t="0" r="0" b="0"/>
          <wp:docPr id="23"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10, Núm. 20 Julio - Diciembre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771737"/>
      <w:docPartObj>
        <w:docPartGallery w:val="Page Numbers (Bottom of Page)"/>
        <w:docPartUnique/>
      </w:docPartObj>
    </w:sdtPr>
    <w:sdtEndPr/>
    <w:sdtContent>
      <w:p w14:paraId="63A3EE1F" w14:textId="77777777" w:rsidR="00520916" w:rsidRDefault="00520916">
        <w:pPr>
          <w:pStyle w:val="Piedepgina"/>
          <w:jc w:val="right"/>
        </w:pPr>
        <w:r>
          <w:fldChar w:fldCharType="begin"/>
        </w:r>
        <w:r>
          <w:instrText>PAGE   \* MERGEFORMAT</w:instrText>
        </w:r>
        <w:r>
          <w:fldChar w:fldCharType="separate"/>
        </w:r>
        <w:r w:rsidRPr="007A6A49">
          <w:rPr>
            <w:noProof/>
            <w:lang w:val="es-ES"/>
          </w:rPr>
          <w:t>0</w:t>
        </w:r>
        <w:r>
          <w:fldChar w:fldCharType="end"/>
        </w:r>
      </w:p>
    </w:sdtContent>
  </w:sdt>
  <w:p w14:paraId="22F302BD" w14:textId="77777777" w:rsidR="00520916" w:rsidRDefault="005209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1A1B" w14:textId="77777777" w:rsidR="00880207" w:rsidRDefault="00880207" w:rsidP="008805F5">
      <w:pPr>
        <w:spacing w:after="0" w:line="240" w:lineRule="auto"/>
      </w:pPr>
      <w:r>
        <w:separator/>
      </w:r>
    </w:p>
  </w:footnote>
  <w:footnote w:type="continuationSeparator" w:id="0">
    <w:p w14:paraId="74CD0C09" w14:textId="77777777" w:rsidR="00880207" w:rsidRDefault="00880207" w:rsidP="00880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2B0F" w14:textId="39159C62" w:rsidR="00520916" w:rsidRDefault="00520916" w:rsidP="009857D6">
    <w:pPr>
      <w:pStyle w:val="Encabezado"/>
      <w:jc w:val="center"/>
    </w:pPr>
    <w:r w:rsidRPr="00E4304D">
      <w:rPr>
        <w:noProof/>
        <w:lang w:eastAsia="es-MX"/>
      </w:rPr>
      <w:drawing>
        <wp:inline distT="0" distB="0" distL="0" distR="0" wp14:anchorId="0D1D36F1" wp14:editId="34D17F23">
          <wp:extent cx="5397500" cy="660400"/>
          <wp:effectExtent l="0" t="0" r="0" b="0"/>
          <wp:docPr id="22"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E71"/>
    <w:multiLevelType w:val="hybridMultilevel"/>
    <w:tmpl w:val="74E03E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B0565"/>
    <w:multiLevelType w:val="hybridMultilevel"/>
    <w:tmpl w:val="3830D7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D58A2"/>
    <w:multiLevelType w:val="hybridMultilevel"/>
    <w:tmpl w:val="1548B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A742C7"/>
    <w:multiLevelType w:val="hybridMultilevel"/>
    <w:tmpl w:val="3946A39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091F2635"/>
    <w:multiLevelType w:val="hybridMultilevel"/>
    <w:tmpl w:val="D46602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7F28D2"/>
    <w:multiLevelType w:val="hybridMultilevel"/>
    <w:tmpl w:val="4FA0315E"/>
    <w:lvl w:ilvl="0" w:tplc="040A0017">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D551B2B"/>
    <w:multiLevelType w:val="hybridMultilevel"/>
    <w:tmpl w:val="9C389D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563423"/>
    <w:multiLevelType w:val="hybridMultilevel"/>
    <w:tmpl w:val="87961840"/>
    <w:lvl w:ilvl="0" w:tplc="9E4EA282">
      <w:start w:val="1"/>
      <w:numFmt w:val="decimal"/>
      <w:lvlText w:val="%1)"/>
      <w:lvlJc w:val="left"/>
      <w:pPr>
        <w:ind w:left="1068" w:hanging="360"/>
      </w:pPr>
      <w:rPr>
        <w:rFonts w:hint="default"/>
        <w:i/>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E927E36"/>
    <w:multiLevelType w:val="hybridMultilevel"/>
    <w:tmpl w:val="864CB8F2"/>
    <w:lvl w:ilvl="0" w:tplc="1F5E992E">
      <w:start w:val="1"/>
      <w:numFmt w:val="bullet"/>
      <w:lvlText w:val=""/>
      <w:lvlJc w:val="left"/>
      <w:pPr>
        <w:ind w:left="643" w:hanging="360"/>
      </w:pPr>
      <w:rPr>
        <w:rFonts w:ascii="Wingdings" w:hAnsi="Wingdings" w:hint="default"/>
        <w:u w:color="538135" w:themeColor="accent6" w:themeShade="BF"/>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1627796"/>
    <w:multiLevelType w:val="hybridMultilevel"/>
    <w:tmpl w:val="CAFCE494"/>
    <w:lvl w:ilvl="0" w:tplc="5B48380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706FFF"/>
    <w:multiLevelType w:val="hybridMultilevel"/>
    <w:tmpl w:val="1136BA88"/>
    <w:lvl w:ilvl="0" w:tplc="862263F8">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7279E1"/>
    <w:multiLevelType w:val="hybridMultilevel"/>
    <w:tmpl w:val="BF3CEA20"/>
    <w:lvl w:ilvl="0" w:tplc="080A000B">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74D5118"/>
    <w:multiLevelType w:val="hybridMultilevel"/>
    <w:tmpl w:val="8116B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E62CC1"/>
    <w:multiLevelType w:val="hybridMultilevel"/>
    <w:tmpl w:val="2580F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CA14D5"/>
    <w:multiLevelType w:val="hybridMultilevel"/>
    <w:tmpl w:val="77A4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D125F8"/>
    <w:multiLevelType w:val="hybridMultilevel"/>
    <w:tmpl w:val="BB565618"/>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10062DE"/>
    <w:multiLevelType w:val="hybridMultilevel"/>
    <w:tmpl w:val="2CB449AA"/>
    <w:lvl w:ilvl="0" w:tplc="040A0017">
      <w:start w:val="1"/>
      <w:numFmt w:val="lowerLetter"/>
      <w:lvlText w:val="%1)"/>
      <w:lvlJc w:val="left"/>
      <w:pPr>
        <w:ind w:left="1429" w:hanging="360"/>
      </w:pPr>
    </w:lvl>
    <w:lvl w:ilvl="1" w:tplc="A7F04572">
      <w:start w:val="1"/>
      <w:numFmt w:val="lowerLetter"/>
      <w:lvlText w:val="%2)"/>
      <w:lvlJc w:val="left"/>
      <w:pPr>
        <w:ind w:left="2149" w:hanging="360"/>
      </w:pPr>
      <w:rPr>
        <w:rFonts w:hint="default"/>
        <w:i/>
        <w:i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736188E"/>
    <w:multiLevelType w:val="hybridMultilevel"/>
    <w:tmpl w:val="85D01B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B1E14BD"/>
    <w:multiLevelType w:val="hybridMultilevel"/>
    <w:tmpl w:val="797629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D76790C"/>
    <w:multiLevelType w:val="hybridMultilevel"/>
    <w:tmpl w:val="36BEA658"/>
    <w:lvl w:ilvl="0" w:tplc="040A0017">
      <w:start w:val="1"/>
      <w:numFmt w:val="lowerLetter"/>
      <w:lvlText w:val="%1)"/>
      <w:lvlJc w:val="left"/>
      <w:pPr>
        <w:ind w:left="1429" w:hanging="360"/>
      </w:pPr>
    </w:lvl>
    <w:lvl w:ilvl="1" w:tplc="040A0017">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FAA04BC"/>
    <w:multiLevelType w:val="hybridMultilevel"/>
    <w:tmpl w:val="820EB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424156"/>
    <w:multiLevelType w:val="multilevel"/>
    <w:tmpl w:val="970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5248A"/>
    <w:multiLevelType w:val="hybridMultilevel"/>
    <w:tmpl w:val="F2068A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930E65"/>
    <w:multiLevelType w:val="hybridMultilevel"/>
    <w:tmpl w:val="F984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F95FF2"/>
    <w:multiLevelType w:val="hybridMultilevel"/>
    <w:tmpl w:val="22DCD6C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292A83"/>
    <w:multiLevelType w:val="hybridMultilevel"/>
    <w:tmpl w:val="4C50E9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65F1906"/>
    <w:multiLevelType w:val="hybridMultilevel"/>
    <w:tmpl w:val="0D50022E"/>
    <w:lvl w:ilvl="0" w:tplc="6BB45706">
      <w:start w:val="1989"/>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5D2ABB"/>
    <w:multiLevelType w:val="hybridMultilevel"/>
    <w:tmpl w:val="09346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0E6EBB"/>
    <w:multiLevelType w:val="hybridMultilevel"/>
    <w:tmpl w:val="4B1E268C"/>
    <w:lvl w:ilvl="0" w:tplc="712866A4">
      <w:start w:val="1"/>
      <w:numFmt w:val="decimal"/>
      <w:lvlText w:val="%1)"/>
      <w:lvlJc w:val="left"/>
      <w:pPr>
        <w:ind w:left="720" w:hanging="360"/>
      </w:pPr>
      <w:rPr>
        <w:rFonts w:hint="default"/>
        <w:i/>
        <w:iCs/>
      </w:rPr>
    </w:lvl>
    <w:lvl w:ilvl="1" w:tplc="A7F04572">
      <w:start w:val="1"/>
      <w:numFmt w:val="lowerLetter"/>
      <w:lvlText w:val="%2)"/>
      <w:lvlJc w:val="left"/>
      <w:pPr>
        <w:ind w:left="1440" w:hanging="360"/>
      </w:pPr>
      <w:rPr>
        <w:rFonts w:hint="default"/>
        <w:i/>
        <w:iCs/>
      </w:rPr>
    </w:lvl>
    <w:lvl w:ilvl="2" w:tplc="0BC4C504">
      <w:start w:val="1"/>
      <w:numFmt w:val="upperRoman"/>
      <w:lvlText w:val="%3)"/>
      <w:lvlJc w:val="right"/>
      <w:pPr>
        <w:ind w:left="2160" w:hanging="180"/>
      </w:pPr>
      <w:rPr>
        <w:rFonts w:hint="default"/>
        <w:i/>
        <w:i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F14B95"/>
    <w:multiLevelType w:val="hybridMultilevel"/>
    <w:tmpl w:val="C60AE1F8"/>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
  </w:num>
  <w:num w:numId="5">
    <w:abstractNumId w:val="18"/>
  </w:num>
  <w:num w:numId="6">
    <w:abstractNumId w:val="8"/>
  </w:num>
  <w:num w:numId="7">
    <w:abstractNumId w:val="24"/>
  </w:num>
  <w:num w:numId="8">
    <w:abstractNumId w:val="13"/>
  </w:num>
  <w:num w:numId="9">
    <w:abstractNumId w:val="11"/>
  </w:num>
  <w:num w:numId="10">
    <w:abstractNumId w:val="14"/>
  </w:num>
  <w:num w:numId="11">
    <w:abstractNumId w:val="6"/>
  </w:num>
  <w:num w:numId="12">
    <w:abstractNumId w:val="27"/>
  </w:num>
  <w:num w:numId="13">
    <w:abstractNumId w:val="0"/>
  </w:num>
  <w:num w:numId="14">
    <w:abstractNumId w:val="20"/>
  </w:num>
  <w:num w:numId="15">
    <w:abstractNumId w:val="23"/>
  </w:num>
  <w:num w:numId="16">
    <w:abstractNumId w:val="9"/>
  </w:num>
  <w:num w:numId="17">
    <w:abstractNumId w:val="17"/>
  </w:num>
  <w:num w:numId="18">
    <w:abstractNumId w:val="25"/>
  </w:num>
  <w:num w:numId="19">
    <w:abstractNumId w:val="22"/>
  </w:num>
  <w:num w:numId="20">
    <w:abstractNumId w:val="21"/>
  </w:num>
  <w:num w:numId="21">
    <w:abstractNumId w:val="15"/>
  </w:num>
  <w:num w:numId="22">
    <w:abstractNumId w:val="28"/>
  </w:num>
  <w:num w:numId="23">
    <w:abstractNumId w:val="10"/>
  </w:num>
  <w:num w:numId="24">
    <w:abstractNumId w:val="29"/>
  </w:num>
  <w:num w:numId="25">
    <w:abstractNumId w:val="26"/>
  </w:num>
  <w:num w:numId="26">
    <w:abstractNumId w:val="7"/>
  </w:num>
  <w:num w:numId="27">
    <w:abstractNumId w:val="3"/>
  </w:num>
  <w:num w:numId="28">
    <w:abstractNumId w:val="5"/>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72"/>
    <w:rsid w:val="00000396"/>
    <w:rsid w:val="00003F5B"/>
    <w:rsid w:val="00015A62"/>
    <w:rsid w:val="00017A23"/>
    <w:rsid w:val="00020922"/>
    <w:rsid w:val="00042558"/>
    <w:rsid w:val="00050F5E"/>
    <w:rsid w:val="00056347"/>
    <w:rsid w:val="00057DFC"/>
    <w:rsid w:val="000621FF"/>
    <w:rsid w:val="000641C0"/>
    <w:rsid w:val="00067EF1"/>
    <w:rsid w:val="000720B0"/>
    <w:rsid w:val="000733E5"/>
    <w:rsid w:val="0007549C"/>
    <w:rsid w:val="00076313"/>
    <w:rsid w:val="00080EBE"/>
    <w:rsid w:val="000811AA"/>
    <w:rsid w:val="00081C4E"/>
    <w:rsid w:val="00096D83"/>
    <w:rsid w:val="00096F84"/>
    <w:rsid w:val="000978A2"/>
    <w:rsid w:val="000A4D4C"/>
    <w:rsid w:val="000A6978"/>
    <w:rsid w:val="000A6E69"/>
    <w:rsid w:val="000A7EAF"/>
    <w:rsid w:val="000B4AFB"/>
    <w:rsid w:val="000B6CC2"/>
    <w:rsid w:val="000C4B99"/>
    <w:rsid w:val="000D00F3"/>
    <w:rsid w:val="000D1C48"/>
    <w:rsid w:val="000D3090"/>
    <w:rsid w:val="000D4910"/>
    <w:rsid w:val="000D792E"/>
    <w:rsid w:val="000D7E18"/>
    <w:rsid w:val="000D7FAF"/>
    <w:rsid w:val="000E07C8"/>
    <w:rsid w:val="000E1B48"/>
    <w:rsid w:val="000E2232"/>
    <w:rsid w:val="000E4CB7"/>
    <w:rsid w:val="000F0A92"/>
    <w:rsid w:val="000F3DA4"/>
    <w:rsid w:val="000F42B2"/>
    <w:rsid w:val="000F6937"/>
    <w:rsid w:val="0010283F"/>
    <w:rsid w:val="001070B1"/>
    <w:rsid w:val="001125F6"/>
    <w:rsid w:val="00112CA7"/>
    <w:rsid w:val="00115074"/>
    <w:rsid w:val="0011562E"/>
    <w:rsid w:val="00116624"/>
    <w:rsid w:val="00121EB1"/>
    <w:rsid w:val="00123ECF"/>
    <w:rsid w:val="00130376"/>
    <w:rsid w:val="00133649"/>
    <w:rsid w:val="001353EF"/>
    <w:rsid w:val="00136658"/>
    <w:rsid w:val="00136794"/>
    <w:rsid w:val="001438FB"/>
    <w:rsid w:val="001478A1"/>
    <w:rsid w:val="00153BB2"/>
    <w:rsid w:val="00155BE0"/>
    <w:rsid w:val="00161820"/>
    <w:rsid w:val="0016261F"/>
    <w:rsid w:val="00162BB5"/>
    <w:rsid w:val="00164D96"/>
    <w:rsid w:val="00171ADE"/>
    <w:rsid w:val="00174FE5"/>
    <w:rsid w:val="001819B2"/>
    <w:rsid w:val="0018248E"/>
    <w:rsid w:val="00184E61"/>
    <w:rsid w:val="00184F97"/>
    <w:rsid w:val="00185A39"/>
    <w:rsid w:val="00186908"/>
    <w:rsid w:val="00193A07"/>
    <w:rsid w:val="0019454C"/>
    <w:rsid w:val="00197037"/>
    <w:rsid w:val="001A1C32"/>
    <w:rsid w:val="001A4878"/>
    <w:rsid w:val="001B2391"/>
    <w:rsid w:val="001B2ED2"/>
    <w:rsid w:val="001B5FE9"/>
    <w:rsid w:val="001B63F3"/>
    <w:rsid w:val="001B7E6D"/>
    <w:rsid w:val="001C2FC3"/>
    <w:rsid w:val="001C717A"/>
    <w:rsid w:val="001D0207"/>
    <w:rsid w:val="001D0C66"/>
    <w:rsid w:val="001D11EF"/>
    <w:rsid w:val="001D54DF"/>
    <w:rsid w:val="001E10D7"/>
    <w:rsid w:val="001E4FD0"/>
    <w:rsid w:val="001F0278"/>
    <w:rsid w:val="001F6A97"/>
    <w:rsid w:val="001F6F60"/>
    <w:rsid w:val="00200BAF"/>
    <w:rsid w:val="00203A80"/>
    <w:rsid w:val="00210F4B"/>
    <w:rsid w:val="00211BF3"/>
    <w:rsid w:val="00212E57"/>
    <w:rsid w:val="00213D0A"/>
    <w:rsid w:val="00221563"/>
    <w:rsid w:val="00222224"/>
    <w:rsid w:val="0023147B"/>
    <w:rsid w:val="00233566"/>
    <w:rsid w:val="00233B44"/>
    <w:rsid w:val="00241BF5"/>
    <w:rsid w:val="00241D8D"/>
    <w:rsid w:val="00250A62"/>
    <w:rsid w:val="00251A6C"/>
    <w:rsid w:val="00264A2C"/>
    <w:rsid w:val="00267273"/>
    <w:rsid w:val="002725C7"/>
    <w:rsid w:val="00275601"/>
    <w:rsid w:val="00277F26"/>
    <w:rsid w:val="0028260D"/>
    <w:rsid w:val="00282973"/>
    <w:rsid w:val="00283866"/>
    <w:rsid w:val="002916AB"/>
    <w:rsid w:val="002938EF"/>
    <w:rsid w:val="00295AAA"/>
    <w:rsid w:val="00295D38"/>
    <w:rsid w:val="002A6E6B"/>
    <w:rsid w:val="002C11E8"/>
    <w:rsid w:val="002C1905"/>
    <w:rsid w:val="002C3BA5"/>
    <w:rsid w:val="002C5AE1"/>
    <w:rsid w:val="002C7E14"/>
    <w:rsid w:val="002D02C6"/>
    <w:rsid w:val="002D04A0"/>
    <w:rsid w:val="002D08E8"/>
    <w:rsid w:val="002D119A"/>
    <w:rsid w:val="002D1DCA"/>
    <w:rsid w:val="002D2FAB"/>
    <w:rsid w:val="002D3B7F"/>
    <w:rsid w:val="002D66F7"/>
    <w:rsid w:val="002E30F7"/>
    <w:rsid w:val="002E33BC"/>
    <w:rsid w:val="002E5636"/>
    <w:rsid w:val="002E6831"/>
    <w:rsid w:val="002E692C"/>
    <w:rsid w:val="002E77F5"/>
    <w:rsid w:val="002E7DE2"/>
    <w:rsid w:val="002F1A92"/>
    <w:rsid w:val="002F2391"/>
    <w:rsid w:val="003000AC"/>
    <w:rsid w:val="00304D0B"/>
    <w:rsid w:val="003109C0"/>
    <w:rsid w:val="003240F6"/>
    <w:rsid w:val="00325043"/>
    <w:rsid w:val="00326C02"/>
    <w:rsid w:val="00330D6F"/>
    <w:rsid w:val="00330EA5"/>
    <w:rsid w:val="003325BE"/>
    <w:rsid w:val="0033492C"/>
    <w:rsid w:val="00335433"/>
    <w:rsid w:val="00337C29"/>
    <w:rsid w:val="0034361B"/>
    <w:rsid w:val="00345B75"/>
    <w:rsid w:val="00347AD5"/>
    <w:rsid w:val="00353BE8"/>
    <w:rsid w:val="00362586"/>
    <w:rsid w:val="0036282A"/>
    <w:rsid w:val="00362F9A"/>
    <w:rsid w:val="00363BDC"/>
    <w:rsid w:val="00365F21"/>
    <w:rsid w:val="003713C3"/>
    <w:rsid w:val="003720AB"/>
    <w:rsid w:val="00374639"/>
    <w:rsid w:val="00374E9C"/>
    <w:rsid w:val="00384D81"/>
    <w:rsid w:val="003858CB"/>
    <w:rsid w:val="00390BE6"/>
    <w:rsid w:val="003977E6"/>
    <w:rsid w:val="003A0978"/>
    <w:rsid w:val="003A1264"/>
    <w:rsid w:val="003A372A"/>
    <w:rsid w:val="003A4EFA"/>
    <w:rsid w:val="003A65C1"/>
    <w:rsid w:val="003A71D2"/>
    <w:rsid w:val="003B1B85"/>
    <w:rsid w:val="003B4816"/>
    <w:rsid w:val="003B56B4"/>
    <w:rsid w:val="003B7D45"/>
    <w:rsid w:val="003C0868"/>
    <w:rsid w:val="003C364B"/>
    <w:rsid w:val="003C3D09"/>
    <w:rsid w:val="003C62CF"/>
    <w:rsid w:val="003C78E1"/>
    <w:rsid w:val="003C7B6C"/>
    <w:rsid w:val="003D0AF7"/>
    <w:rsid w:val="003D18D1"/>
    <w:rsid w:val="003D463D"/>
    <w:rsid w:val="003D72F8"/>
    <w:rsid w:val="003D7F01"/>
    <w:rsid w:val="003E3E17"/>
    <w:rsid w:val="003F0377"/>
    <w:rsid w:val="003F039A"/>
    <w:rsid w:val="003F2771"/>
    <w:rsid w:val="003F2A4A"/>
    <w:rsid w:val="003F5F27"/>
    <w:rsid w:val="00404519"/>
    <w:rsid w:val="0040596D"/>
    <w:rsid w:val="00406DEF"/>
    <w:rsid w:val="0041154F"/>
    <w:rsid w:val="00415F0D"/>
    <w:rsid w:val="0042158B"/>
    <w:rsid w:val="00424FC7"/>
    <w:rsid w:val="00426B16"/>
    <w:rsid w:val="004310B5"/>
    <w:rsid w:val="0043127D"/>
    <w:rsid w:val="00431E37"/>
    <w:rsid w:val="00433639"/>
    <w:rsid w:val="00434044"/>
    <w:rsid w:val="004446F1"/>
    <w:rsid w:val="00451E9B"/>
    <w:rsid w:val="00453C6A"/>
    <w:rsid w:val="0045451B"/>
    <w:rsid w:val="004611A5"/>
    <w:rsid w:val="00464CEF"/>
    <w:rsid w:val="00465F71"/>
    <w:rsid w:val="00467B49"/>
    <w:rsid w:val="004716A0"/>
    <w:rsid w:val="00480DE8"/>
    <w:rsid w:val="004828FC"/>
    <w:rsid w:val="00482BB5"/>
    <w:rsid w:val="00483050"/>
    <w:rsid w:val="004831CD"/>
    <w:rsid w:val="00487FC1"/>
    <w:rsid w:val="00490C49"/>
    <w:rsid w:val="00491043"/>
    <w:rsid w:val="00494BD8"/>
    <w:rsid w:val="004A4D81"/>
    <w:rsid w:val="004A5D65"/>
    <w:rsid w:val="004A75EE"/>
    <w:rsid w:val="004B005A"/>
    <w:rsid w:val="004B2292"/>
    <w:rsid w:val="004B54F7"/>
    <w:rsid w:val="004B7005"/>
    <w:rsid w:val="004C1174"/>
    <w:rsid w:val="004C3114"/>
    <w:rsid w:val="004C5AC3"/>
    <w:rsid w:val="004D407E"/>
    <w:rsid w:val="004D7A81"/>
    <w:rsid w:val="004D7AD9"/>
    <w:rsid w:val="004E02CF"/>
    <w:rsid w:val="004E0FF0"/>
    <w:rsid w:val="004E4778"/>
    <w:rsid w:val="004E5B15"/>
    <w:rsid w:val="004E6B96"/>
    <w:rsid w:val="004E7CCF"/>
    <w:rsid w:val="004F0615"/>
    <w:rsid w:val="004F2F1F"/>
    <w:rsid w:val="004F4300"/>
    <w:rsid w:val="00501A0B"/>
    <w:rsid w:val="00501AD5"/>
    <w:rsid w:val="00506D2D"/>
    <w:rsid w:val="00507B73"/>
    <w:rsid w:val="00510509"/>
    <w:rsid w:val="005120A5"/>
    <w:rsid w:val="0051508B"/>
    <w:rsid w:val="00515A88"/>
    <w:rsid w:val="0052015D"/>
    <w:rsid w:val="00520916"/>
    <w:rsid w:val="00520C34"/>
    <w:rsid w:val="00523E6A"/>
    <w:rsid w:val="00530643"/>
    <w:rsid w:val="00530E60"/>
    <w:rsid w:val="00532B5A"/>
    <w:rsid w:val="005336F2"/>
    <w:rsid w:val="00537F3E"/>
    <w:rsid w:val="005404A3"/>
    <w:rsid w:val="005406AF"/>
    <w:rsid w:val="0054195D"/>
    <w:rsid w:val="00544B29"/>
    <w:rsid w:val="00545F24"/>
    <w:rsid w:val="0054607C"/>
    <w:rsid w:val="00547824"/>
    <w:rsid w:val="00554839"/>
    <w:rsid w:val="00560C44"/>
    <w:rsid w:val="00561E5C"/>
    <w:rsid w:val="0056577A"/>
    <w:rsid w:val="005665F0"/>
    <w:rsid w:val="00570243"/>
    <w:rsid w:val="00573D57"/>
    <w:rsid w:val="005809C1"/>
    <w:rsid w:val="005833F3"/>
    <w:rsid w:val="00584D42"/>
    <w:rsid w:val="00592A91"/>
    <w:rsid w:val="00593309"/>
    <w:rsid w:val="0059659A"/>
    <w:rsid w:val="005A03B4"/>
    <w:rsid w:val="005A0CB4"/>
    <w:rsid w:val="005A3967"/>
    <w:rsid w:val="005A5374"/>
    <w:rsid w:val="005B4728"/>
    <w:rsid w:val="005B483A"/>
    <w:rsid w:val="005B49FF"/>
    <w:rsid w:val="005B6031"/>
    <w:rsid w:val="005D22E4"/>
    <w:rsid w:val="005D33D2"/>
    <w:rsid w:val="005D55BA"/>
    <w:rsid w:val="005E07B8"/>
    <w:rsid w:val="005E0EDF"/>
    <w:rsid w:val="005E2C41"/>
    <w:rsid w:val="005E409B"/>
    <w:rsid w:val="005E6028"/>
    <w:rsid w:val="005E7D6E"/>
    <w:rsid w:val="005F2ADA"/>
    <w:rsid w:val="005F3124"/>
    <w:rsid w:val="005F349A"/>
    <w:rsid w:val="005F668E"/>
    <w:rsid w:val="005F7B96"/>
    <w:rsid w:val="00603D26"/>
    <w:rsid w:val="006045A9"/>
    <w:rsid w:val="006062B2"/>
    <w:rsid w:val="00610B94"/>
    <w:rsid w:val="00610BFA"/>
    <w:rsid w:val="00612287"/>
    <w:rsid w:val="006161AA"/>
    <w:rsid w:val="0061700D"/>
    <w:rsid w:val="006170E7"/>
    <w:rsid w:val="00617265"/>
    <w:rsid w:val="006213DE"/>
    <w:rsid w:val="00621D6C"/>
    <w:rsid w:val="006262A7"/>
    <w:rsid w:val="00626B30"/>
    <w:rsid w:val="00633563"/>
    <w:rsid w:val="00633B76"/>
    <w:rsid w:val="0063441B"/>
    <w:rsid w:val="00637138"/>
    <w:rsid w:val="00637A7F"/>
    <w:rsid w:val="00642CAC"/>
    <w:rsid w:val="0065097A"/>
    <w:rsid w:val="0065196C"/>
    <w:rsid w:val="0065331D"/>
    <w:rsid w:val="00654EDE"/>
    <w:rsid w:val="00663248"/>
    <w:rsid w:val="00663707"/>
    <w:rsid w:val="00671B09"/>
    <w:rsid w:val="006738D0"/>
    <w:rsid w:val="00673B8B"/>
    <w:rsid w:val="00673C6E"/>
    <w:rsid w:val="00674C71"/>
    <w:rsid w:val="00677F67"/>
    <w:rsid w:val="00680C25"/>
    <w:rsid w:val="006856DD"/>
    <w:rsid w:val="0069103E"/>
    <w:rsid w:val="00692EB0"/>
    <w:rsid w:val="00697935"/>
    <w:rsid w:val="006A160C"/>
    <w:rsid w:val="006A1A41"/>
    <w:rsid w:val="006A2DF1"/>
    <w:rsid w:val="006B014F"/>
    <w:rsid w:val="006B0775"/>
    <w:rsid w:val="006B26BE"/>
    <w:rsid w:val="006C1E52"/>
    <w:rsid w:val="006D1B44"/>
    <w:rsid w:val="006D5543"/>
    <w:rsid w:val="006D62D0"/>
    <w:rsid w:val="006D703B"/>
    <w:rsid w:val="006D768D"/>
    <w:rsid w:val="006E618F"/>
    <w:rsid w:val="006E7674"/>
    <w:rsid w:val="006E7A40"/>
    <w:rsid w:val="006F03E8"/>
    <w:rsid w:val="006F3D6D"/>
    <w:rsid w:val="00705C96"/>
    <w:rsid w:val="00705D32"/>
    <w:rsid w:val="00707BC2"/>
    <w:rsid w:val="00711BAF"/>
    <w:rsid w:val="00712389"/>
    <w:rsid w:val="00723A77"/>
    <w:rsid w:val="00724CC3"/>
    <w:rsid w:val="00724F60"/>
    <w:rsid w:val="00726176"/>
    <w:rsid w:val="00726A71"/>
    <w:rsid w:val="00726A8D"/>
    <w:rsid w:val="00730E9F"/>
    <w:rsid w:val="007402E3"/>
    <w:rsid w:val="00743042"/>
    <w:rsid w:val="0075063C"/>
    <w:rsid w:val="00751B68"/>
    <w:rsid w:val="00753663"/>
    <w:rsid w:val="0075392D"/>
    <w:rsid w:val="00755B91"/>
    <w:rsid w:val="00757B40"/>
    <w:rsid w:val="00757E7A"/>
    <w:rsid w:val="00760E12"/>
    <w:rsid w:val="00761151"/>
    <w:rsid w:val="00762547"/>
    <w:rsid w:val="007659CD"/>
    <w:rsid w:val="007706D1"/>
    <w:rsid w:val="007713D7"/>
    <w:rsid w:val="00774A9B"/>
    <w:rsid w:val="0077697C"/>
    <w:rsid w:val="00776C66"/>
    <w:rsid w:val="00780ECB"/>
    <w:rsid w:val="00782CA0"/>
    <w:rsid w:val="007845A7"/>
    <w:rsid w:val="00787CCA"/>
    <w:rsid w:val="00791A4A"/>
    <w:rsid w:val="007954C6"/>
    <w:rsid w:val="007966B6"/>
    <w:rsid w:val="00796B10"/>
    <w:rsid w:val="0079794F"/>
    <w:rsid w:val="00797C7D"/>
    <w:rsid w:val="007A1DE2"/>
    <w:rsid w:val="007A2BF9"/>
    <w:rsid w:val="007A3D7D"/>
    <w:rsid w:val="007A4634"/>
    <w:rsid w:val="007A6A49"/>
    <w:rsid w:val="007A7F62"/>
    <w:rsid w:val="007B1587"/>
    <w:rsid w:val="007B7971"/>
    <w:rsid w:val="007C0E1C"/>
    <w:rsid w:val="007C3A73"/>
    <w:rsid w:val="007C5447"/>
    <w:rsid w:val="007C5A9A"/>
    <w:rsid w:val="007C66D2"/>
    <w:rsid w:val="007D66FC"/>
    <w:rsid w:val="007E1BFA"/>
    <w:rsid w:val="007E7ED5"/>
    <w:rsid w:val="007F102A"/>
    <w:rsid w:val="007F126D"/>
    <w:rsid w:val="007F25A8"/>
    <w:rsid w:val="007F2CC0"/>
    <w:rsid w:val="007F694A"/>
    <w:rsid w:val="007F7935"/>
    <w:rsid w:val="00803CBF"/>
    <w:rsid w:val="00803EB9"/>
    <w:rsid w:val="00805C58"/>
    <w:rsid w:val="00806542"/>
    <w:rsid w:val="00807790"/>
    <w:rsid w:val="00807F18"/>
    <w:rsid w:val="00817DDB"/>
    <w:rsid w:val="00820428"/>
    <w:rsid w:val="008266E2"/>
    <w:rsid w:val="00831683"/>
    <w:rsid w:val="00831D5E"/>
    <w:rsid w:val="00832EE2"/>
    <w:rsid w:val="00835826"/>
    <w:rsid w:val="00836354"/>
    <w:rsid w:val="008432ED"/>
    <w:rsid w:val="00843A1A"/>
    <w:rsid w:val="008454B0"/>
    <w:rsid w:val="00845CEC"/>
    <w:rsid w:val="00850444"/>
    <w:rsid w:val="008525FE"/>
    <w:rsid w:val="008530F9"/>
    <w:rsid w:val="00853374"/>
    <w:rsid w:val="00856600"/>
    <w:rsid w:val="008572D4"/>
    <w:rsid w:val="00866151"/>
    <w:rsid w:val="0086616D"/>
    <w:rsid w:val="0087218B"/>
    <w:rsid w:val="00874159"/>
    <w:rsid w:val="00875CC1"/>
    <w:rsid w:val="00877298"/>
    <w:rsid w:val="00880207"/>
    <w:rsid w:val="008805F5"/>
    <w:rsid w:val="00880806"/>
    <w:rsid w:val="008812E0"/>
    <w:rsid w:val="008815F5"/>
    <w:rsid w:val="008864DC"/>
    <w:rsid w:val="0089100B"/>
    <w:rsid w:val="0089520D"/>
    <w:rsid w:val="00896DB5"/>
    <w:rsid w:val="008A56E8"/>
    <w:rsid w:val="008A573C"/>
    <w:rsid w:val="008A6556"/>
    <w:rsid w:val="008A7E2A"/>
    <w:rsid w:val="008B5855"/>
    <w:rsid w:val="008B62F1"/>
    <w:rsid w:val="008B6314"/>
    <w:rsid w:val="008B78A4"/>
    <w:rsid w:val="008C2E54"/>
    <w:rsid w:val="008C4068"/>
    <w:rsid w:val="008C5FD2"/>
    <w:rsid w:val="008C7ACA"/>
    <w:rsid w:val="008D157A"/>
    <w:rsid w:val="008D17BB"/>
    <w:rsid w:val="008D1F8F"/>
    <w:rsid w:val="008D4E57"/>
    <w:rsid w:val="008D5EC7"/>
    <w:rsid w:val="008D72AC"/>
    <w:rsid w:val="008E0D69"/>
    <w:rsid w:val="008E1D63"/>
    <w:rsid w:val="008E3112"/>
    <w:rsid w:val="008E3734"/>
    <w:rsid w:val="008E7D73"/>
    <w:rsid w:val="008E7E97"/>
    <w:rsid w:val="008F61EC"/>
    <w:rsid w:val="008F6BF4"/>
    <w:rsid w:val="008F7211"/>
    <w:rsid w:val="00900615"/>
    <w:rsid w:val="009049B6"/>
    <w:rsid w:val="00904AEF"/>
    <w:rsid w:val="009078F4"/>
    <w:rsid w:val="00907F15"/>
    <w:rsid w:val="00912080"/>
    <w:rsid w:val="009132E8"/>
    <w:rsid w:val="00913320"/>
    <w:rsid w:val="00916E8D"/>
    <w:rsid w:val="009250A3"/>
    <w:rsid w:val="0092543D"/>
    <w:rsid w:val="00930E41"/>
    <w:rsid w:val="00933B24"/>
    <w:rsid w:val="00934A68"/>
    <w:rsid w:val="00935713"/>
    <w:rsid w:val="009368B6"/>
    <w:rsid w:val="00937B9F"/>
    <w:rsid w:val="00937CC0"/>
    <w:rsid w:val="009432E1"/>
    <w:rsid w:val="009438EC"/>
    <w:rsid w:val="00944340"/>
    <w:rsid w:val="00944B88"/>
    <w:rsid w:val="009458BC"/>
    <w:rsid w:val="009460C7"/>
    <w:rsid w:val="00946555"/>
    <w:rsid w:val="009563F3"/>
    <w:rsid w:val="00962A29"/>
    <w:rsid w:val="0096475B"/>
    <w:rsid w:val="00971064"/>
    <w:rsid w:val="00972D93"/>
    <w:rsid w:val="009766C0"/>
    <w:rsid w:val="009770DC"/>
    <w:rsid w:val="0098215B"/>
    <w:rsid w:val="0098328B"/>
    <w:rsid w:val="009838D5"/>
    <w:rsid w:val="009857D6"/>
    <w:rsid w:val="009859EA"/>
    <w:rsid w:val="00987C38"/>
    <w:rsid w:val="00992456"/>
    <w:rsid w:val="009A048B"/>
    <w:rsid w:val="009A1C6B"/>
    <w:rsid w:val="009A1EF9"/>
    <w:rsid w:val="009A217C"/>
    <w:rsid w:val="009A25CE"/>
    <w:rsid w:val="009A295D"/>
    <w:rsid w:val="009A3539"/>
    <w:rsid w:val="009A4196"/>
    <w:rsid w:val="009A57B2"/>
    <w:rsid w:val="009A5C15"/>
    <w:rsid w:val="009B75F1"/>
    <w:rsid w:val="009C7AE4"/>
    <w:rsid w:val="009D1B6B"/>
    <w:rsid w:val="009D2A46"/>
    <w:rsid w:val="009D318E"/>
    <w:rsid w:val="009D480C"/>
    <w:rsid w:val="009E2B42"/>
    <w:rsid w:val="009E57CA"/>
    <w:rsid w:val="009E7C00"/>
    <w:rsid w:val="009F407A"/>
    <w:rsid w:val="009F45F7"/>
    <w:rsid w:val="009F5929"/>
    <w:rsid w:val="009F7FCE"/>
    <w:rsid w:val="00A0092E"/>
    <w:rsid w:val="00A0165C"/>
    <w:rsid w:val="00A03E7C"/>
    <w:rsid w:val="00A04CE1"/>
    <w:rsid w:val="00A06E2F"/>
    <w:rsid w:val="00A13BE9"/>
    <w:rsid w:val="00A1497E"/>
    <w:rsid w:val="00A24B41"/>
    <w:rsid w:val="00A31A58"/>
    <w:rsid w:val="00A3300D"/>
    <w:rsid w:val="00A36D72"/>
    <w:rsid w:val="00A43D2C"/>
    <w:rsid w:val="00A46DA9"/>
    <w:rsid w:val="00A471DB"/>
    <w:rsid w:val="00A5282B"/>
    <w:rsid w:val="00A53237"/>
    <w:rsid w:val="00A55621"/>
    <w:rsid w:val="00A5620A"/>
    <w:rsid w:val="00A56E6C"/>
    <w:rsid w:val="00A645C6"/>
    <w:rsid w:val="00A71896"/>
    <w:rsid w:val="00A759C9"/>
    <w:rsid w:val="00A80BAC"/>
    <w:rsid w:val="00A87C14"/>
    <w:rsid w:val="00A87CAF"/>
    <w:rsid w:val="00A9486E"/>
    <w:rsid w:val="00A957AB"/>
    <w:rsid w:val="00A957B3"/>
    <w:rsid w:val="00AA05C8"/>
    <w:rsid w:val="00AA2C72"/>
    <w:rsid w:val="00AA2E54"/>
    <w:rsid w:val="00AA358C"/>
    <w:rsid w:val="00AA6FA8"/>
    <w:rsid w:val="00AB13DA"/>
    <w:rsid w:val="00AB62A1"/>
    <w:rsid w:val="00AC01F4"/>
    <w:rsid w:val="00AC4365"/>
    <w:rsid w:val="00AC6F3F"/>
    <w:rsid w:val="00AD0093"/>
    <w:rsid w:val="00AD18B9"/>
    <w:rsid w:val="00AD44B3"/>
    <w:rsid w:val="00AD4CDC"/>
    <w:rsid w:val="00AD5F7D"/>
    <w:rsid w:val="00AE07B6"/>
    <w:rsid w:val="00AE1AC7"/>
    <w:rsid w:val="00AE7441"/>
    <w:rsid w:val="00AE7C82"/>
    <w:rsid w:val="00AF1AAB"/>
    <w:rsid w:val="00AF74F3"/>
    <w:rsid w:val="00B042FA"/>
    <w:rsid w:val="00B04330"/>
    <w:rsid w:val="00B10C13"/>
    <w:rsid w:val="00B10DE6"/>
    <w:rsid w:val="00B11A12"/>
    <w:rsid w:val="00B1265D"/>
    <w:rsid w:val="00B15A92"/>
    <w:rsid w:val="00B214D2"/>
    <w:rsid w:val="00B21631"/>
    <w:rsid w:val="00B226D1"/>
    <w:rsid w:val="00B23380"/>
    <w:rsid w:val="00B24F53"/>
    <w:rsid w:val="00B25F51"/>
    <w:rsid w:val="00B27CE0"/>
    <w:rsid w:val="00B35BC0"/>
    <w:rsid w:val="00B423EB"/>
    <w:rsid w:val="00B42E6C"/>
    <w:rsid w:val="00B44D8F"/>
    <w:rsid w:val="00B44E94"/>
    <w:rsid w:val="00B462EF"/>
    <w:rsid w:val="00B5181F"/>
    <w:rsid w:val="00B52072"/>
    <w:rsid w:val="00B5247D"/>
    <w:rsid w:val="00B52DEC"/>
    <w:rsid w:val="00B52FA9"/>
    <w:rsid w:val="00B53A99"/>
    <w:rsid w:val="00B571AD"/>
    <w:rsid w:val="00B65D65"/>
    <w:rsid w:val="00B6677C"/>
    <w:rsid w:val="00B732E4"/>
    <w:rsid w:val="00B8105A"/>
    <w:rsid w:val="00B81E69"/>
    <w:rsid w:val="00B84860"/>
    <w:rsid w:val="00B85D92"/>
    <w:rsid w:val="00B86648"/>
    <w:rsid w:val="00B86BFA"/>
    <w:rsid w:val="00B9150D"/>
    <w:rsid w:val="00B97F04"/>
    <w:rsid w:val="00BA238F"/>
    <w:rsid w:val="00BA674C"/>
    <w:rsid w:val="00BB2827"/>
    <w:rsid w:val="00BB390E"/>
    <w:rsid w:val="00BB6CD7"/>
    <w:rsid w:val="00BC12D6"/>
    <w:rsid w:val="00BC3006"/>
    <w:rsid w:val="00BC4C56"/>
    <w:rsid w:val="00BD169D"/>
    <w:rsid w:val="00BD18DF"/>
    <w:rsid w:val="00BD45DF"/>
    <w:rsid w:val="00BD4A32"/>
    <w:rsid w:val="00BD70DD"/>
    <w:rsid w:val="00BE0268"/>
    <w:rsid w:val="00BE3529"/>
    <w:rsid w:val="00BE5BE5"/>
    <w:rsid w:val="00BF00B5"/>
    <w:rsid w:val="00BF03D3"/>
    <w:rsid w:val="00BF0B6C"/>
    <w:rsid w:val="00BF69B7"/>
    <w:rsid w:val="00BF7BD5"/>
    <w:rsid w:val="00C00090"/>
    <w:rsid w:val="00C027AE"/>
    <w:rsid w:val="00C03531"/>
    <w:rsid w:val="00C05E68"/>
    <w:rsid w:val="00C06121"/>
    <w:rsid w:val="00C134C0"/>
    <w:rsid w:val="00C148F0"/>
    <w:rsid w:val="00C165A1"/>
    <w:rsid w:val="00C259FD"/>
    <w:rsid w:val="00C26E63"/>
    <w:rsid w:val="00C30262"/>
    <w:rsid w:val="00C32297"/>
    <w:rsid w:val="00C33731"/>
    <w:rsid w:val="00C371F1"/>
    <w:rsid w:val="00C371F2"/>
    <w:rsid w:val="00C41B4D"/>
    <w:rsid w:val="00C465E6"/>
    <w:rsid w:val="00C55CD2"/>
    <w:rsid w:val="00C569EA"/>
    <w:rsid w:val="00C63D1F"/>
    <w:rsid w:val="00C659BC"/>
    <w:rsid w:val="00C71349"/>
    <w:rsid w:val="00C75B6D"/>
    <w:rsid w:val="00C7777E"/>
    <w:rsid w:val="00C823E6"/>
    <w:rsid w:val="00C83AEF"/>
    <w:rsid w:val="00C84893"/>
    <w:rsid w:val="00C8680F"/>
    <w:rsid w:val="00CA0644"/>
    <w:rsid w:val="00CA0CC1"/>
    <w:rsid w:val="00CA1EAE"/>
    <w:rsid w:val="00CA3B2B"/>
    <w:rsid w:val="00CA5A95"/>
    <w:rsid w:val="00CB218A"/>
    <w:rsid w:val="00CB7242"/>
    <w:rsid w:val="00CC1552"/>
    <w:rsid w:val="00CC3691"/>
    <w:rsid w:val="00CC6A56"/>
    <w:rsid w:val="00CD1190"/>
    <w:rsid w:val="00CD1C5C"/>
    <w:rsid w:val="00CD4B9B"/>
    <w:rsid w:val="00CD58E9"/>
    <w:rsid w:val="00CE16C5"/>
    <w:rsid w:val="00CE66A3"/>
    <w:rsid w:val="00CF2B5A"/>
    <w:rsid w:val="00CF38D7"/>
    <w:rsid w:val="00D01BF0"/>
    <w:rsid w:val="00D0491F"/>
    <w:rsid w:val="00D07F10"/>
    <w:rsid w:val="00D1259D"/>
    <w:rsid w:val="00D14468"/>
    <w:rsid w:val="00D157B8"/>
    <w:rsid w:val="00D16291"/>
    <w:rsid w:val="00D212E8"/>
    <w:rsid w:val="00D27EAF"/>
    <w:rsid w:val="00D30E6B"/>
    <w:rsid w:val="00D32D35"/>
    <w:rsid w:val="00D348CA"/>
    <w:rsid w:val="00D349F4"/>
    <w:rsid w:val="00D415F8"/>
    <w:rsid w:val="00D41791"/>
    <w:rsid w:val="00D453FC"/>
    <w:rsid w:val="00D50C58"/>
    <w:rsid w:val="00D52D53"/>
    <w:rsid w:val="00D53D48"/>
    <w:rsid w:val="00D55563"/>
    <w:rsid w:val="00D5677B"/>
    <w:rsid w:val="00D66712"/>
    <w:rsid w:val="00D67E65"/>
    <w:rsid w:val="00D70AB0"/>
    <w:rsid w:val="00D80368"/>
    <w:rsid w:val="00D8110F"/>
    <w:rsid w:val="00D85879"/>
    <w:rsid w:val="00D8777F"/>
    <w:rsid w:val="00D92F8E"/>
    <w:rsid w:val="00D9520B"/>
    <w:rsid w:val="00D955CA"/>
    <w:rsid w:val="00DA0A97"/>
    <w:rsid w:val="00DA7C1B"/>
    <w:rsid w:val="00DB26FE"/>
    <w:rsid w:val="00DB28D8"/>
    <w:rsid w:val="00DC20C7"/>
    <w:rsid w:val="00DC35E9"/>
    <w:rsid w:val="00DC4C6F"/>
    <w:rsid w:val="00DC5264"/>
    <w:rsid w:val="00DC5F9D"/>
    <w:rsid w:val="00DD3A34"/>
    <w:rsid w:val="00DD4FB8"/>
    <w:rsid w:val="00DD5B0F"/>
    <w:rsid w:val="00DD68E7"/>
    <w:rsid w:val="00DD73D9"/>
    <w:rsid w:val="00DF1A70"/>
    <w:rsid w:val="00DF3EF3"/>
    <w:rsid w:val="00DF4367"/>
    <w:rsid w:val="00DF460A"/>
    <w:rsid w:val="00DF4CC8"/>
    <w:rsid w:val="00DF505D"/>
    <w:rsid w:val="00E0040D"/>
    <w:rsid w:val="00E0127E"/>
    <w:rsid w:val="00E052AB"/>
    <w:rsid w:val="00E06008"/>
    <w:rsid w:val="00E06530"/>
    <w:rsid w:val="00E15B57"/>
    <w:rsid w:val="00E16DE7"/>
    <w:rsid w:val="00E17E27"/>
    <w:rsid w:val="00E2248A"/>
    <w:rsid w:val="00E23C49"/>
    <w:rsid w:val="00E245C9"/>
    <w:rsid w:val="00E26B07"/>
    <w:rsid w:val="00E316A2"/>
    <w:rsid w:val="00E33B42"/>
    <w:rsid w:val="00E34494"/>
    <w:rsid w:val="00E36DD1"/>
    <w:rsid w:val="00E37EA3"/>
    <w:rsid w:val="00E4326B"/>
    <w:rsid w:val="00E44967"/>
    <w:rsid w:val="00E4665D"/>
    <w:rsid w:val="00E47AEC"/>
    <w:rsid w:val="00E5090C"/>
    <w:rsid w:val="00E5158F"/>
    <w:rsid w:val="00E540D3"/>
    <w:rsid w:val="00E545CD"/>
    <w:rsid w:val="00E60EDC"/>
    <w:rsid w:val="00E637B6"/>
    <w:rsid w:val="00E64B42"/>
    <w:rsid w:val="00E64E67"/>
    <w:rsid w:val="00E70527"/>
    <w:rsid w:val="00E7227C"/>
    <w:rsid w:val="00E738D8"/>
    <w:rsid w:val="00E74017"/>
    <w:rsid w:val="00E76265"/>
    <w:rsid w:val="00E774D6"/>
    <w:rsid w:val="00E86212"/>
    <w:rsid w:val="00E87399"/>
    <w:rsid w:val="00E877F8"/>
    <w:rsid w:val="00E92DCE"/>
    <w:rsid w:val="00E93314"/>
    <w:rsid w:val="00E95FE1"/>
    <w:rsid w:val="00E97E1A"/>
    <w:rsid w:val="00EA55ED"/>
    <w:rsid w:val="00EB2128"/>
    <w:rsid w:val="00EB530A"/>
    <w:rsid w:val="00EB6408"/>
    <w:rsid w:val="00EB65BE"/>
    <w:rsid w:val="00EB780A"/>
    <w:rsid w:val="00EC1409"/>
    <w:rsid w:val="00EC1487"/>
    <w:rsid w:val="00EC769C"/>
    <w:rsid w:val="00ED1DCE"/>
    <w:rsid w:val="00ED21D0"/>
    <w:rsid w:val="00ED3201"/>
    <w:rsid w:val="00ED681C"/>
    <w:rsid w:val="00EE0B19"/>
    <w:rsid w:val="00EE5455"/>
    <w:rsid w:val="00EE5E4D"/>
    <w:rsid w:val="00EE70CF"/>
    <w:rsid w:val="00EE7D1A"/>
    <w:rsid w:val="00EF0F54"/>
    <w:rsid w:val="00EF6EB4"/>
    <w:rsid w:val="00F12C25"/>
    <w:rsid w:val="00F1324C"/>
    <w:rsid w:val="00F16019"/>
    <w:rsid w:val="00F211DE"/>
    <w:rsid w:val="00F2260D"/>
    <w:rsid w:val="00F238DE"/>
    <w:rsid w:val="00F245A8"/>
    <w:rsid w:val="00F24E26"/>
    <w:rsid w:val="00F3226D"/>
    <w:rsid w:val="00F326BD"/>
    <w:rsid w:val="00F33DF2"/>
    <w:rsid w:val="00F33DF8"/>
    <w:rsid w:val="00F42255"/>
    <w:rsid w:val="00F43687"/>
    <w:rsid w:val="00F4430B"/>
    <w:rsid w:val="00F461D7"/>
    <w:rsid w:val="00F52D40"/>
    <w:rsid w:val="00F56DFA"/>
    <w:rsid w:val="00F6189B"/>
    <w:rsid w:val="00F6294C"/>
    <w:rsid w:val="00F62AD2"/>
    <w:rsid w:val="00F63873"/>
    <w:rsid w:val="00F6560E"/>
    <w:rsid w:val="00F65C88"/>
    <w:rsid w:val="00F679F7"/>
    <w:rsid w:val="00F730B5"/>
    <w:rsid w:val="00F73A01"/>
    <w:rsid w:val="00F74C72"/>
    <w:rsid w:val="00F75010"/>
    <w:rsid w:val="00F75908"/>
    <w:rsid w:val="00F76E0A"/>
    <w:rsid w:val="00F77346"/>
    <w:rsid w:val="00F83522"/>
    <w:rsid w:val="00F93AA4"/>
    <w:rsid w:val="00FA04FE"/>
    <w:rsid w:val="00FA0891"/>
    <w:rsid w:val="00FA37AE"/>
    <w:rsid w:val="00FA3F33"/>
    <w:rsid w:val="00FA45EF"/>
    <w:rsid w:val="00FA56AF"/>
    <w:rsid w:val="00FA72DF"/>
    <w:rsid w:val="00FA75E4"/>
    <w:rsid w:val="00FB2B12"/>
    <w:rsid w:val="00FB32C9"/>
    <w:rsid w:val="00FB4909"/>
    <w:rsid w:val="00FC5CE2"/>
    <w:rsid w:val="00FC5CFA"/>
    <w:rsid w:val="00FC663A"/>
    <w:rsid w:val="00FD005E"/>
    <w:rsid w:val="00FD120D"/>
    <w:rsid w:val="00FD25A7"/>
    <w:rsid w:val="00FE0F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4FC3B"/>
  <w15:docId w15:val="{BD9DE580-585D-4707-A23A-3876615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FA"/>
  </w:style>
  <w:style w:type="paragraph" w:styleId="Ttulo1">
    <w:name w:val="heading 1"/>
    <w:basedOn w:val="Normal"/>
    <w:next w:val="Normal"/>
    <w:link w:val="Ttulo1Car"/>
    <w:uiPriority w:val="9"/>
    <w:qFormat/>
    <w:rsid w:val="003A4E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04D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67E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4E5B1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7005"/>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paragraph" w:styleId="Sinespaciado">
    <w:name w:val="No Spacing"/>
    <w:link w:val="SinespaciadoCar"/>
    <w:uiPriority w:val="1"/>
    <w:qFormat/>
    <w:rsid w:val="003A4EF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A4EFA"/>
    <w:rPr>
      <w:rFonts w:eastAsiaTheme="minorEastAsia"/>
      <w:lang w:eastAsia="es-MX"/>
    </w:rPr>
  </w:style>
  <w:style w:type="character" w:customStyle="1" w:styleId="Ttulo1Car">
    <w:name w:val="Título 1 Car"/>
    <w:basedOn w:val="Fuentedeprrafopredeter"/>
    <w:link w:val="Ttulo1"/>
    <w:uiPriority w:val="9"/>
    <w:rsid w:val="003A4EF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3A4EFA"/>
    <w:pPr>
      <w:outlineLvl w:val="9"/>
    </w:pPr>
    <w:rPr>
      <w:lang w:eastAsia="es-MX"/>
    </w:rPr>
  </w:style>
  <w:style w:type="paragraph" w:styleId="TDC1">
    <w:name w:val="toc 1"/>
    <w:basedOn w:val="Normal"/>
    <w:next w:val="Normal"/>
    <w:autoRedefine/>
    <w:uiPriority w:val="39"/>
    <w:unhideWhenUsed/>
    <w:rsid w:val="004828FC"/>
    <w:pPr>
      <w:tabs>
        <w:tab w:val="right" w:leader="dot" w:pos="8828"/>
      </w:tabs>
      <w:spacing w:after="100" w:line="600" w:lineRule="auto"/>
    </w:pPr>
    <w:rPr>
      <w:rFonts w:ascii="Arial" w:hAnsi="Arial" w:cs="Arial"/>
      <w:b/>
      <w:noProof/>
      <w:sz w:val="24"/>
      <w:szCs w:val="24"/>
      <w:lang w:val="en-US"/>
    </w:rPr>
  </w:style>
  <w:style w:type="character" w:styleId="Hipervnculo">
    <w:name w:val="Hyperlink"/>
    <w:basedOn w:val="Fuentedeprrafopredeter"/>
    <w:uiPriority w:val="99"/>
    <w:unhideWhenUsed/>
    <w:rsid w:val="003A4EFA"/>
    <w:rPr>
      <w:color w:val="0563C1" w:themeColor="hyperlink"/>
      <w:u w:val="single"/>
    </w:rPr>
  </w:style>
  <w:style w:type="paragraph" w:styleId="Encabezado">
    <w:name w:val="header"/>
    <w:basedOn w:val="Normal"/>
    <w:link w:val="EncabezadoCar"/>
    <w:uiPriority w:val="99"/>
    <w:unhideWhenUsed/>
    <w:rsid w:val="008805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05F5"/>
  </w:style>
  <w:style w:type="paragraph" w:styleId="Piedepgina">
    <w:name w:val="footer"/>
    <w:basedOn w:val="Normal"/>
    <w:link w:val="PiedepginaCar"/>
    <w:uiPriority w:val="99"/>
    <w:unhideWhenUsed/>
    <w:rsid w:val="008805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5F5"/>
  </w:style>
  <w:style w:type="paragraph" w:styleId="NormalWeb">
    <w:name w:val="Normal (Web)"/>
    <w:basedOn w:val="Normal"/>
    <w:uiPriority w:val="99"/>
    <w:unhideWhenUsed/>
    <w:rsid w:val="009563F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25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4E5B15"/>
    <w:rPr>
      <w:rFonts w:asciiTheme="majorHAnsi" w:eastAsiaTheme="majorEastAsia" w:hAnsiTheme="majorHAnsi" w:cstheme="majorBidi"/>
      <w:color w:val="2E74B5" w:themeColor="accent1" w:themeShade="BF"/>
    </w:rPr>
  </w:style>
  <w:style w:type="character" w:styleId="Textoennegrita">
    <w:name w:val="Strong"/>
    <w:basedOn w:val="Fuentedeprrafopredeter"/>
    <w:uiPriority w:val="22"/>
    <w:qFormat/>
    <w:rsid w:val="007A7F62"/>
    <w:rPr>
      <w:b/>
      <w:bCs/>
    </w:rPr>
  </w:style>
  <w:style w:type="character" w:customStyle="1" w:styleId="Ttulo2Car">
    <w:name w:val="Título 2 Car"/>
    <w:basedOn w:val="Fuentedeprrafopredeter"/>
    <w:link w:val="Ttulo2"/>
    <w:uiPriority w:val="9"/>
    <w:semiHidden/>
    <w:rsid w:val="00304D0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67E65"/>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5460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07C"/>
    <w:rPr>
      <w:rFonts w:ascii="Tahoma" w:hAnsi="Tahoma" w:cs="Tahoma"/>
      <w:sz w:val="16"/>
      <w:szCs w:val="16"/>
    </w:rPr>
  </w:style>
  <w:style w:type="paragraph" w:customStyle="1" w:styleId="Default">
    <w:name w:val="Default"/>
    <w:rsid w:val="00F52D40"/>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4">
    <w:name w:val="A4"/>
    <w:uiPriority w:val="99"/>
    <w:rsid w:val="00F52D40"/>
    <w:rPr>
      <w:rFonts w:cs="Adobe Garamond Pro"/>
      <w:color w:val="000000"/>
      <w:sz w:val="23"/>
      <w:szCs w:val="23"/>
    </w:rPr>
  </w:style>
  <w:style w:type="paragraph" w:customStyle="1" w:styleId="Pa25">
    <w:name w:val="Pa25"/>
    <w:basedOn w:val="Default"/>
    <w:next w:val="Default"/>
    <w:uiPriority w:val="99"/>
    <w:rsid w:val="00D955CA"/>
    <w:pPr>
      <w:spacing w:line="231" w:lineRule="atLeast"/>
    </w:pPr>
    <w:rPr>
      <w:rFonts w:ascii="Adobe Garamond Pro Bold" w:hAnsi="Adobe Garamond Pro Bold" w:cstheme="minorBidi"/>
      <w:color w:val="auto"/>
    </w:rPr>
  </w:style>
  <w:style w:type="paragraph" w:customStyle="1" w:styleId="Pa9">
    <w:name w:val="Pa9"/>
    <w:basedOn w:val="Default"/>
    <w:next w:val="Default"/>
    <w:uiPriority w:val="99"/>
    <w:rsid w:val="00D955CA"/>
    <w:pPr>
      <w:spacing w:line="241" w:lineRule="atLeast"/>
    </w:pPr>
    <w:rPr>
      <w:rFonts w:ascii="Adobe Garamond Pro Bold" w:hAnsi="Adobe Garamond Pro Bold" w:cstheme="minorBidi"/>
      <w:color w:val="auto"/>
    </w:rPr>
  </w:style>
  <w:style w:type="character" w:customStyle="1" w:styleId="Mencinsinresolver1">
    <w:name w:val="Mención sin resolver1"/>
    <w:basedOn w:val="Fuentedeprrafopredeter"/>
    <w:uiPriority w:val="99"/>
    <w:semiHidden/>
    <w:unhideWhenUsed/>
    <w:rsid w:val="00FC5CFA"/>
    <w:rPr>
      <w:color w:val="605E5C"/>
      <w:shd w:val="clear" w:color="auto" w:fill="E1DFDD"/>
    </w:rPr>
  </w:style>
  <w:style w:type="character" w:styleId="Refdecomentario">
    <w:name w:val="annotation reference"/>
    <w:basedOn w:val="Fuentedeprrafopredeter"/>
    <w:uiPriority w:val="99"/>
    <w:semiHidden/>
    <w:unhideWhenUsed/>
    <w:rsid w:val="00C027AE"/>
    <w:rPr>
      <w:sz w:val="16"/>
      <w:szCs w:val="16"/>
    </w:rPr>
  </w:style>
  <w:style w:type="paragraph" w:styleId="Textocomentario">
    <w:name w:val="annotation text"/>
    <w:basedOn w:val="Normal"/>
    <w:link w:val="TextocomentarioCar"/>
    <w:uiPriority w:val="99"/>
    <w:semiHidden/>
    <w:unhideWhenUsed/>
    <w:rsid w:val="00C027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27AE"/>
    <w:rPr>
      <w:sz w:val="20"/>
      <w:szCs w:val="20"/>
    </w:rPr>
  </w:style>
  <w:style w:type="paragraph" w:styleId="Asuntodelcomentario">
    <w:name w:val="annotation subject"/>
    <w:basedOn w:val="Textocomentario"/>
    <w:next w:val="Textocomentario"/>
    <w:link w:val="AsuntodelcomentarioCar"/>
    <w:uiPriority w:val="99"/>
    <w:semiHidden/>
    <w:unhideWhenUsed/>
    <w:rsid w:val="00C027AE"/>
    <w:rPr>
      <w:b/>
      <w:bCs/>
    </w:rPr>
  </w:style>
  <w:style w:type="character" w:customStyle="1" w:styleId="AsuntodelcomentarioCar">
    <w:name w:val="Asunto del comentario Car"/>
    <w:basedOn w:val="TextocomentarioCar"/>
    <w:link w:val="Asuntodelcomentario"/>
    <w:uiPriority w:val="99"/>
    <w:semiHidden/>
    <w:rsid w:val="00C027AE"/>
    <w:rPr>
      <w:b/>
      <w:bCs/>
      <w:sz w:val="20"/>
      <w:szCs w:val="20"/>
    </w:rPr>
  </w:style>
  <w:style w:type="paragraph" w:styleId="Revisin">
    <w:name w:val="Revision"/>
    <w:hidden/>
    <w:uiPriority w:val="99"/>
    <w:semiHidden/>
    <w:rsid w:val="00916E8D"/>
    <w:pPr>
      <w:spacing w:after="0" w:line="240" w:lineRule="auto"/>
    </w:pPr>
  </w:style>
  <w:style w:type="paragraph" w:styleId="Textonotapie">
    <w:name w:val="footnote text"/>
    <w:basedOn w:val="Normal"/>
    <w:link w:val="TextonotapieCar"/>
    <w:uiPriority w:val="99"/>
    <w:semiHidden/>
    <w:unhideWhenUsed/>
    <w:rsid w:val="005B60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031"/>
    <w:rPr>
      <w:sz w:val="20"/>
      <w:szCs w:val="20"/>
    </w:rPr>
  </w:style>
  <w:style w:type="character" w:styleId="Refdenotaalpie">
    <w:name w:val="footnote reference"/>
    <w:basedOn w:val="Fuentedeprrafopredeter"/>
    <w:uiPriority w:val="99"/>
    <w:semiHidden/>
    <w:unhideWhenUsed/>
    <w:rsid w:val="005B6031"/>
    <w:rPr>
      <w:vertAlign w:val="superscript"/>
    </w:rPr>
  </w:style>
  <w:style w:type="character" w:styleId="Hipervnculovisitado">
    <w:name w:val="FollowedHyperlink"/>
    <w:basedOn w:val="Fuentedeprrafopredeter"/>
    <w:uiPriority w:val="99"/>
    <w:semiHidden/>
    <w:unhideWhenUsed/>
    <w:rsid w:val="003325BE"/>
    <w:rPr>
      <w:color w:val="954F72" w:themeColor="followedHyperlink"/>
      <w:u w:val="single"/>
    </w:rPr>
  </w:style>
  <w:style w:type="paragraph" w:styleId="HTMLconformatoprevio">
    <w:name w:val="HTML Preformatted"/>
    <w:basedOn w:val="Normal"/>
    <w:link w:val="HTMLconformatoprevioCar"/>
    <w:uiPriority w:val="99"/>
    <w:unhideWhenUsed/>
    <w:rsid w:val="009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857D6"/>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404">
      <w:bodyDiv w:val="1"/>
      <w:marLeft w:val="0"/>
      <w:marRight w:val="0"/>
      <w:marTop w:val="0"/>
      <w:marBottom w:val="0"/>
      <w:divBdr>
        <w:top w:val="none" w:sz="0" w:space="0" w:color="auto"/>
        <w:left w:val="none" w:sz="0" w:space="0" w:color="auto"/>
        <w:bottom w:val="none" w:sz="0" w:space="0" w:color="auto"/>
        <w:right w:val="none" w:sz="0" w:space="0" w:color="auto"/>
      </w:divBdr>
    </w:div>
    <w:div w:id="46337981">
      <w:bodyDiv w:val="1"/>
      <w:marLeft w:val="0"/>
      <w:marRight w:val="0"/>
      <w:marTop w:val="0"/>
      <w:marBottom w:val="0"/>
      <w:divBdr>
        <w:top w:val="none" w:sz="0" w:space="0" w:color="auto"/>
        <w:left w:val="none" w:sz="0" w:space="0" w:color="auto"/>
        <w:bottom w:val="none" w:sz="0" w:space="0" w:color="auto"/>
        <w:right w:val="none" w:sz="0" w:space="0" w:color="auto"/>
      </w:divBdr>
    </w:div>
    <w:div w:id="99960429">
      <w:bodyDiv w:val="1"/>
      <w:marLeft w:val="0"/>
      <w:marRight w:val="0"/>
      <w:marTop w:val="0"/>
      <w:marBottom w:val="0"/>
      <w:divBdr>
        <w:top w:val="none" w:sz="0" w:space="0" w:color="auto"/>
        <w:left w:val="none" w:sz="0" w:space="0" w:color="auto"/>
        <w:bottom w:val="none" w:sz="0" w:space="0" w:color="auto"/>
        <w:right w:val="none" w:sz="0" w:space="0" w:color="auto"/>
      </w:divBdr>
    </w:div>
    <w:div w:id="178352002">
      <w:bodyDiv w:val="1"/>
      <w:marLeft w:val="0"/>
      <w:marRight w:val="0"/>
      <w:marTop w:val="0"/>
      <w:marBottom w:val="0"/>
      <w:divBdr>
        <w:top w:val="none" w:sz="0" w:space="0" w:color="auto"/>
        <w:left w:val="none" w:sz="0" w:space="0" w:color="auto"/>
        <w:bottom w:val="none" w:sz="0" w:space="0" w:color="auto"/>
        <w:right w:val="none" w:sz="0" w:space="0" w:color="auto"/>
      </w:divBdr>
    </w:div>
    <w:div w:id="185215665">
      <w:bodyDiv w:val="1"/>
      <w:marLeft w:val="0"/>
      <w:marRight w:val="0"/>
      <w:marTop w:val="0"/>
      <w:marBottom w:val="0"/>
      <w:divBdr>
        <w:top w:val="none" w:sz="0" w:space="0" w:color="auto"/>
        <w:left w:val="none" w:sz="0" w:space="0" w:color="auto"/>
        <w:bottom w:val="none" w:sz="0" w:space="0" w:color="auto"/>
        <w:right w:val="none" w:sz="0" w:space="0" w:color="auto"/>
      </w:divBdr>
    </w:div>
    <w:div w:id="214702508">
      <w:bodyDiv w:val="1"/>
      <w:marLeft w:val="0"/>
      <w:marRight w:val="0"/>
      <w:marTop w:val="0"/>
      <w:marBottom w:val="0"/>
      <w:divBdr>
        <w:top w:val="none" w:sz="0" w:space="0" w:color="auto"/>
        <w:left w:val="none" w:sz="0" w:space="0" w:color="auto"/>
        <w:bottom w:val="none" w:sz="0" w:space="0" w:color="auto"/>
        <w:right w:val="none" w:sz="0" w:space="0" w:color="auto"/>
      </w:divBdr>
    </w:div>
    <w:div w:id="278220613">
      <w:bodyDiv w:val="1"/>
      <w:marLeft w:val="0"/>
      <w:marRight w:val="0"/>
      <w:marTop w:val="0"/>
      <w:marBottom w:val="0"/>
      <w:divBdr>
        <w:top w:val="none" w:sz="0" w:space="0" w:color="auto"/>
        <w:left w:val="none" w:sz="0" w:space="0" w:color="auto"/>
        <w:bottom w:val="none" w:sz="0" w:space="0" w:color="auto"/>
        <w:right w:val="none" w:sz="0" w:space="0" w:color="auto"/>
      </w:divBdr>
    </w:div>
    <w:div w:id="327902538">
      <w:bodyDiv w:val="1"/>
      <w:marLeft w:val="0"/>
      <w:marRight w:val="0"/>
      <w:marTop w:val="0"/>
      <w:marBottom w:val="0"/>
      <w:divBdr>
        <w:top w:val="none" w:sz="0" w:space="0" w:color="auto"/>
        <w:left w:val="none" w:sz="0" w:space="0" w:color="auto"/>
        <w:bottom w:val="none" w:sz="0" w:space="0" w:color="auto"/>
        <w:right w:val="none" w:sz="0" w:space="0" w:color="auto"/>
      </w:divBdr>
    </w:div>
    <w:div w:id="423065302">
      <w:bodyDiv w:val="1"/>
      <w:marLeft w:val="0"/>
      <w:marRight w:val="0"/>
      <w:marTop w:val="0"/>
      <w:marBottom w:val="0"/>
      <w:divBdr>
        <w:top w:val="none" w:sz="0" w:space="0" w:color="auto"/>
        <w:left w:val="none" w:sz="0" w:space="0" w:color="auto"/>
        <w:bottom w:val="none" w:sz="0" w:space="0" w:color="auto"/>
        <w:right w:val="none" w:sz="0" w:space="0" w:color="auto"/>
      </w:divBdr>
    </w:div>
    <w:div w:id="474415485">
      <w:bodyDiv w:val="1"/>
      <w:marLeft w:val="0"/>
      <w:marRight w:val="0"/>
      <w:marTop w:val="0"/>
      <w:marBottom w:val="0"/>
      <w:divBdr>
        <w:top w:val="none" w:sz="0" w:space="0" w:color="auto"/>
        <w:left w:val="none" w:sz="0" w:space="0" w:color="auto"/>
        <w:bottom w:val="none" w:sz="0" w:space="0" w:color="auto"/>
        <w:right w:val="none" w:sz="0" w:space="0" w:color="auto"/>
      </w:divBdr>
    </w:div>
    <w:div w:id="564871790">
      <w:bodyDiv w:val="1"/>
      <w:marLeft w:val="0"/>
      <w:marRight w:val="0"/>
      <w:marTop w:val="0"/>
      <w:marBottom w:val="0"/>
      <w:divBdr>
        <w:top w:val="none" w:sz="0" w:space="0" w:color="auto"/>
        <w:left w:val="none" w:sz="0" w:space="0" w:color="auto"/>
        <w:bottom w:val="none" w:sz="0" w:space="0" w:color="auto"/>
        <w:right w:val="none" w:sz="0" w:space="0" w:color="auto"/>
      </w:divBdr>
    </w:div>
    <w:div w:id="772362638">
      <w:bodyDiv w:val="1"/>
      <w:marLeft w:val="0"/>
      <w:marRight w:val="0"/>
      <w:marTop w:val="0"/>
      <w:marBottom w:val="0"/>
      <w:divBdr>
        <w:top w:val="none" w:sz="0" w:space="0" w:color="auto"/>
        <w:left w:val="none" w:sz="0" w:space="0" w:color="auto"/>
        <w:bottom w:val="none" w:sz="0" w:space="0" w:color="auto"/>
        <w:right w:val="none" w:sz="0" w:space="0" w:color="auto"/>
      </w:divBdr>
    </w:div>
    <w:div w:id="1052382824">
      <w:bodyDiv w:val="1"/>
      <w:marLeft w:val="0"/>
      <w:marRight w:val="0"/>
      <w:marTop w:val="0"/>
      <w:marBottom w:val="0"/>
      <w:divBdr>
        <w:top w:val="none" w:sz="0" w:space="0" w:color="auto"/>
        <w:left w:val="none" w:sz="0" w:space="0" w:color="auto"/>
        <w:bottom w:val="none" w:sz="0" w:space="0" w:color="auto"/>
        <w:right w:val="none" w:sz="0" w:space="0" w:color="auto"/>
      </w:divBdr>
    </w:div>
    <w:div w:id="1082599927">
      <w:bodyDiv w:val="1"/>
      <w:marLeft w:val="0"/>
      <w:marRight w:val="0"/>
      <w:marTop w:val="0"/>
      <w:marBottom w:val="0"/>
      <w:divBdr>
        <w:top w:val="none" w:sz="0" w:space="0" w:color="auto"/>
        <w:left w:val="none" w:sz="0" w:space="0" w:color="auto"/>
        <w:bottom w:val="none" w:sz="0" w:space="0" w:color="auto"/>
        <w:right w:val="none" w:sz="0" w:space="0" w:color="auto"/>
      </w:divBdr>
    </w:div>
    <w:div w:id="1211579595">
      <w:bodyDiv w:val="1"/>
      <w:marLeft w:val="0"/>
      <w:marRight w:val="0"/>
      <w:marTop w:val="0"/>
      <w:marBottom w:val="0"/>
      <w:divBdr>
        <w:top w:val="none" w:sz="0" w:space="0" w:color="auto"/>
        <w:left w:val="none" w:sz="0" w:space="0" w:color="auto"/>
        <w:bottom w:val="none" w:sz="0" w:space="0" w:color="auto"/>
        <w:right w:val="none" w:sz="0" w:space="0" w:color="auto"/>
      </w:divBdr>
    </w:div>
    <w:div w:id="1446924457">
      <w:bodyDiv w:val="1"/>
      <w:marLeft w:val="0"/>
      <w:marRight w:val="0"/>
      <w:marTop w:val="0"/>
      <w:marBottom w:val="0"/>
      <w:divBdr>
        <w:top w:val="none" w:sz="0" w:space="0" w:color="auto"/>
        <w:left w:val="none" w:sz="0" w:space="0" w:color="auto"/>
        <w:bottom w:val="none" w:sz="0" w:space="0" w:color="auto"/>
        <w:right w:val="none" w:sz="0" w:space="0" w:color="auto"/>
      </w:divBdr>
      <w:divsChild>
        <w:div w:id="1634017818">
          <w:marLeft w:val="0"/>
          <w:marRight w:val="0"/>
          <w:marTop w:val="0"/>
          <w:marBottom w:val="540"/>
          <w:divBdr>
            <w:top w:val="none" w:sz="0" w:space="0" w:color="auto"/>
            <w:left w:val="none" w:sz="0" w:space="0" w:color="auto"/>
            <w:bottom w:val="none" w:sz="0" w:space="0" w:color="auto"/>
            <w:right w:val="none" w:sz="0" w:space="0" w:color="auto"/>
          </w:divBdr>
        </w:div>
      </w:divsChild>
    </w:div>
    <w:div w:id="1664357171">
      <w:bodyDiv w:val="1"/>
      <w:marLeft w:val="0"/>
      <w:marRight w:val="0"/>
      <w:marTop w:val="0"/>
      <w:marBottom w:val="0"/>
      <w:divBdr>
        <w:top w:val="none" w:sz="0" w:space="0" w:color="auto"/>
        <w:left w:val="none" w:sz="0" w:space="0" w:color="auto"/>
        <w:bottom w:val="none" w:sz="0" w:space="0" w:color="auto"/>
        <w:right w:val="none" w:sz="0" w:space="0" w:color="auto"/>
      </w:divBdr>
    </w:div>
    <w:div w:id="1691177081">
      <w:bodyDiv w:val="1"/>
      <w:marLeft w:val="0"/>
      <w:marRight w:val="0"/>
      <w:marTop w:val="0"/>
      <w:marBottom w:val="0"/>
      <w:divBdr>
        <w:top w:val="none" w:sz="0" w:space="0" w:color="auto"/>
        <w:left w:val="none" w:sz="0" w:space="0" w:color="auto"/>
        <w:bottom w:val="none" w:sz="0" w:space="0" w:color="auto"/>
        <w:right w:val="none" w:sz="0" w:space="0" w:color="auto"/>
      </w:divBdr>
    </w:div>
    <w:div w:id="1917322832">
      <w:bodyDiv w:val="1"/>
      <w:marLeft w:val="0"/>
      <w:marRight w:val="0"/>
      <w:marTop w:val="0"/>
      <w:marBottom w:val="0"/>
      <w:divBdr>
        <w:top w:val="none" w:sz="0" w:space="0" w:color="auto"/>
        <w:left w:val="none" w:sz="0" w:space="0" w:color="auto"/>
        <w:bottom w:val="none" w:sz="0" w:space="0" w:color="auto"/>
        <w:right w:val="none" w:sz="0" w:space="0" w:color="auto"/>
      </w:divBdr>
    </w:div>
    <w:div w:id="20820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 de Noviembre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5552E-7C1C-4B51-8C23-C4AB80B8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6935</Words>
  <Characters>38146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Representación social del feminicidio en la cabecera municipal de Teotihuacn y Acolman Estado de México</vt:lpstr>
    </vt:vector>
  </TitlesOfParts>
  <Company>Aurora Lesli Sánchez Urbina                                                                                                  Brenda Isabel García Franco</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Representación social del feminicidio en la cabecera municipal de Teotihuacn y Acolman Estado de México</dc:title>
  <dc:subject>Evaluación Profesional II</dc:subject>
  <dc:creator>Aurora Sanz</dc:creator>
  <cp:keywords/>
  <dc:description/>
  <cp:lastModifiedBy>Gustavo Toledo</cp:lastModifiedBy>
  <cp:revision>7</cp:revision>
  <cp:lastPrinted>2018-11-25T04:04:00Z</cp:lastPrinted>
  <dcterms:created xsi:type="dcterms:W3CDTF">2021-08-08T16:45:00Z</dcterms:created>
  <dcterms:modified xsi:type="dcterms:W3CDTF">2021-08-18T22:27:00Z</dcterms:modified>
</cp:coreProperties>
</file>