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2E4F7" w14:textId="51106A6B" w:rsidR="00A66BDA" w:rsidRPr="002E76D5" w:rsidRDefault="7DB818CD" w:rsidP="002E76D5">
      <w:pPr>
        <w:spacing w:after="0"/>
        <w:jc w:val="right"/>
        <w:rPr>
          <w:rFonts w:ascii="Calibri" w:eastAsia="Times New Roman" w:hAnsi="Calibri" w:cs="Calibri"/>
          <w:b/>
          <w:bCs/>
          <w:color w:val="000000"/>
          <w:sz w:val="36"/>
          <w:szCs w:val="36"/>
          <w:lang w:eastAsia="es-MX"/>
        </w:rPr>
      </w:pPr>
      <w:r w:rsidRPr="002E76D5">
        <w:rPr>
          <w:rFonts w:ascii="Calibri" w:eastAsia="Times New Roman" w:hAnsi="Calibri" w:cs="Calibri"/>
          <w:b/>
          <w:bCs/>
          <w:color w:val="000000"/>
          <w:sz w:val="36"/>
          <w:szCs w:val="36"/>
          <w:lang w:eastAsia="es-MX"/>
        </w:rPr>
        <w:t>Opresión y resistencia. Vivencias de mujeres indígenas universitarias</w:t>
      </w:r>
    </w:p>
    <w:p w14:paraId="36A55C56" w14:textId="29D76DA8" w:rsidR="00A31F68" w:rsidRPr="002E76D5" w:rsidRDefault="002E76D5" w:rsidP="002E76D5">
      <w:pPr>
        <w:spacing w:after="0"/>
        <w:jc w:val="right"/>
        <w:rPr>
          <w:rFonts w:ascii="Calibri" w:eastAsia="Times New Roman" w:hAnsi="Calibri" w:cs="Calibri"/>
          <w:b/>
          <w:bCs/>
          <w:i/>
          <w:color w:val="000000"/>
          <w:sz w:val="28"/>
          <w:szCs w:val="36"/>
          <w:lang w:eastAsia="es-MX"/>
        </w:rPr>
      </w:pPr>
      <w:r>
        <w:rPr>
          <w:rFonts w:ascii="Calibri" w:eastAsia="Times New Roman" w:hAnsi="Calibri" w:cs="Calibri"/>
          <w:b/>
          <w:bCs/>
          <w:color w:val="000000"/>
          <w:sz w:val="36"/>
          <w:szCs w:val="36"/>
          <w:lang w:eastAsia="es-MX"/>
        </w:rPr>
        <w:br/>
      </w:r>
      <w:proofErr w:type="spellStart"/>
      <w:r w:rsidR="00A31F68" w:rsidRPr="002E76D5">
        <w:rPr>
          <w:rFonts w:ascii="Calibri" w:eastAsia="Times New Roman" w:hAnsi="Calibri" w:cs="Calibri"/>
          <w:b/>
          <w:bCs/>
          <w:i/>
          <w:color w:val="000000"/>
          <w:sz w:val="28"/>
          <w:szCs w:val="36"/>
          <w:lang w:eastAsia="es-MX"/>
        </w:rPr>
        <w:t>Oppression</w:t>
      </w:r>
      <w:proofErr w:type="spellEnd"/>
      <w:r w:rsidR="00A31F68" w:rsidRPr="002E76D5">
        <w:rPr>
          <w:rFonts w:ascii="Calibri" w:eastAsia="Times New Roman" w:hAnsi="Calibri" w:cs="Calibri"/>
          <w:b/>
          <w:bCs/>
          <w:i/>
          <w:color w:val="000000"/>
          <w:sz w:val="28"/>
          <w:szCs w:val="36"/>
          <w:lang w:eastAsia="es-MX"/>
        </w:rPr>
        <w:t xml:space="preserve"> and </w:t>
      </w:r>
      <w:proofErr w:type="spellStart"/>
      <w:r w:rsidR="00A31F68" w:rsidRPr="002E76D5">
        <w:rPr>
          <w:rFonts w:ascii="Calibri" w:eastAsia="Times New Roman" w:hAnsi="Calibri" w:cs="Calibri"/>
          <w:b/>
          <w:bCs/>
          <w:i/>
          <w:color w:val="000000"/>
          <w:sz w:val="28"/>
          <w:szCs w:val="36"/>
          <w:lang w:eastAsia="es-MX"/>
        </w:rPr>
        <w:t>resistance</w:t>
      </w:r>
      <w:proofErr w:type="spellEnd"/>
      <w:r w:rsidR="00A31F68" w:rsidRPr="002E76D5">
        <w:rPr>
          <w:rFonts w:ascii="Calibri" w:eastAsia="Times New Roman" w:hAnsi="Calibri" w:cs="Calibri"/>
          <w:b/>
          <w:bCs/>
          <w:i/>
          <w:color w:val="000000"/>
          <w:sz w:val="28"/>
          <w:szCs w:val="36"/>
          <w:lang w:eastAsia="es-MX"/>
        </w:rPr>
        <w:t xml:space="preserve">. </w:t>
      </w:r>
      <w:proofErr w:type="spellStart"/>
      <w:r w:rsidR="00A31F68" w:rsidRPr="002E76D5">
        <w:rPr>
          <w:rFonts w:ascii="Calibri" w:eastAsia="Times New Roman" w:hAnsi="Calibri" w:cs="Calibri"/>
          <w:b/>
          <w:bCs/>
          <w:i/>
          <w:color w:val="000000"/>
          <w:sz w:val="28"/>
          <w:szCs w:val="36"/>
          <w:lang w:eastAsia="es-MX"/>
        </w:rPr>
        <w:t>Experiences</w:t>
      </w:r>
      <w:proofErr w:type="spellEnd"/>
      <w:r w:rsidR="00A31F68" w:rsidRPr="002E76D5">
        <w:rPr>
          <w:rFonts w:ascii="Calibri" w:eastAsia="Times New Roman" w:hAnsi="Calibri" w:cs="Calibri"/>
          <w:b/>
          <w:bCs/>
          <w:i/>
          <w:color w:val="000000"/>
          <w:sz w:val="28"/>
          <w:szCs w:val="36"/>
          <w:lang w:eastAsia="es-MX"/>
        </w:rPr>
        <w:t xml:space="preserve"> </w:t>
      </w:r>
      <w:proofErr w:type="spellStart"/>
      <w:r w:rsidR="00A31F68" w:rsidRPr="002E76D5">
        <w:rPr>
          <w:rFonts w:ascii="Calibri" w:eastAsia="Times New Roman" w:hAnsi="Calibri" w:cs="Calibri"/>
          <w:b/>
          <w:bCs/>
          <w:i/>
          <w:color w:val="000000"/>
          <w:sz w:val="28"/>
          <w:szCs w:val="36"/>
          <w:lang w:eastAsia="es-MX"/>
        </w:rPr>
        <w:t>of</w:t>
      </w:r>
      <w:proofErr w:type="spellEnd"/>
      <w:r w:rsidR="00A31F68" w:rsidRPr="002E76D5">
        <w:rPr>
          <w:rFonts w:ascii="Calibri" w:eastAsia="Times New Roman" w:hAnsi="Calibri" w:cs="Calibri"/>
          <w:b/>
          <w:bCs/>
          <w:i/>
          <w:color w:val="000000"/>
          <w:sz w:val="28"/>
          <w:szCs w:val="36"/>
          <w:lang w:eastAsia="es-MX"/>
        </w:rPr>
        <w:t xml:space="preserve"> </w:t>
      </w:r>
      <w:proofErr w:type="spellStart"/>
      <w:r w:rsidR="00A31F68" w:rsidRPr="002E76D5">
        <w:rPr>
          <w:rFonts w:ascii="Calibri" w:eastAsia="Times New Roman" w:hAnsi="Calibri" w:cs="Calibri"/>
          <w:b/>
          <w:bCs/>
          <w:i/>
          <w:color w:val="000000"/>
          <w:sz w:val="28"/>
          <w:szCs w:val="36"/>
          <w:lang w:eastAsia="es-MX"/>
        </w:rPr>
        <w:t>indigenous</w:t>
      </w:r>
      <w:proofErr w:type="spellEnd"/>
      <w:r w:rsidR="00A31F68" w:rsidRPr="002E76D5">
        <w:rPr>
          <w:rFonts w:ascii="Calibri" w:eastAsia="Times New Roman" w:hAnsi="Calibri" w:cs="Calibri"/>
          <w:b/>
          <w:bCs/>
          <w:i/>
          <w:color w:val="000000"/>
          <w:sz w:val="28"/>
          <w:szCs w:val="36"/>
          <w:lang w:eastAsia="es-MX"/>
        </w:rPr>
        <w:t xml:space="preserve"> </w:t>
      </w:r>
      <w:proofErr w:type="spellStart"/>
      <w:r w:rsidR="00A31F68" w:rsidRPr="002E76D5">
        <w:rPr>
          <w:rFonts w:ascii="Calibri" w:eastAsia="Times New Roman" w:hAnsi="Calibri" w:cs="Calibri"/>
          <w:b/>
          <w:bCs/>
          <w:i/>
          <w:color w:val="000000"/>
          <w:sz w:val="28"/>
          <w:szCs w:val="36"/>
          <w:lang w:eastAsia="es-MX"/>
        </w:rPr>
        <w:t>university</w:t>
      </w:r>
      <w:proofErr w:type="spellEnd"/>
      <w:r w:rsidR="00A31F68" w:rsidRPr="002E76D5">
        <w:rPr>
          <w:rFonts w:ascii="Calibri" w:eastAsia="Times New Roman" w:hAnsi="Calibri" w:cs="Calibri"/>
          <w:b/>
          <w:bCs/>
          <w:i/>
          <w:color w:val="000000"/>
          <w:sz w:val="28"/>
          <w:szCs w:val="36"/>
          <w:lang w:eastAsia="es-MX"/>
        </w:rPr>
        <w:t xml:space="preserve"> </w:t>
      </w:r>
      <w:proofErr w:type="spellStart"/>
      <w:r w:rsidR="00A31F68" w:rsidRPr="002E76D5">
        <w:rPr>
          <w:rFonts w:ascii="Calibri" w:eastAsia="Times New Roman" w:hAnsi="Calibri" w:cs="Calibri"/>
          <w:b/>
          <w:bCs/>
          <w:i/>
          <w:color w:val="000000"/>
          <w:sz w:val="28"/>
          <w:szCs w:val="36"/>
          <w:lang w:eastAsia="es-MX"/>
        </w:rPr>
        <w:t>women</w:t>
      </w:r>
      <w:proofErr w:type="spellEnd"/>
    </w:p>
    <w:p w14:paraId="489695D4" w14:textId="53FED103" w:rsidR="002E76D5" w:rsidRPr="002E76D5" w:rsidRDefault="002E76D5" w:rsidP="002E76D5">
      <w:pPr>
        <w:spacing w:after="0"/>
        <w:jc w:val="right"/>
        <w:rPr>
          <w:rFonts w:ascii="Calibri" w:eastAsia="Times New Roman" w:hAnsi="Calibri" w:cs="Calibri"/>
          <w:b/>
          <w:bCs/>
          <w:i/>
          <w:color w:val="000000"/>
          <w:sz w:val="28"/>
          <w:szCs w:val="36"/>
          <w:lang w:eastAsia="es-MX"/>
        </w:rPr>
      </w:pPr>
    </w:p>
    <w:p w14:paraId="71A5489D" w14:textId="58CED176" w:rsidR="002E76D5" w:rsidRPr="002E76D5" w:rsidRDefault="002E76D5" w:rsidP="002E76D5">
      <w:pPr>
        <w:spacing w:after="0"/>
        <w:jc w:val="right"/>
        <w:rPr>
          <w:rFonts w:ascii="Calibri" w:eastAsia="Times New Roman" w:hAnsi="Calibri" w:cs="Calibri"/>
          <w:b/>
          <w:bCs/>
          <w:i/>
          <w:color w:val="000000"/>
          <w:sz w:val="28"/>
          <w:szCs w:val="36"/>
          <w:lang w:eastAsia="es-MX"/>
        </w:rPr>
      </w:pPr>
      <w:proofErr w:type="spellStart"/>
      <w:r w:rsidRPr="002E76D5">
        <w:rPr>
          <w:rFonts w:ascii="Calibri" w:eastAsia="Times New Roman" w:hAnsi="Calibri" w:cs="Calibri"/>
          <w:b/>
          <w:bCs/>
          <w:i/>
          <w:color w:val="000000"/>
          <w:sz w:val="28"/>
          <w:szCs w:val="36"/>
          <w:lang w:eastAsia="es-MX"/>
        </w:rPr>
        <w:t>Opressão</w:t>
      </w:r>
      <w:proofErr w:type="spellEnd"/>
      <w:r w:rsidRPr="002E76D5">
        <w:rPr>
          <w:rFonts w:ascii="Calibri" w:eastAsia="Times New Roman" w:hAnsi="Calibri" w:cs="Calibri"/>
          <w:b/>
          <w:bCs/>
          <w:i/>
          <w:color w:val="000000"/>
          <w:sz w:val="28"/>
          <w:szCs w:val="36"/>
          <w:lang w:eastAsia="es-MX"/>
        </w:rPr>
        <w:t xml:space="preserve"> e </w:t>
      </w:r>
      <w:proofErr w:type="spellStart"/>
      <w:r w:rsidRPr="002E76D5">
        <w:rPr>
          <w:rFonts w:ascii="Calibri" w:eastAsia="Times New Roman" w:hAnsi="Calibri" w:cs="Calibri"/>
          <w:b/>
          <w:bCs/>
          <w:i/>
          <w:color w:val="000000"/>
          <w:sz w:val="28"/>
          <w:szCs w:val="36"/>
          <w:lang w:eastAsia="es-MX"/>
        </w:rPr>
        <w:t>resistência</w:t>
      </w:r>
      <w:proofErr w:type="spellEnd"/>
      <w:r w:rsidRPr="002E76D5">
        <w:rPr>
          <w:rFonts w:ascii="Calibri" w:eastAsia="Times New Roman" w:hAnsi="Calibri" w:cs="Calibri"/>
          <w:b/>
          <w:bCs/>
          <w:i/>
          <w:color w:val="000000"/>
          <w:sz w:val="28"/>
          <w:szCs w:val="36"/>
          <w:lang w:eastAsia="es-MX"/>
        </w:rPr>
        <w:t xml:space="preserve">. </w:t>
      </w:r>
      <w:proofErr w:type="spellStart"/>
      <w:r w:rsidRPr="002E76D5">
        <w:rPr>
          <w:rFonts w:ascii="Calibri" w:eastAsia="Times New Roman" w:hAnsi="Calibri" w:cs="Calibri"/>
          <w:b/>
          <w:bCs/>
          <w:i/>
          <w:color w:val="000000"/>
          <w:sz w:val="28"/>
          <w:szCs w:val="36"/>
          <w:lang w:eastAsia="es-MX"/>
        </w:rPr>
        <w:t>Experiências</w:t>
      </w:r>
      <w:proofErr w:type="spellEnd"/>
      <w:r w:rsidRPr="002E76D5">
        <w:rPr>
          <w:rFonts w:ascii="Calibri" w:eastAsia="Times New Roman" w:hAnsi="Calibri" w:cs="Calibri"/>
          <w:b/>
          <w:bCs/>
          <w:i/>
          <w:color w:val="000000"/>
          <w:sz w:val="28"/>
          <w:szCs w:val="36"/>
          <w:lang w:eastAsia="es-MX"/>
        </w:rPr>
        <w:t xml:space="preserve"> de </w:t>
      </w:r>
      <w:proofErr w:type="spellStart"/>
      <w:r w:rsidRPr="002E76D5">
        <w:rPr>
          <w:rFonts w:ascii="Calibri" w:eastAsia="Times New Roman" w:hAnsi="Calibri" w:cs="Calibri"/>
          <w:b/>
          <w:bCs/>
          <w:i/>
          <w:color w:val="000000"/>
          <w:sz w:val="28"/>
          <w:szCs w:val="36"/>
          <w:lang w:eastAsia="es-MX"/>
        </w:rPr>
        <w:t>mulheres</w:t>
      </w:r>
      <w:proofErr w:type="spellEnd"/>
      <w:r w:rsidRPr="002E76D5">
        <w:rPr>
          <w:rFonts w:ascii="Calibri" w:eastAsia="Times New Roman" w:hAnsi="Calibri" w:cs="Calibri"/>
          <w:b/>
          <w:bCs/>
          <w:i/>
          <w:color w:val="000000"/>
          <w:sz w:val="28"/>
          <w:szCs w:val="36"/>
          <w:lang w:eastAsia="es-MX"/>
        </w:rPr>
        <w:t xml:space="preserve"> </w:t>
      </w:r>
      <w:proofErr w:type="spellStart"/>
      <w:r w:rsidRPr="002E76D5">
        <w:rPr>
          <w:rFonts w:ascii="Calibri" w:eastAsia="Times New Roman" w:hAnsi="Calibri" w:cs="Calibri"/>
          <w:b/>
          <w:bCs/>
          <w:i/>
          <w:color w:val="000000"/>
          <w:sz w:val="28"/>
          <w:szCs w:val="36"/>
          <w:lang w:eastAsia="es-MX"/>
        </w:rPr>
        <w:t>universitárias</w:t>
      </w:r>
      <w:proofErr w:type="spellEnd"/>
      <w:r w:rsidRPr="002E76D5">
        <w:rPr>
          <w:rFonts w:ascii="Calibri" w:eastAsia="Times New Roman" w:hAnsi="Calibri" w:cs="Calibri"/>
          <w:b/>
          <w:bCs/>
          <w:i/>
          <w:color w:val="000000"/>
          <w:sz w:val="28"/>
          <w:szCs w:val="36"/>
          <w:lang w:eastAsia="es-MX"/>
        </w:rPr>
        <w:t xml:space="preserve"> indígenas</w:t>
      </w:r>
    </w:p>
    <w:p w14:paraId="53097BE9" w14:textId="77777777" w:rsidR="00E65194" w:rsidRPr="00A675C3" w:rsidRDefault="00E65194" w:rsidP="00872144">
      <w:pPr>
        <w:spacing w:after="0" w:line="360" w:lineRule="auto"/>
        <w:jc w:val="right"/>
        <w:rPr>
          <w:rFonts w:ascii="Times New Roman" w:hAnsi="Times New Roman" w:cs="Times New Roman"/>
          <w:sz w:val="24"/>
          <w:szCs w:val="24"/>
        </w:rPr>
      </w:pPr>
    </w:p>
    <w:p w14:paraId="54AB24E2" w14:textId="6D456D37" w:rsidR="00A66BDA" w:rsidRPr="002E76D5" w:rsidRDefault="00E65194" w:rsidP="002E76D5">
      <w:pPr>
        <w:spacing w:after="0"/>
        <w:jc w:val="right"/>
        <w:rPr>
          <w:rFonts w:ascii="Calibri" w:eastAsia="Times New Roman" w:hAnsi="Calibri" w:cs="Calibri"/>
          <w:color w:val="FF0000"/>
          <w:spacing w:val="-2"/>
          <w:sz w:val="24"/>
          <w:szCs w:val="20"/>
          <w:lang w:val="es-ES_tradnl" w:eastAsia="es-MX"/>
        </w:rPr>
      </w:pPr>
      <w:r w:rsidRPr="002E76D5">
        <w:rPr>
          <w:rFonts w:ascii="Calibri" w:eastAsia="Times New Roman" w:hAnsi="Calibri" w:cs="Calibri"/>
          <w:b/>
          <w:bCs/>
          <w:sz w:val="24"/>
          <w:szCs w:val="24"/>
          <w:lang w:val="es-ES"/>
        </w:rPr>
        <w:t>Oscar Cruz Pérez</w:t>
      </w:r>
      <w:r w:rsidR="002E76D5">
        <w:rPr>
          <w:rFonts w:ascii="Calibri" w:eastAsia="Times New Roman" w:hAnsi="Calibri" w:cs="Calibri"/>
          <w:b/>
          <w:bCs/>
          <w:sz w:val="24"/>
          <w:szCs w:val="24"/>
          <w:lang w:val="es-ES"/>
        </w:rPr>
        <w:br/>
      </w:r>
      <w:r w:rsidR="002E76D5" w:rsidRPr="002E76D5">
        <w:rPr>
          <w:rFonts w:ascii="Times New Roman" w:hAnsi="Times New Roman" w:cs="Times New Roman"/>
          <w:sz w:val="24"/>
        </w:rPr>
        <w:t>Universidad de Ciencias y Artes de Chiapas</w:t>
      </w:r>
      <w:r w:rsidR="002E76D5" w:rsidRPr="002E76D5">
        <w:rPr>
          <w:rFonts w:ascii="Times New Roman" w:hAnsi="Times New Roman" w:cs="Times New Roman"/>
          <w:sz w:val="24"/>
        </w:rPr>
        <w:t>,</w:t>
      </w:r>
      <w:r w:rsidR="002E76D5" w:rsidRPr="002E76D5">
        <w:rPr>
          <w:rFonts w:ascii="Times New Roman" w:hAnsi="Times New Roman" w:cs="Times New Roman"/>
          <w:sz w:val="24"/>
        </w:rPr>
        <w:t xml:space="preserve"> Chiapas, México</w:t>
      </w:r>
      <w:r w:rsidR="002E76D5">
        <w:rPr>
          <w:rFonts w:ascii="Times New Roman" w:hAnsi="Times New Roman" w:cs="Times New Roman"/>
          <w:sz w:val="24"/>
        </w:rPr>
        <w:br/>
      </w:r>
      <w:r w:rsidR="002E76D5" w:rsidRPr="002E76D5">
        <w:rPr>
          <w:rFonts w:ascii="Calibri" w:eastAsia="Times New Roman" w:hAnsi="Calibri" w:cs="Calibri"/>
          <w:color w:val="FF0000"/>
          <w:spacing w:val="-2"/>
          <w:sz w:val="24"/>
          <w:szCs w:val="20"/>
          <w:lang w:val="es-ES_tradnl" w:eastAsia="es-MX"/>
        </w:rPr>
        <w:t>oscar.cruz@unicach.mx</w:t>
      </w:r>
    </w:p>
    <w:p w14:paraId="47107537" w14:textId="042A7E8C" w:rsidR="002E76D5" w:rsidRPr="002E76D5" w:rsidRDefault="002E76D5" w:rsidP="002E76D5">
      <w:pPr>
        <w:spacing w:after="0"/>
        <w:jc w:val="right"/>
        <w:rPr>
          <w:rFonts w:ascii="Times New Roman" w:hAnsi="Times New Roman" w:cs="Times New Roman"/>
          <w:sz w:val="24"/>
        </w:rPr>
      </w:pPr>
      <w:r w:rsidRPr="002E76D5">
        <w:rPr>
          <w:rFonts w:ascii="Times New Roman" w:hAnsi="Times New Roman" w:cs="Times New Roman"/>
          <w:sz w:val="24"/>
        </w:rPr>
        <w:t>https://orcid.org/</w:t>
      </w:r>
      <w:r w:rsidRPr="002E76D5">
        <w:rPr>
          <w:rFonts w:ascii="Times New Roman" w:hAnsi="Times New Roman" w:cs="Times New Roman"/>
          <w:sz w:val="24"/>
        </w:rPr>
        <w:t>0000-0003-2452-2834</w:t>
      </w:r>
    </w:p>
    <w:p w14:paraId="046084C5" w14:textId="77777777" w:rsidR="002E76D5" w:rsidRPr="00A675C3" w:rsidRDefault="002E76D5" w:rsidP="002E76D5">
      <w:pPr>
        <w:spacing w:after="0"/>
        <w:jc w:val="right"/>
        <w:rPr>
          <w:rFonts w:ascii="Times New Roman" w:hAnsi="Times New Roman" w:cs="Times New Roman"/>
          <w:sz w:val="24"/>
          <w:szCs w:val="24"/>
        </w:rPr>
      </w:pPr>
    </w:p>
    <w:p w14:paraId="5713D6B4" w14:textId="199A2C88" w:rsidR="00623EDC" w:rsidRPr="002E76D5" w:rsidRDefault="00E65194" w:rsidP="002E76D5">
      <w:pPr>
        <w:spacing w:after="0"/>
        <w:jc w:val="right"/>
        <w:rPr>
          <w:rFonts w:ascii="Calibri" w:eastAsia="Times New Roman" w:hAnsi="Calibri" w:cs="Calibri"/>
          <w:color w:val="FF0000"/>
          <w:spacing w:val="-2"/>
          <w:sz w:val="24"/>
          <w:szCs w:val="20"/>
          <w:lang w:val="es-ES_tradnl" w:eastAsia="es-MX"/>
        </w:rPr>
      </w:pPr>
      <w:proofErr w:type="spellStart"/>
      <w:r w:rsidRPr="002E76D5">
        <w:rPr>
          <w:rFonts w:ascii="Calibri" w:eastAsia="Times New Roman" w:hAnsi="Calibri" w:cs="Calibri"/>
          <w:b/>
          <w:bCs/>
          <w:sz w:val="24"/>
          <w:szCs w:val="24"/>
          <w:lang w:val="es-ES"/>
        </w:rPr>
        <w:t>Hildebertha</w:t>
      </w:r>
      <w:proofErr w:type="spellEnd"/>
      <w:r w:rsidRPr="002E76D5">
        <w:rPr>
          <w:rFonts w:ascii="Calibri" w:eastAsia="Times New Roman" w:hAnsi="Calibri" w:cs="Calibri"/>
          <w:b/>
          <w:bCs/>
          <w:sz w:val="24"/>
          <w:szCs w:val="24"/>
          <w:lang w:val="es-ES"/>
        </w:rPr>
        <w:t xml:space="preserve"> Esteban Silvestre</w:t>
      </w:r>
      <w:r w:rsidR="00623EDC" w:rsidRPr="00A675C3">
        <w:rPr>
          <w:rFonts w:ascii="Times New Roman" w:hAnsi="Times New Roman" w:cs="Times New Roman"/>
          <w:sz w:val="24"/>
          <w:szCs w:val="24"/>
        </w:rPr>
        <w:t xml:space="preserve"> </w:t>
      </w:r>
      <w:r w:rsidR="002E76D5">
        <w:rPr>
          <w:rFonts w:ascii="Times New Roman" w:hAnsi="Times New Roman" w:cs="Times New Roman"/>
          <w:sz w:val="24"/>
          <w:szCs w:val="24"/>
        </w:rPr>
        <w:br/>
      </w:r>
      <w:r w:rsidR="002E76D5" w:rsidRPr="002E76D5">
        <w:rPr>
          <w:rFonts w:ascii="Times New Roman" w:hAnsi="Times New Roman" w:cs="Times New Roman"/>
          <w:sz w:val="24"/>
        </w:rPr>
        <w:t>Universidad de Ciencias y Artes de Chiapas, Chiapas, México</w:t>
      </w:r>
      <w:r w:rsidR="002E76D5">
        <w:rPr>
          <w:rFonts w:ascii="Times New Roman" w:hAnsi="Times New Roman" w:cs="Times New Roman"/>
          <w:sz w:val="24"/>
        </w:rPr>
        <w:br/>
      </w:r>
      <w:r w:rsidR="002E76D5" w:rsidRPr="002E76D5">
        <w:rPr>
          <w:rFonts w:ascii="Calibri" w:eastAsia="Times New Roman" w:hAnsi="Calibri" w:cs="Calibri"/>
          <w:color w:val="FF0000"/>
          <w:spacing w:val="-2"/>
          <w:sz w:val="24"/>
          <w:szCs w:val="20"/>
          <w:lang w:val="es-ES_tradnl" w:eastAsia="es-MX"/>
        </w:rPr>
        <w:t>hildeestebans@hotmail.com</w:t>
      </w:r>
    </w:p>
    <w:p w14:paraId="4BE4002D" w14:textId="747B89C1" w:rsidR="002E76D5" w:rsidRDefault="002E76D5" w:rsidP="002E76D5">
      <w:pPr>
        <w:spacing w:after="0"/>
        <w:jc w:val="right"/>
        <w:rPr>
          <w:rFonts w:ascii="Times New Roman" w:hAnsi="Times New Roman" w:cs="Times New Roman"/>
          <w:sz w:val="24"/>
        </w:rPr>
      </w:pPr>
      <w:r w:rsidRPr="002E76D5">
        <w:rPr>
          <w:rFonts w:ascii="Times New Roman" w:hAnsi="Times New Roman" w:cs="Times New Roman"/>
          <w:sz w:val="24"/>
        </w:rPr>
        <w:t>https://orcid.org/</w:t>
      </w:r>
      <w:r w:rsidRPr="002E76D5">
        <w:rPr>
          <w:rFonts w:ascii="Times New Roman" w:hAnsi="Times New Roman" w:cs="Times New Roman"/>
          <w:sz w:val="24"/>
        </w:rPr>
        <w:t>0000-0002-7736-9717</w:t>
      </w:r>
    </w:p>
    <w:p w14:paraId="15EB0C88" w14:textId="77777777" w:rsidR="002E76D5" w:rsidRPr="00A675C3" w:rsidRDefault="002E76D5" w:rsidP="002E76D5">
      <w:pPr>
        <w:spacing w:after="0"/>
        <w:jc w:val="right"/>
        <w:rPr>
          <w:rFonts w:ascii="Times New Roman" w:hAnsi="Times New Roman" w:cs="Times New Roman"/>
          <w:sz w:val="24"/>
          <w:szCs w:val="24"/>
        </w:rPr>
      </w:pPr>
    </w:p>
    <w:p w14:paraId="608571B5" w14:textId="46E2FDB4" w:rsidR="00E65194" w:rsidRPr="002E76D5" w:rsidRDefault="00E65194" w:rsidP="002E76D5">
      <w:pPr>
        <w:spacing w:after="0"/>
        <w:jc w:val="right"/>
        <w:rPr>
          <w:rFonts w:ascii="Calibri" w:eastAsia="Times New Roman" w:hAnsi="Calibri" w:cs="Calibri"/>
          <w:color w:val="FF0000"/>
          <w:spacing w:val="-2"/>
          <w:sz w:val="24"/>
          <w:szCs w:val="20"/>
          <w:lang w:val="es-ES_tradnl" w:eastAsia="es-MX"/>
        </w:rPr>
      </w:pPr>
      <w:r w:rsidRPr="002E76D5">
        <w:rPr>
          <w:rFonts w:ascii="Calibri" w:eastAsia="Times New Roman" w:hAnsi="Calibri" w:cs="Calibri"/>
          <w:b/>
          <w:bCs/>
          <w:sz w:val="24"/>
          <w:szCs w:val="24"/>
          <w:lang w:val="es-ES"/>
        </w:rPr>
        <w:t>Germán Alejandro García Lara</w:t>
      </w:r>
      <w:r w:rsidR="002E76D5">
        <w:rPr>
          <w:rFonts w:ascii="Calibri" w:eastAsia="Times New Roman" w:hAnsi="Calibri" w:cs="Calibri"/>
          <w:b/>
          <w:bCs/>
          <w:sz w:val="24"/>
          <w:szCs w:val="24"/>
          <w:lang w:val="es-ES"/>
        </w:rPr>
        <w:br/>
      </w:r>
      <w:r w:rsidR="002E76D5" w:rsidRPr="002E76D5">
        <w:rPr>
          <w:rFonts w:ascii="Times New Roman" w:hAnsi="Times New Roman" w:cs="Times New Roman"/>
          <w:sz w:val="24"/>
        </w:rPr>
        <w:t>Universidad de Ciencias y Artes de Chiapas, Chiapas, México</w:t>
      </w:r>
      <w:r w:rsidR="002E76D5">
        <w:rPr>
          <w:rFonts w:ascii="Times New Roman" w:hAnsi="Times New Roman" w:cs="Times New Roman"/>
          <w:sz w:val="24"/>
        </w:rPr>
        <w:br/>
      </w:r>
      <w:r w:rsidR="002E76D5" w:rsidRPr="002E76D5">
        <w:rPr>
          <w:rFonts w:ascii="Calibri" w:eastAsia="Times New Roman" w:hAnsi="Calibri" w:cs="Calibri"/>
          <w:color w:val="FF0000"/>
          <w:spacing w:val="-2"/>
          <w:sz w:val="24"/>
          <w:szCs w:val="20"/>
          <w:lang w:val="es-ES_tradnl" w:eastAsia="es-MX"/>
        </w:rPr>
        <w:t>german.garcia@unicach.mx</w:t>
      </w:r>
    </w:p>
    <w:p w14:paraId="0D5443CD" w14:textId="3812DE32" w:rsidR="00872144" w:rsidRDefault="002E76D5" w:rsidP="002E76D5">
      <w:pPr>
        <w:spacing w:after="0"/>
        <w:jc w:val="right"/>
        <w:rPr>
          <w:rFonts w:ascii="Times New Roman" w:hAnsi="Times New Roman" w:cs="Times New Roman"/>
          <w:sz w:val="24"/>
        </w:rPr>
      </w:pPr>
      <w:r w:rsidRPr="002E76D5">
        <w:rPr>
          <w:rFonts w:ascii="Times New Roman" w:hAnsi="Times New Roman" w:cs="Times New Roman"/>
          <w:sz w:val="24"/>
        </w:rPr>
        <w:t>https://orcid.org/0000-0002-4075-4988</w:t>
      </w:r>
    </w:p>
    <w:p w14:paraId="7008ED83" w14:textId="77777777" w:rsidR="002E76D5" w:rsidRPr="002E76D5" w:rsidRDefault="002E76D5" w:rsidP="00872144">
      <w:pPr>
        <w:spacing w:after="0" w:line="360" w:lineRule="auto"/>
        <w:jc w:val="both"/>
        <w:rPr>
          <w:rFonts w:ascii="Times New Roman" w:hAnsi="Times New Roman" w:cs="Times New Roman"/>
          <w:sz w:val="24"/>
        </w:rPr>
      </w:pPr>
    </w:p>
    <w:p w14:paraId="7D868D35" w14:textId="5C90A5B9" w:rsidR="00157479" w:rsidRPr="00EC4FE5" w:rsidRDefault="002E76D5" w:rsidP="00872144">
      <w:pPr>
        <w:spacing w:after="0" w:line="360" w:lineRule="auto"/>
        <w:jc w:val="both"/>
        <w:rPr>
          <w:rFonts w:ascii="Times New Roman" w:hAnsi="Times New Roman" w:cs="Times New Roman"/>
          <w:b/>
          <w:sz w:val="32"/>
          <w:szCs w:val="24"/>
        </w:rPr>
      </w:pPr>
      <w:r>
        <w:rPr>
          <w:rFonts w:ascii="Times New Roman" w:hAnsi="Times New Roman" w:cs="Times New Roman"/>
          <w:b/>
          <w:sz w:val="32"/>
          <w:szCs w:val="24"/>
        </w:rPr>
        <w:br/>
      </w:r>
      <w:r w:rsidR="00157479" w:rsidRPr="002E76D5">
        <w:rPr>
          <w:rFonts w:ascii="Arial" w:eastAsia="Times New Roman" w:hAnsi="Arial" w:cs="Arial"/>
          <w:b/>
          <w:bCs/>
          <w:sz w:val="24"/>
          <w:szCs w:val="24"/>
        </w:rPr>
        <w:t>Resumen</w:t>
      </w:r>
    </w:p>
    <w:p w14:paraId="2DE42E81" w14:textId="0EFAE371" w:rsidR="00157479" w:rsidRPr="00EC4FE5" w:rsidRDefault="00157479" w:rsidP="00872144">
      <w:pPr>
        <w:spacing w:after="0" w:line="360" w:lineRule="auto"/>
        <w:jc w:val="both"/>
        <w:rPr>
          <w:rFonts w:ascii="Times New Roman" w:hAnsi="Times New Roman" w:cs="Times New Roman"/>
          <w:sz w:val="24"/>
          <w:szCs w:val="24"/>
        </w:rPr>
      </w:pPr>
      <w:r w:rsidRPr="00EC4FE5">
        <w:rPr>
          <w:rFonts w:ascii="Times New Roman" w:hAnsi="Times New Roman" w:cs="Times New Roman"/>
          <w:sz w:val="24"/>
          <w:szCs w:val="24"/>
        </w:rPr>
        <w:t>E</w:t>
      </w:r>
      <w:r w:rsidR="00B95FAB">
        <w:rPr>
          <w:rFonts w:ascii="Times New Roman" w:hAnsi="Times New Roman" w:cs="Times New Roman"/>
          <w:sz w:val="24"/>
          <w:szCs w:val="24"/>
        </w:rPr>
        <w:t>ste</w:t>
      </w:r>
      <w:r w:rsidRPr="00EC4FE5">
        <w:rPr>
          <w:rFonts w:ascii="Times New Roman" w:hAnsi="Times New Roman" w:cs="Times New Roman"/>
          <w:sz w:val="24"/>
          <w:szCs w:val="24"/>
        </w:rPr>
        <w:t xml:space="preserve"> trabajo aborda las vivencias de mujeres estudiantes universitarias indígenas que se autodefinen como pertenecientes a diferentes etnias del estado de Chiapas, México. Desde una perspectiva hermenéutica, se analiza la información recolectada a través de entrevistas</w:t>
      </w:r>
      <w:r w:rsidR="00E00F8D">
        <w:rPr>
          <w:rFonts w:ascii="Times New Roman" w:hAnsi="Times New Roman" w:cs="Times New Roman"/>
          <w:sz w:val="24"/>
          <w:szCs w:val="24"/>
        </w:rPr>
        <w:t>, a partir de lo cual se da</w:t>
      </w:r>
      <w:r w:rsidRPr="00EC4FE5">
        <w:rPr>
          <w:rFonts w:ascii="Times New Roman" w:hAnsi="Times New Roman" w:cs="Times New Roman"/>
          <w:sz w:val="24"/>
          <w:szCs w:val="24"/>
        </w:rPr>
        <w:t xml:space="preserve"> cuenta de las formas en que los mecanismos estructurales de la sociedad, caracterizada por una cultura patriarcal y sostenida por un sistema económico capitalista neoliberal, definen sus experiencias como mujeres estudiantes indígenas. Los hallazgos constituyen una forma de denuncia de las violencias sistemáticas vigentes en contra del género femenino indígena, y muestra</w:t>
      </w:r>
      <w:r w:rsidR="00A74E9B">
        <w:rPr>
          <w:rFonts w:ascii="Times New Roman" w:hAnsi="Times New Roman" w:cs="Times New Roman"/>
          <w:sz w:val="24"/>
          <w:szCs w:val="24"/>
        </w:rPr>
        <w:t>n</w:t>
      </w:r>
      <w:r w:rsidRPr="00EC4FE5">
        <w:rPr>
          <w:rFonts w:ascii="Times New Roman" w:hAnsi="Times New Roman" w:cs="Times New Roman"/>
          <w:sz w:val="24"/>
          <w:szCs w:val="24"/>
        </w:rPr>
        <w:t xml:space="preserve"> la capacidad de resistencia de las estudiantes a través de la </w:t>
      </w:r>
      <w:r w:rsidRPr="00EC4FE5">
        <w:rPr>
          <w:rFonts w:ascii="Times New Roman" w:hAnsi="Times New Roman" w:cs="Times New Roman"/>
          <w:sz w:val="24"/>
          <w:szCs w:val="24"/>
        </w:rPr>
        <w:lastRenderedPageBreak/>
        <w:t xml:space="preserve">formación académica, el anclaje a la identidad de ser mujer e indígena y del cuestionamiento ante la subordinación de otras mujeres, que les permite </w:t>
      </w:r>
      <w:r w:rsidR="00E57068" w:rsidRPr="00EC4FE5">
        <w:rPr>
          <w:rFonts w:ascii="Times New Roman" w:hAnsi="Times New Roman" w:cs="Times New Roman"/>
          <w:sz w:val="24"/>
          <w:szCs w:val="24"/>
        </w:rPr>
        <w:t>s</w:t>
      </w:r>
      <w:r w:rsidR="00E57068">
        <w:rPr>
          <w:rFonts w:ascii="Times New Roman" w:hAnsi="Times New Roman" w:cs="Times New Roman"/>
          <w:sz w:val="24"/>
          <w:szCs w:val="24"/>
        </w:rPr>
        <w:t>o</w:t>
      </w:r>
      <w:r w:rsidR="00E57068" w:rsidRPr="00EC4FE5">
        <w:rPr>
          <w:rFonts w:ascii="Times New Roman" w:hAnsi="Times New Roman" w:cs="Times New Roman"/>
          <w:sz w:val="24"/>
          <w:szCs w:val="24"/>
        </w:rPr>
        <w:t xml:space="preserve">portar </w:t>
      </w:r>
      <w:r w:rsidRPr="00EC4FE5">
        <w:rPr>
          <w:rFonts w:ascii="Times New Roman" w:hAnsi="Times New Roman" w:cs="Times New Roman"/>
          <w:sz w:val="24"/>
          <w:szCs w:val="24"/>
        </w:rPr>
        <w:t>las opresiones de la sociedad y</w:t>
      </w:r>
      <w:r w:rsidR="00832662">
        <w:rPr>
          <w:rFonts w:ascii="Times New Roman" w:hAnsi="Times New Roman" w:cs="Times New Roman"/>
          <w:sz w:val="24"/>
          <w:szCs w:val="24"/>
        </w:rPr>
        <w:t xml:space="preserve"> la</w:t>
      </w:r>
      <w:r w:rsidRPr="00EC4FE5">
        <w:rPr>
          <w:rFonts w:ascii="Times New Roman" w:hAnsi="Times New Roman" w:cs="Times New Roman"/>
          <w:sz w:val="24"/>
          <w:szCs w:val="24"/>
        </w:rPr>
        <w:t xml:space="preserve"> cultura de la</w:t>
      </w:r>
      <w:r w:rsidR="00281EC4">
        <w:rPr>
          <w:rFonts w:ascii="Times New Roman" w:hAnsi="Times New Roman" w:cs="Times New Roman"/>
          <w:sz w:val="24"/>
          <w:szCs w:val="24"/>
        </w:rPr>
        <w:t>s</w:t>
      </w:r>
      <w:r w:rsidRPr="00EC4FE5">
        <w:rPr>
          <w:rFonts w:ascii="Times New Roman" w:hAnsi="Times New Roman" w:cs="Times New Roman"/>
          <w:sz w:val="24"/>
          <w:szCs w:val="24"/>
        </w:rPr>
        <w:t xml:space="preserve"> que son víctimas, </w:t>
      </w:r>
      <w:r w:rsidR="005011AF">
        <w:rPr>
          <w:rFonts w:ascii="Times New Roman" w:hAnsi="Times New Roman" w:cs="Times New Roman"/>
          <w:sz w:val="24"/>
          <w:szCs w:val="24"/>
        </w:rPr>
        <w:t xml:space="preserve">así como </w:t>
      </w:r>
      <w:r w:rsidRPr="00EC4FE5">
        <w:rPr>
          <w:rFonts w:ascii="Times New Roman" w:hAnsi="Times New Roman" w:cs="Times New Roman"/>
          <w:sz w:val="24"/>
          <w:szCs w:val="24"/>
        </w:rPr>
        <w:t xml:space="preserve">dibujarse un futuro alternativo y mejor.  </w:t>
      </w:r>
    </w:p>
    <w:p w14:paraId="0A7A79B5" w14:textId="698E88AE" w:rsidR="00157479" w:rsidRPr="00EC4FE5" w:rsidRDefault="00157479" w:rsidP="00872144">
      <w:pPr>
        <w:spacing w:after="0" w:line="360" w:lineRule="auto"/>
        <w:jc w:val="both"/>
        <w:rPr>
          <w:rFonts w:ascii="Times New Roman" w:hAnsi="Times New Roman" w:cs="Times New Roman"/>
          <w:sz w:val="24"/>
          <w:szCs w:val="24"/>
        </w:rPr>
      </w:pPr>
      <w:r w:rsidRPr="002E76D5">
        <w:rPr>
          <w:rFonts w:ascii="Arial" w:eastAsia="Times New Roman" w:hAnsi="Arial" w:cs="Arial"/>
          <w:b/>
          <w:bCs/>
          <w:sz w:val="24"/>
          <w:szCs w:val="24"/>
        </w:rPr>
        <w:t xml:space="preserve">Palabras </w:t>
      </w:r>
      <w:r w:rsidR="00872144" w:rsidRPr="002E76D5">
        <w:rPr>
          <w:rFonts w:ascii="Arial" w:eastAsia="Times New Roman" w:hAnsi="Arial" w:cs="Arial"/>
          <w:b/>
          <w:bCs/>
          <w:sz w:val="24"/>
          <w:szCs w:val="24"/>
        </w:rPr>
        <w:t>clave</w:t>
      </w:r>
      <w:r w:rsidRPr="002E76D5">
        <w:rPr>
          <w:rFonts w:ascii="Arial" w:eastAsia="Times New Roman" w:hAnsi="Arial" w:cs="Arial"/>
          <w:b/>
          <w:bCs/>
          <w:sz w:val="24"/>
          <w:szCs w:val="24"/>
        </w:rPr>
        <w:t>:</w:t>
      </w:r>
      <w:r w:rsidR="00872144" w:rsidRPr="00872144">
        <w:rPr>
          <w:rFonts w:ascii="Times New Roman" w:hAnsi="Times New Roman" w:cs="Times New Roman"/>
          <w:sz w:val="24"/>
          <w:szCs w:val="24"/>
        </w:rPr>
        <w:t xml:space="preserve"> </w:t>
      </w:r>
      <w:r w:rsidR="00872144" w:rsidRPr="00E6388D">
        <w:rPr>
          <w:rFonts w:ascii="Times New Roman" w:hAnsi="Times New Roman" w:cs="Times New Roman"/>
          <w:sz w:val="24"/>
          <w:szCs w:val="24"/>
        </w:rPr>
        <w:t>indígenas,</w:t>
      </w:r>
      <w:r w:rsidRPr="00EC4FE5">
        <w:rPr>
          <w:rFonts w:ascii="Times New Roman" w:hAnsi="Times New Roman" w:cs="Times New Roman"/>
          <w:sz w:val="24"/>
          <w:szCs w:val="24"/>
        </w:rPr>
        <w:t xml:space="preserve"> </w:t>
      </w:r>
      <w:r w:rsidR="00872144">
        <w:rPr>
          <w:rFonts w:ascii="Times New Roman" w:hAnsi="Times New Roman" w:cs="Times New Roman"/>
          <w:sz w:val="24"/>
          <w:szCs w:val="24"/>
        </w:rPr>
        <w:t>m</w:t>
      </w:r>
      <w:r w:rsidR="00872144" w:rsidRPr="00EC4FE5">
        <w:rPr>
          <w:rFonts w:ascii="Times New Roman" w:hAnsi="Times New Roman" w:cs="Times New Roman"/>
          <w:sz w:val="24"/>
          <w:szCs w:val="24"/>
        </w:rPr>
        <w:t xml:space="preserve">ujeres </w:t>
      </w:r>
      <w:r w:rsidRPr="00EC4FE5">
        <w:rPr>
          <w:rFonts w:ascii="Times New Roman" w:hAnsi="Times New Roman" w:cs="Times New Roman"/>
          <w:sz w:val="24"/>
          <w:szCs w:val="24"/>
        </w:rPr>
        <w:t>universitarias, opresión, resistencia.</w:t>
      </w:r>
    </w:p>
    <w:p w14:paraId="179BCCBA" w14:textId="77777777" w:rsidR="00157479" w:rsidRPr="00EC4FE5" w:rsidRDefault="00157479" w:rsidP="00872144">
      <w:pPr>
        <w:spacing w:after="0" w:line="360" w:lineRule="auto"/>
        <w:jc w:val="both"/>
        <w:rPr>
          <w:rFonts w:ascii="Times New Roman" w:hAnsi="Times New Roman" w:cs="Times New Roman"/>
          <w:bCs/>
          <w:sz w:val="24"/>
          <w:szCs w:val="24"/>
        </w:rPr>
      </w:pPr>
    </w:p>
    <w:p w14:paraId="703D8F46" w14:textId="77777777" w:rsidR="00157479" w:rsidRPr="002E76D5" w:rsidRDefault="00157479" w:rsidP="00872144">
      <w:pPr>
        <w:spacing w:after="0" w:line="360" w:lineRule="auto"/>
        <w:jc w:val="both"/>
        <w:rPr>
          <w:rFonts w:ascii="Arial" w:eastAsia="Times New Roman" w:hAnsi="Arial" w:cs="Arial"/>
          <w:b/>
          <w:bCs/>
          <w:sz w:val="24"/>
          <w:szCs w:val="24"/>
        </w:rPr>
      </w:pPr>
      <w:r w:rsidRPr="002E76D5">
        <w:rPr>
          <w:rFonts w:ascii="Arial" w:eastAsia="Times New Roman" w:hAnsi="Arial" w:cs="Arial"/>
          <w:b/>
          <w:bCs/>
          <w:sz w:val="24"/>
          <w:szCs w:val="24"/>
        </w:rPr>
        <w:t>Abstract</w:t>
      </w:r>
    </w:p>
    <w:p w14:paraId="457E23A3" w14:textId="77777777" w:rsidR="00157479" w:rsidRPr="00EC4FE5" w:rsidRDefault="00157479" w:rsidP="00872144">
      <w:pPr>
        <w:spacing w:after="0" w:line="360" w:lineRule="auto"/>
        <w:jc w:val="both"/>
        <w:rPr>
          <w:rFonts w:ascii="Times New Roman" w:hAnsi="Times New Roman" w:cs="Times New Roman"/>
          <w:bCs/>
          <w:sz w:val="24"/>
          <w:szCs w:val="24"/>
          <w:lang w:val="en-US"/>
        </w:rPr>
      </w:pPr>
      <w:r w:rsidRPr="00EC4FE5">
        <w:rPr>
          <w:rFonts w:ascii="Times New Roman" w:hAnsi="Times New Roman" w:cs="Times New Roman"/>
          <w:bCs/>
          <w:sz w:val="24"/>
          <w:szCs w:val="24"/>
          <w:lang w:val="en-US"/>
        </w:rPr>
        <w:t xml:space="preserve">This paper discusses the experience of indigenous University women who identify themselves as belonging to different ethnicities of Chiapas, Mexico. From a hermeneutic perspective, information is analyzed through interviews, informing the ways in which the structural mechanisms of the society are perceived, characterized by a patriarchal culture and regulated by a neoliberal capitalist economic system.  Defining their own experiences as indigenous students. The findings constitute a denouncement of the current systematic violence against the indigenous feminine gender, and shows the students’ ability to resist through academic training, the identity oppression they face for being women and indigenous, questioning through the subordination of other women. This process allows them to tolerate societal oppression and their own culture in which they are victims, trying to see themselves as an alternative, better future.  </w:t>
      </w:r>
    </w:p>
    <w:p w14:paraId="132A08EC" w14:textId="4F4F4B98" w:rsidR="00157479" w:rsidRDefault="00157479" w:rsidP="00872144">
      <w:pPr>
        <w:spacing w:after="0" w:line="360" w:lineRule="auto"/>
        <w:jc w:val="both"/>
        <w:rPr>
          <w:rFonts w:ascii="Times New Roman" w:hAnsi="Times New Roman" w:cs="Times New Roman"/>
          <w:bCs/>
          <w:sz w:val="24"/>
          <w:szCs w:val="24"/>
          <w:lang w:val="en-US"/>
        </w:rPr>
      </w:pPr>
      <w:proofErr w:type="spellStart"/>
      <w:r w:rsidRPr="002E76D5">
        <w:rPr>
          <w:rFonts w:ascii="Arial" w:eastAsia="Times New Roman" w:hAnsi="Arial" w:cs="Arial"/>
          <w:b/>
          <w:bCs/>
          <w:sz w:val="24"/>
          <w:szCs w:val="24"/>
        </w:rPr>
        <w:t>Keywords</w:t>
      </w:r>
      <w:proofErr w:type="spellEnd"/>
      <w:r w:rsidRPr="002E76D5">
        <w:rPr>
          <w:rFonts w:ascii="Arial" w:eastAsia="Times New Roman" w:hAnsi="Arial" w:cs="Arial"/>
          <w:b/>
          <w:bCs/>
          <w:sz w:val="24"/>
          <w:szCs w:val="24"/>
        </w:rPr>
        <w:t>:</w:t>
      </w:r>
      <w:r w:rsidRPr="00EC4FE5">
        <w:rPr>
          <w:rFonts w:ascii="Times New Roman" w:hAnsi="Times New Roman" w:cs="Times New Roman"/>
          <w:bCs/>
          <w:sz w:val="24"/>
          <w:szCs w:val="24"/>
          <w:lang w:val="en-US"/>
        </w:rPr>
        <w:t xml:space="preserve"> </w:t>
      </w:r>
      <w:r w:rsidR="00872144" w:rsidRPr="00E6388D">
        <w:rPr>
          <w:rFonts w:ascii="Times New Roman" w:hAnsi="Times New Roman" w:cs="Times New Roman"/>
          <w:bCs/>
          <w:sz w:val="24"/>
          <w:szCs w:val="24"/>
          <w:lang w:val="en-US"/>
        </w:rPr>
        <w:t>indigenous</w:t>
      </w:r>
      <w:r w:rsidR="00872144">
        <w:rPr>
          <w:rFonts w:ascii="Times New Roman" w:hAnsi="Times New Roman" w:cs="Times New Roman"/>
          <w:bCs/>
          <w:sz w:val="24"/>
          <w:szCs w:val="24"/>
          <w:lang w:val="en-US"/>
        </w:rPr>
        <w:t>,</w:t>
      </w:r>
      <w:r w:rsidR="00872144" w:rsidRPr="00872144">
        <w:rPr>
          <w:rFonts w:ascii="Times New Roman" w:hAnsi="Times New Roman" w:cs="Times New Roman"/>
          <w:bCs/>
          <w:sz w:val="24"/>
          <w:szCs w:val="24"/>
          <w:lang w:val="en-US"/>
        </w:rPr>
        <w:t xml:space="preserve"> </w:t>
      </w:r>
      <w:r w:rsidRPr="00EC4FE5">
        <w:rPr>
          <w:rFonts w:ascii="Times New Roman" w:hAnsi="Times New Roman" w:cs="Times New Roman"/>
          <w:bCs/>
          <w:sz w:val="24"/>
          <w:szCs w:val="24"/>
          <w:lang w:val="en-US"/>
        </w:rPr>
        <w:t>university women, oppression, resistance.</w:t>
      </w:r>
    </w:p>
    <w:p w14:paraId="3013E0BC" w14:textId="05A14FF6" w:rsidR="002E76D5" w:rsidRDefault="002E76D5" w:rsidP="00872144">
      <w:pPr>
        <w:spacing w:after="0" w:line="360" w:lineRule="auto"/>
        <w:jc w:val="both"/>
        <w:rPr>
          <w:rFonts w:ascii="Times New Roman" w:hAnsi="Times New Roman" w:cs="Times New Roman"/>
          <w:bCs/>
          <w:sz w:val="24"/>
          <w:szCs w:val="24"/>
          <w:lang w:val="en-US"/>
        </w:rPr>
      </w:pPr>
    </w:p>
    <w:p w14:paraId="188544AB" w14:textId="745A6FB0" w:rsidR="002E76D5" w:rsidRPr="002E76D5" w:rsidRDefault="002E76D5" w:rsidP="00872144">
      <w:pPr>
        <w:spacing w:after="0" w:line="360" w:lineRule="auto"/>
        <w:jc w:val="both"/>
        <w:rPr>
          <w:rFonts w:ascii="Arial" w:eastAsia="Times New Roman" w:hAnsi="Arial" w:cs="Arial"/>
          <w:b/>
          <w:bCs/>
          <w:sz w:val="24"/>
          <w:szCs w:val="24"/>
        </w:rPr>
      </w:pPr>
      <w:proofErr w:type="spellStart"/>
      <w:r w:rsidRPr="002E76D5">
        <w:rPr>
          <w:rFonts w:ascii="Arial" w:eastAsia="Times New Roman" w:hAnsi="Arial" w:cs="Arial"/>
          <w:b/>
          <w:bCs/>
          <w:sz w:val="24"/>
          <w:szCs w:val="24"/>
        </w:rPr>
        <w:t>Resumo</w:t>
      </w:r>
      <w:proofErr w:type="spellEnd"/>
    </w:p>
    <w:p w14:paraId="13755FCA" w14:textId="77777777" w:rsidR="002E76D5" w:rsidRPr="002E76D5" w:rsidRDefault="002E76D5" w:rsidP="002E76D5">
      <w:pPr>
        <w:spacing w:after="0" w:line="360" w:lineRule="auto"/>
        <w:jc w:val="both"/>
        <w:rPr>
          <w:rFonts w:ascii="Times New Roman" w:hAnsi="Times New Roman" w:cs="Times New Roman"/>
          <w:bCs/>
          <w:sz w:val="24"/>
          <w:szCs w:val="24"/>
          <w:lang w:val="en-US"/>
        </w:rPr>
      </w:pPr>
      <w:r w:rsidRPr="002E76D5">
        <w:rPr>
          <w:rFonts w:ascii="Times New Roman" w:hAnsi="Times New Roman" w:cs="Times New Roman"/>
          <w:bCs/>
          <w:sz w:val="24"/>
          <w:szCs w:val="24"/>
          <w:lang w:val="en-US"/>
        </w:rPr>
        <w:t xml:space="preserve">Este </w:t>
      </w:r>
      <w:proofErr w:type="spellStart"/>
      <w:r w:rsidRPr="002E76D5">
        <w:rPr>
          <w:rFonts w:ascii="Times New Roman" w:hAnsi="Times New Roman" w:cs="Times New Roman"/>
          <w:bCs/>
          <w:sz w:val="24"/>
          <w:szCs w:val="24"/>
          <w:lang w:val="en-US"/>
        </w:rPr>
        <w:t>artigo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aborda</w:t>
      </w:r>
      <w:proofErr w:type="spellEnd"/>
      <w:r w:rsidRPr="002E76D5">
        <w:rPr>
          <w:rFonts w:ascii="Times New Roman" w:hAnsi="Times New Roman" w:cs="Times New Roman"/>
          <w:bCs/>
          <w:sz w:val="24"/>
          <w:szCs w:val="24"/>
          <w:lang w:val="en-US"/>
        </w:rPr>
        <w:t xml:space="preserve"> as </w:t>
      </w:r>
      <w:proofErr w:type="spellStart"/>
      <w:r w:rsidRPr="002E76D5">
        <w:rPr>
          <w:rFonts w:ascii="Times New Roman" w:hAnsi="Times New Roman" w:cs="Times New Roman"/>
          <w:bCs/>
          <w:sz w:val="24"/>
          <w:szCs w:val="24"/>
          <w:lang w:val="en-US"/>
        </w:rPr>
        <w:t>experiências</w:t>
      </w:r>
      <w:proofErr w:type="spellEnd"/>
      <w:r w:rsidRPr="002E76D5">
        <w:rPr>
          <w:rFonts w:ascii="Times New Roman" w:hAnsi="Times New Roman" w:cs="Times New Roman"/>
          <w:bCs/>
          <w:sz w:val="24"/>
          <w:szCs w:val="24"/>
          <w:lang w:val="en-US"/>
        </w:rPr>
        <w:t xml:space="preserve"> de </w:t>
      </w:r>
      <w:proofErr w:type="spellStart"/>
      <w:r w:rsidRPr="002E76D5">
        <w:rPr>
          <w:rFonts w:ascii="Times New Roman" w:hAnsi="Times New Roman" w:cs="Times New Roman"/>
          <w:bCs/>
          <w:sz w:val="24"/>
          <w:szCs w:val="24"/>
          <w:lang w:val="en-US"/>
        </w:rPr>
        <w:t>estudantes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mulheres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indígenas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universitários</w:t>
      </w:r>
      <w:proofErr w:type="spellEnd"/>
      <w:r w:rsidRPr="002E76D5">
        <w:rPr>
          <w:rFonts w:ascii="Times New Roman" w:hAnsi="Times New Roman" w:cs="Times New Roman"/>
          <w:bCs/>
          <w:sz w:val="24"/>
          <w:szCs w:val="24"/>
          <w:lang w:val="en-US"/>
        </w:rPr>
        <w:t xml:space="preserve"> que se </w:t>
      </w:r>
      <w:proofErr w:type="spellStart"/>
      <w:r w:rsidRPr="002E76D5">
        <w:rPr>
          <w:rFonts w:ascii="Times New Roman" w:hAnsi="Times New Roman" w:cs="Times New Roman"/>
          <w:bCs/>
          <w:sz w:val="24"/>
          <w:szCs w:val="24"/>
          <w:lang w:val="en-US"/>
        </w:rPr>
        <w:t>definem</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como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pertencentes</w:t>
      </w:r>
      <w:proofErr w:type="spellEnd"/>
      <w:r w:rsidRPr="002E76D5">
        <w:rPr>
          <w:rFonts w:ascii="Times New Roman" w:hAnsi="Times New Roman" w:cs="Times New Roman"/>
          <w:bCs/>
          <w:sz w:val="24"/>
          <w:szCs w:val="24"/>
          <w:lang w:val="en-US"/>
        </w:rPr>
        <w:t xml:space="preserve"> a </w:t>
      </w:r>
      <w:proofErr w:type="spellStart"/>
      <w:r w:rsidRPr="002E76D5">
        <w:rPr>
          <w:rFonts w:ascii="Times New Roman" w:hAnsi="Times New Roman" w:cs="Times New Roman"/>
          <w:bCs/>
          <w:sz w:val="24"/>
          <w:szCs w:val="24"/>
          <w:lang w:val="en-US"/>
        </w:rPr>
        <w:t>diferentes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grupos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étnicos</w:t>
      </w:r>
      <w:proofErr w:type="spellEnd"/>
      <w:r w:rsidRPr="002E76D5">
        <w:rPr>
          <w:rFonts w:ascii="Times New Roman" w:hAnsi="Times New Roman" w:cs="Times New Roman"/>
          <w:bCs/>
          <w:sz w:val="24"/>
          <w:szCs w:val="24"/>
          <w:lang w:val="en-US"/>
        </w:rPr>
        <w:t xml:space="preserve"> no </w:t>
      </w:r>
      <w:proofErr w:type="spellStart"/>
      <w:r w:rsidRPr="002E76D5">
        <w:rPr>
          <w:rFonts w:ascii="Times New Roman" w:hAnsi="Times New Roman" w:cs="Times New Roman"/>
          <w:bCs/>
          <w:sz w:val="24"/>
          <w:szCs w:val="24"/>
          <w:lang w:val="en-US"/>
        </w:rPr>
        <w:t>estado</w:t>
      </w:r>
      <w:proofErr w:type="spellEnd"/>
      <w:r w:rsidRPr="002E76D5">
        <w:rPr>
          <w:rFonts w:ascii="Times New Roman" w:hAnsi="Times New Roman" w:cs="Times New Roman"/>
          <w:bCs/>
          <w:sz w:val="24"/>
          <w:szCs w:val="24"/>
          <w:lang w:val="en-US"/>
        </w:rPr>
        <w:t xml:space="preserve"> de Chiapas, México. A </w:t>
      </w:r>
      <w:proofErr w:type="spellStart"/>
      <w:r w:rsidRPr="002E76D5">
        <w:rPr>
          <w:rFonts w:ascii="Times New Roman" w:hAnsi="Times New Roman" w:cs="Times New Roman"/>
          <w:bCs/>
          <w:sz w:val="24"/>
          <w:szCs w:val="24"/>
          <w:lang w:val="en-US"/>
        </w:rPr>
        <w:t>partir</w:t>
      </w:r>
      <w:proofErr w:type="spellEnd"/>
      <w:r w:rsidRPr="002E76D5">
        <w:rPr>
          <w:rFonts w:ascii="Times New Roman" w:hAnsi="Times New Roman" w:cs="Times New Roman"/>
          <w:bCs/>
          <w:sz w:val="24"/>
          <w:szCs w:val="24"/>
          <w:lang w:val="en-US"/>
        </w:rPr>
        <w:t xml:space="preserve"> de </w:t>
      </w:r>
      <w:proofErr w:type="spellStart"/>
      <w:r w:rsidRPr="002E76D5">
        <w:rPr>
          <w:rFonts w:ascii="Times New Roman" w:hAnsi="Times New Roman" w:cs="Times New Roman"/>
          <w:bCs/>
          <w:sz w:val="24"/>
          <w:szCs w:val="24"/>
          <w:lang w:val="en-US"/>
        </w:rPr>
        <w:t>uma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perspectiva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hermenêutica</w:t>
      </w:r>
      <w:proofErr w:type="spellEnd"/>
      <w:r w:rsidRPr="002E76D5">
        <w:rPr>
          <w:rFonts w:ascii="Times New Roman" w:hAnsi="Times New Roman" w:cs="Times New Roman"/>
          <w:bCs/>
          <w:sz w:val="24"/>
          <w:szCs w:val="24"/>
          <w:lang w:val="en-US"/>
        </w:rPr>
        <w:t xml:space="preserve">, </w:t>
      </w:r>
      <w:proofErr w:type="gramStart"/>
      <w:r w:rsidRPr="002E76D5">
        <w:rPr>
          <w:rFonts w:ascii="Times New Roman" w:hAnsi="Times New Roman" w:cs="Times New Roman"/>
          <w:bCs/>
          <w:sz w:val="24"/>
          <w:szCs w:val="24"/>
          <w:lang w:val="en-US"/>
        </w:rPr>
        <w:t>a</w:t>
      </w:r>
      <w:proofErr w:type="gram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informação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recolhida</w:t>
      </w:r>
      <w:proofErr w:type="spellEnd"/>
      <w:r w:rsidRPr="002E76D5">
        <w:rPr>
          <w:rFonts w:ascii="Times New Roman" w:hAnsi="Times New Roman" w:cs="Times New Roman"/>
          <w:bCs/>
          <w:sz w:val="24"/>
          <w:szCs w:val="24"/>
          <w:lang w:val="en-US"/>
        </w:rPr>
        <w:t xml:space="preserve"> por </w:t>
      </w:r>
      <w:proofErr w:type="spellStart"/>
      <w:r w:rsidRPr="002E76D5">
        <w:rPr>
          <w:rFonts w:ascii="Times New Roman" w:hAnsi="Times New Roman" w:cs="Times New Roman"/>
          <w:bCs/>
          <w:sz w:val="24"/>
          <w:szCs w:val="24"/>
          <w:lang w:val="en-US"/>
        </w:rPr>
        <w:t>meio</w:t>
      </w:r>
      <w:proofErr w:type="spellEnd"/>
      <w:r w:rsidRPr="002E76D5">
        <w:rPr>
          <w:rFonts w:ascii="Times New Roman" w:hAnsi="Times New Roman" w:cs="Times New Roman"/>
          <w:bCs/>
          <w:sz w:val="24"/>
          <w:szCs w:val="24"/>
          <w:lang w:val="en-US"/>
        </w:rPr>
        <w:t xml:space="preserve"> de </w:t>
      </w:r>
      <w:proofErr w:type="spellStart"/>
      <w:r w:rsidRPr="002E76D5">
        <w:rPr>
          <w:rFonts w:ascii="Times New Roman" w:hAnsi="Times New Roman" w:cs="Times New Roman"/>
          <w:bCs/>
          <w:sz w:val="24"/>
          <w:szCs w:val="24"/>
          <w:lang w:val="en-US"/>
        </w:rPr>
        <w:t>entrevistas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analisados</w:t>
      </w:r>
      <w:proofErr w:type="spellEnd"/>
      <w:r w:rsidRPr="002E76D5">
        <w:rPr>
          <w:rFonts w:ascii="Times New Roman" w:hAnsi="Times New Roman" w:cs="Times New Roman"/>
          <w:bCs/>
          <w:sz w:val="24"/>
          <w:szCs w:val="24"/>
          <w:lang w:val="en-US"/>
        </w:rPr>
        <w:t xml:space="preserve">, a </w:t>
      </w:r>
      <w:proofErr w:type="spellStart"/>
      <w:r w:rsidRPr="002E76D5">
        <w:rPr>
          <w:rFonts w:ascii="Times New Roman" w:hAnsi="Times New Roman" w:cs="Times New Roman"/>
          <w:bCs/>
          <w:sz w:val="24"/>
          <w:szCs w:val="24"/>
          <w:lang w:val="en-US"/>
        </w:rPr>
        <w:t>partir</w:t>
      </w:r>
      <w:proofErr w:type="spellEnd"/>
      <w:r w:rsidRPr="002E76D5">
        <w:rPr>
          <w:rFonts w:ascii="Times New Roman" w:hAnsi="Times New Roman" w:cs="Times New Roman"/>
          <w:bCs/>
          <w:sz w:val="24"/>
          <w:szCs w:val="24"/>
          <w:lang w:val="en-US"/>
        </w:rPr>
        <w:t xml:space="preserve"> do qual </w:t>
      </w:r>
      <w:proofErr w:type="spellStart"/>
      <w:r w:rsidRPr="002E76D5">
        <w:rPr>
          <w:rFonts w:ascii="Times New Roman" w:hAnsi="Times New Roman" w:cs="Times New Roman"/>
          <w:bCs/>
          <w:sz w:val="24"/>
          <w:szCs w:val="24"/>
          <w:lang w:val="en-US"/>
        </w:rPr>
        <w:t>ele</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realiza</w:t>
      </w:r>
      <w:proofErr w:type="spellEnd"/>
      <w:r w:rsidRPr="002E76D5">
        <w:rPr>
          <w:rFonts w:ascii="Times New Roman" w:hAnsi="Times New Roman" w:cs="Times New Roman"/>
          <w:bCs/>
          <w:sz w:val="24"/>
          <w:szCs w:val="24"/>
          <w:lang w:val="en-US"/>
        </w:rPr>
        <w:t xml:space="preserve"> as </w:t>
      </w:r>
      <w:proofErr w:type="spellStart"/>
      <w:r w:rsidRPr="002E76D5">
        <w:rPr>
          <w:rFonts w:ascii="Times New Roman" w:hAnsi="Times New Roman" w:cs="Times New Roman"/>
          <w:bCs/>
          <w:sz w:val="24"/>
          <w:szCs w:val="24"/>
          <w:lang w:val="en-US"/>
        </w:rPr>
        <w:t>formas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em</w:t>
      </w:r>
      <w:proofErr w:type="spellEnd"/>
      <w:r w:rsidRPr="002E76D5">
        <w:rPr>
          <w:rFonts w:ascii="Times New Roman" w:hAnsi="Times New Roman" w:cs="Times New Roman"/>
          <w:bCs/>
          <w:sz w:val="24"/>
          <w:szCs w:val="24"/>
          <w:lang w:val="en-US"/>
        </w:rPr>
        <w:t xml:space="preserve"> que </w:t>
      </w:r>
      <w:proofErr w:type="spellStart"/>
      <w:r w:rsidRPr="002E76D5">
        <w:rPr>
          <w:rFonts w:ascii="Times New Roman" w:hAnsi="Times New Roman" w:cs="Times New Roman"/>
          <w:bCs/>
          <w:sz w:val="24"/>
          <w:szCs w:val="24"/>
          <w:lang w:val="en-US"/>
        </w:rPr>
        <w:t>os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mecanismos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estruturais</w:t>
      </w:r>
      <w:proofErr w:type="spellEnd"/>
      <w:r w:rsidRPr="002E76D5">
        <w:rPr>
          <w:rFonts w:ascii="Times New Roman" w:hAnsi="Times New Roman" w:cs="Times New Roman"/>
          <w:bCs/>
          <w:sz w:val="24"/>
          <w:szCs w:val="24"/>
          <w:lang w:val="en-US"/>
        </w:rPr>
        <w:t xml:space="preserve"> da </w:t>
      </w:r>
      <w:proofErr w:type="spellStart"/>
      <w:r w:rsidRPr="002E76D5">
        <w:rPr>
          <w:rFonts w:ascii="Times New Roman" w:hAnsi="Times New Roman" w:cs="Times New Roman"/>
          <w:bCs/>
          <w:sz w:val="24"/>
          <w:szCs w:val="24"/>
          <w:lang w:val="en-US"/>
        </w:rPr>
        <w:t>sociedade</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caracterizado</w:t>
      </w:r>
      <w:proofErr w:type="spellEnd"/>
      <w:r w:rsidRPr="002E76D5">
        <w:rPr>
          <w:rFonts w:ascii="Times New Roman" w:hAnsi="Times New Roman" w:cs="Times New Roman"/>
          <w:bCs/>
          <w:sz w:val="24"/>
          <w:szCs w:val="24"/>
          <w:lang w:val="en-US"/>
        </w:rPr>
        <w:t xml:space="preserve"> por </w:t>
      </w:r>
      <w:proofErr w:type="spellStart"/>
      <w:r w:rsidRPr="002E76D5">
        <w:rPr>
          <w:rFonts w:ascii="Times New Roman" w:hAnsi="Times New Roman" w:cs="Times New Roman"/>
          <w:bCs/>
          <w:sz w:val="24"/>
          <w:szCs w:val="24"/>
          <w:lang w:val="en-US"/>
        </w:rPr>
        <w:t>uma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cultura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patriarcal</w:t>
      </w:r>
      <w:proofErr w:type="spellEnd"/>
      <w:r w:rsidRPr="002E76D5">
        <w:rPr>
          <w:rFonts w:ascii="Times New Roman" w:hAnsi="Times New Roman" w:cs="Times New Roman"/>
          <w:bCs/>
          <w:sz w:val="24"/>
          <w:szCs w:val="24"/>
          <w:lang w:val="en-US"/>
        </w:rPr>
        <w:t xml:space="preserve"> e </w:t>
      </w:r>
      <w:proofErr w:type="spellStart"/>
      <w:r w:rsidRPr="002E76D5">
        <w:rPr>
          <w:rFonts w:ascii="Times New Roman" w:hAnsi="Times New Roman" w:cs="Times New Roman"/>
          <w:bCs/>
          <w:sz w:val="24"/>
          <w:szCs w:val="24"/>
          <w:lang w:val="en-US"/>
        </w:rPr>
        <w:t>sustentada</w:t>
      </w:r>
      <w:proofErr w:type="spellEnd"/>
      <w:r w:rsidRPr="002E76D5">
        <w:rPr>
          <w:rFonts w:ascii="Times New Roman" w:hAnsi="Times New Roman" w:cs="Times New Roman"/>
          <w:bCs/>
          <w:sz w:val="24"/>
          <w:szCs w:val="24"/>
          <w:lang w:val="en-US"/>
        </w:rPr>
        <w:t xml:space="preserve"> para o </w:t>
      </w:r>
      <w:proofErr w:type="spellStart"/>
      <w:r w:rsidRPr="002E76D5">
        <w:rPr>
          <w:rFonts w:ascii="Times New Roman" w:hAnsi="Times New Roman" w:cs="Times New Roman"/>
          <w:bCs/>
          <w:sz w:val="24"/>
          <w:szCs w:val="24"/>
          <w:lang w:val="en-US"/>
        </w:rPr>
        <w:t>sistema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económico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capitalista</w:t>
      </w:r>
      <w:proofErr w:type="spellEnd"/>
      <w:r w:rsidRPr="002E76D5">
        <w:rPr>
          <w:rFonts w:ascii="Times New Roman" w:hAnsi="Times New Roman" w:cs="Times New Roman"/>
          <w:bCs/>
          <w:sz w:val="24"/>
          <w:szCs w:val="24"/>
          <w:lang w:val="en-US"/>
        </w:rPr>
        <w:t xml:space="preserve"> liberal, </w:t>
      </w:r>
      <w:proofErr w:type="spellStart"/>
      <w:r w:rsidRPr="002E76D5">
        <w:rPr>
          <w:rFonts w:ascii="Times New Roman" w:hAnsi="Times New Roman" w:cs="Times New Roman"/>
          <w:bCs/>
          <w:sz w:val="24"/>
          <w:szCs w:val="24"/>
          <w:lang w:val="en-US"/>
        </w:rPr>
        <w:t>definidos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suas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experiências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como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estudantes</w:t>
      </w:r>
      <w:proofErr w:type="spellEnd"/>
      <w:r w:rsidRPr="002E76D5">
        <w:rPr>
          <w:rFonts w:ascii="Times New Roman" w:hAnsi="Times New Roman" w:cs="Times New Roman"/>
          <w:bCs/>
          <w:sz w:val="24"/>
          <w:szCs w:val="24"/>
          <w:lang w:val="en-US"/>
        </w:rPr>
        <w:t xml:space="preserve"> de </w:t>
      </w:r>
      <w:proofErr w:type="spellStart"/>
      <w:r w:rsidRPr="002E76D5">
        <w:rPr>
          <w:rFonts w:ascii="Times New Roman" w:hAnsi="Times New Roman" w:cs="Times New Roman"/>
          <w:bCs/>
          <w:sz w:val="24"/>
          <w:szCs w:val="24"/>
          <w:lang w:val="en-US"/>
        </w:rPr>
        <w:t>mulheres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indígenas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Os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resultados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são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uma</w:t>
      </w:r>
      <w:proofErr w:type="spellEnd"/>
      <w:r w:rsidRPr="002E76D5">
        <w:rPr>
          <w:rFonts w:ascii="Times New Roman" w:hAnsi="Times New Roman" w:cs="Times New Roman"/>
          <w:bCs/>
          <w:sz w:val="24"/>
          <w:szCs w:val="24"/>
          <w:lang w:val="en-US"/>
        </w:rPr>
        <w:t xml:space="preserve"> forma de </w:t>
      </w:r>
      <w:proofErr w:type="spellStart"/>
      <w:r w:rsidRPr="002E76D5">
        <w:rPr>
          <w:rFonts w:ascii="Times New Roman" w:hAnsi="Times New Roman" w:cs="Times New Roman"/>
          <w:bCs/>
          <w:sz w:val="24"/>
          <w:szCs w:val="24"/>
          <w:lang w:val="en-US"/>
        </w:rPr>
        <w:t>denúncia</w:t>
      </w:r>
      <w:proofErr w:type="spellEnd"/>
      <w:r w:rsidRPr="002E76D5">
        <w:rPr>
          <w:rFonts w:ascii="Times New Roman" w:hAnsi="Times New Roman" w:cs="Times New Roman"/>
          <w:bCs/>
          <w:sz w:val="24"/>
          <w:szCs w:val="24"/>
          <w:lang w:val="en-US"/>
        </w:rPr>
        <w:t xml:space="preserve"> da </w:t>
      </w:r>
      <w:proofErr w:type="spellStart"/>
      <w:r w:rsidRPr="002E76D5">
        <w:rPr>
          <w:rFonts w:ascii="Times New Roman" w:hAnsi="Times New Roman" w:cs="Times New Roman"/>
          <w:bCs/>
          <w:sz w:val="24"/>
          <w:szCs w:val="24"/>
          <w:lang w:val="en-US"/>
        </w:rPr>
        <w:t>violência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sistemática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em</w:t>
      </w:r>
      <w:proofErr w:type="spellEnd"/>
      <w:r w:rsidRPr="002E76D5">
        <w:rPr>
          <w:rFonts w:ascii="Times New Roman" w:hAnsi="Times New Roman" w:cs="Times New Roman"/>
          <w:bCs/>
          <w:sz w:val="24"/>
          <w:szCs w:val="24"/>
          <w:lang w:val="en-US"/>
        </w:rPr>
        <w:t xml:space="preserve"> vigor contra a </w:t>
      </w:r>
      <w:proofErr w:type="spellStart"/>
      <w:r w:rsidRPr="002E76D5">
        <w:rPr>
          <w:rFonts w:ascii="Times New Roman" w:hAnsi="Times New Roman" w:cs="Times New Roman"/>
          <w:bCs/>
          <w:sz w:val="24"/>
          <w:szCs w:val="24"/>
          <w:lang w:val="en-US"/>
        </w:rPr>
        <w:t>mulher</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indígena</w:t>
      </w:r>
      <w:proofErr w:type="spellEnd"/>
      <w:r w:rsidRPr="002E76D5">
        <w:rPr>
          <w:rFonts w:ascii="Times New Roman" w:hAnsi="Times New Roman" w:cs="Times New Roman"/>
          <w:bCs/>
          <w:sz w:val="24"/>
          <w:szCs w:val="24"/>
          <w:lang w:val="en-US"/>
        </w:rPr>
        <w:t xml:space="preserve">, e </w:t>
      </w:r>
      <w:proofErr w:type="spellStart"/>
      <w:r w:rsidRPr="002E76D5">
        <w:rPr>
          <w:rFonts w:ascii="Times New Roman" w:hAnsi="Times New Roman" w:cs="Times New Roman"/>
          <w:bCs/>
          <w:sz w:val="24"/>
          <w:szCs w:val="24"/>
          <w:lang w:val="en-US"/>
        </w:rPr>
        <w:t>mostram</w:t>
      </w:r>
      <w:proofErr w:type="spellEnd"/>
      <w:r w:rsidRPr="002E76D5">
        <w:rPr>
          <w:rFonts w:ascii="Times New Roman" w:hAnsi="Times New Roman" w:cs="Times New Roman"/>
          <w:bCs/>
          <w:sz w:val="24"/>
          <w:szCs w:val="24"/>
          <w:lang w:val="en-US"/>
        </w:rPr>
        <w:t xml:space="preserve"> a </w:t>
      </w:r>
      <w:proofErr w:type="spellStart"/>
      <w:r w:rsidRPr="002E76D5">
        <w:rPr>
          <w:rFonts w:ascii="Times New Roman" w:hAnsi="Times New Roman" w:cs="Times New Roman"/>
          <w:bCs/>
          <w:sz w:val="24"/>
          <w:szCs w:val="24"/>
          <w:lang w:val="en-US"/>
        </w:rPr>
        <w:t>resiliência</w:t>
      </w:r>
      <w:proofErr w:type="spellEnd"/>
      <w:r w:rsidRPr="002E76D5">
        <w:rPr>
          <w:rFonts w:ascii="Times New Roman" w:hAnsi="Times New Roman" w:cs="Times New Roman"/>
          <w:bCs/>
          <w:sz w:val="24"/>
          <w:szCs w:val="24"/>
          <w:lang w:val="en-US"/>
        </w:rPr>
        <w:t xml:space="preserve"> dos </w:t>
      </w:r>
      <w:proofErr w:type="spellStart"/>
      <w:r w:rsidRPr="002E76D5">
        <w:rPr>
          <w:rFonts w:ascii="Times New Roman" w:hAnsi="Times New Roman" w:cs="Times New Roman"/>
          <w:bCs/>
          <w:sz w:val="24"/>
          <w:szCs w:val="24"/>
          <w:lang w:val="en-US"/>
        </w:rPr>
        <w:t>estudantes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através</w:t>
      </w:r>
      <w:proofErr w:type="spellEnd"/>
      <w:r w:rsidRPr="002E76D5">
        <w:rPr>
          <w:rFonts w:ascii="Times New Roman" w:hAnsi="Times New Roman" w:cs="Times New Roman"/>
          <w:bCs/>
          <w:sz w:val="24"/>
          <w:szCs w:val="24"/>
          <w:lang w:val="en-US"/>
        </w:rPr>
        <w:t xml:space="preserve"> da </w:t>
      </w:r>
      <w:proofErr w:type="spellStart"/>
      <w:r w:rsidRPr="002E76D5">
        <w:rPr>
          <w:rFonts w:ascii="Times New Roman" w:hAnsi="Times New Roman" w:cs="Times New Roman"/>
          <w:bCs/>
          <w:sz w:val="24"/>
          <w:szCs w:val="24"/>
          <w:lang w:val="en-US"/>
        </w:rPr>
        <w:t>formação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acadêmica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ancorando</w:t>
      </w:r>
      <w:proofErr w:type="spellEnd"/>
      <w:r w:rsidRPr="002E76D5">
        <w:rPr>
          <w:rFonts w:ascii="Times New Roman" w:hAnsi="Times New Roman" w:cs="Times New Roman"/>
          <w:bCs/>
          <w:sz w:val="24"/>
          <w:szCs w:val="24"/>
          <w:lang w:val="en-US"/>
        </w:rPr>
        <w:t xml:space="preserve"> </w:t>
      </w:r>
      <w:proofErr w:type="gramStart"/>
      <w:r w:rsidRPr="002E76D5">
        <w:rPr>
          <w:rFonts w:ascii="Times New Roman" w:hAnsi="Times New Roman" w:cs="Times New Roman"/>
          <w:bCs/>
          <w:sz w:val="24"/>
          <w:szCs w:val="24"/>
          <w:lang w:val="en-US"/>
        </w:rPr>
        <w:t>a</w:t>
      </w:r>
      <w:proofErr w:type="gram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identidade</w:t>
      </w:r>
      <w:proofErr w:type="spellEnd"/>
      <w:r w:rsidRPr="002E76D5">
        <w:rPr>
          <w:rFonts w:ascii="Times New Roman" w:hAnsi="Times New Roman" w:cs="Times New Roman"/>
          <w:bCs/>
          <w:sz w:val="24"/>
          <w:szCs w:val="24"/>
          <w:lang w:val="en-US"/>
        </w:rPr>
        <w:t xml:space="preserve"> do ser </w:t>
      </w:r>
      <w:proofErr w:type="spellStart"/>
      <w:r w:rsidRPr="002E76D5">
        <w:rPr>
          <w:rFonts w:ascii="Times New Roman" w:hAnsi="Times New Roman" w:cs="Times New Roman"/>
          <w:bCs/>
          <w:sz w:val="24"/>
          <w:szCs w:val="24"/>
          <w:lang w:val="en-US"/>
        </w:rPr>
        <w:t>mulher</w:t>
      </w:r>
      <w:proofErr w:type="spellEnd"/>
      <w:r w:rsidRPr="002E76D5">
        <w:rPr>
          <w:rFonts w:ascii="Times New Roman" w:hAnsi="Times New Roman" w:cs="Times New Roman"/>
          <w:bCs/>
          <w:sz w:val="24"/>
          <w:szCs w:val="24"/>
          <w:lang w:val="en-US"/>
        </w:rPr>
        <w:t xml:space="preserve"> e </w:t>
      </w:r>
      <w:proofErr w:type="spellStart"/>
      <w:r w:rsidRPr="002E76D5">
        <w:rPr>
          <w:rFonts w:ascii="Times New Roman" w:hAnsi="Times New Roman" w:cs="Times New Roman"/>
          <w:bCs/>
          <w:sz w:val="24"/>
          <w:szCs w:val="24"/>
          <w:lang w:val="en-US"/>
        </w:rPr>
        <w:t>indígena</w:t>
      </w:r>
      <w:proofErr w:type="spellEnd"/>
      <w:r w:rsidRPr="002E76D5">
        <w:rPr>
          <w:rFonts w:ascii="Times New Roman" w:hAnsi="Times New Roman" w:cs="Times New Roman"/>
          <w:bCs/>
          <w:sz w:val="24"/>
          <w:szCs w:val="24"/>
          <w:lang w:val="en-US"/>
        </w:rPr>
        <w:t xml:space="preserve"> e </w:t>
      </w:r>
      <w:proofErr w:type="spellStart"/>
      <w:r w:rsidRPr="002E76D5">
        <w:rPr>
          <w:rFonts w:ascii="Times New Roman" w:hAnsi="Times New Roman" w:cs="Times New Roman"/>
          <w:bCs/>
          <w:sz w:val="24"/>
          <w:szCs w:val="24"/>
          <w:lang w:val="en-US"/>
        </w:rPr>
        <w:t>questionamento</w:t>
      </w:r>
      <w:proofErr w:type="spellEnd"/>
      <w:r w:rsidRPr="002E76D5">
        <w:rPr>
          <w:rFonts w:ascii="Times New Roman" w:hAnsi="Times New Roman" w:cs="Times New Roman"/>
          <w:bCs/>
          <w:sz w:val="24"/>
          <w:szCs w:val="24"/>
          <w:lang w:val="en-US"/>
        </w:rPr>
        <w:t xml:space="preserve"> antes da </w:t>
      </w:r>
      <w:proofErr w:type="spellStart"/>
      <w:r w:rsidRPr="002E76D5">
        <w:rPr>
          <w:rFonts w:ascii="Times New Roman" w:hAnsi="Times New Roman" w:cs="Times New Roman"/>
          <w:bCs/>
          <w:sz w:val="24"/>
          <w:szCs w:val="24"/>
          <w:lang w:val="en-US"/>
        </w:rPr>
        <w:t>subordinação</w:t>
      </w:r>
      <w:proofErr w:type="spellEnd"/>
      <w:r w:rsidRPr="002E76D5">
        <w:rPr>
          <w:rFonts w:ascii="Times New Roman" w:hAnsi="Times New Roman" w:cs="Times New Roman"/>
          <w:bCs/>
          <w:sz w:val="24"/>
          <w:szCs w:val="24"/>
          <w:lang w:val="en-US"/>
        </w:rPr>
        <w:t xml:space="preserve"> das </w:t>
      </w:r>
      <w:proofErr w:type="spellStart"/>
      <w:r w:rsidRPr="002E76D5">
        <w:rPr>
          <w:rFonts w:ascii="Times New Roman" w:hAnsi="Times New Roman" w:cs="Times New Roman"/>
          <w:bCs/>
          <w:sz w:val="24"/>
          <w:szCs w:val="24"/>
          <w:lang w:val="en-US"/>
        </w:rPr>
        <w:t>outras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mulheres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permitindo-lhes</w:t>
      </w:r>
      <w:proofErr w:type="spellEnd"/>
      <w:r w:rsidRPr="002E76D5">
        <w:rPr>
          <w:rFonts w:ascii="Times New Roman" w:hAnsi="Times New Roman" w:cs="Times New Roman"/>
          <w:bCs/>
          <w:sz w:val="24"/>
          <w:szCs w:val="24"/>
          <w:lang w:val="en-US"/>
        </w:rPr>
        <w:t xml:space="preserve"> para </w:t>
      </w:r>
      <w:proofErr w:type="spellStart"/>
      <w:r w:rsidRPr="002E76D5">
        <w:rPr>
          <w:rFonts w:ascii="Times New Roman" w:hAnsi="Times New Roman" w:cs="Times New Roman"/>
          <w:bCs/>
          <w:sz w:val="24"/>
          <w:szCs w:val="24"/>
          <w:lang w:val="en-US"/>
        </w:rPr>
        <w:t>apoiar</w:t>
      </w:r>
      <w:proofErr w:type="spellEnd"/>
      <w:r w:rsidRPr="002E76D5">
        <w:rPr>
          <w:rFonts w:ascii="Times New Roman" w:hAnsi="Times New Roman" w:cs="Times New Roman"/>
          <w:bCs/>
          <w:sz w:val="24"/>
          <w:szCs w:val="24"/>
          <w:lang w:val="en-US"/>
        </w:rPr>
        <w:t xml:space="preserve"> as </w:t>
      </w:r>
      <w:proofErr w:type="spellStart"/>
      <w:r w:rsidRPr="002E76D5">
        <w:rPr>
          <w:rFonts w:ascii="Times New Roman" w:hAnsi="Times New Roman" w:cs="Times New Roman"/>
          <w:bCs/>
          <w:sz w:val="24"/>
          <w:szCs w:val="24"/>
          <w:lang w:val="en-US"/>
        </w:rPr>
        <w:t>opressões</w:t>
      </w:r>
      <w:proofErr w:type="spellEnd"/>
      <w:r w:rsidRPr="002E76D5">
        <w:rPr>
          <w:rFonts w:ascii="Times New Roman" w:hAnsi="Times New Roman" w:cs="Times New Roman"/>
          <w:bCs/>
          <w:sz w:val="24"/>
          <w:szCs w:val="24"/>
          <w:lang w:val="en-US"/>
        </w:rPr>
        <w:t xml:space="preserve"> da </w:t>
      </w:r>
      <w:proofErr w:type="spellStart"/>
      <w:r w:rsidRPr="002E76D5">
        <w:rPr>
          <w:rFonts w:ascii="Times New Roman" w:hAnsi="Times New Roman" w:cs="Times New Roman"/>
          <w:bCs/>
          <w:sz w:val="24"/>
          <w:szCs w:val="24"/>
          <w:lang w:val="en-US"/>
        </w:rPr>
        <w:t>sociedade</w:t>
      </w:r>
      <w:proofErr w:type="spellEnd"/>
      <w:r w:rsidRPr="002E76D5">
        <w:rPr>
          <w:rFonts w:ascii="Times New Roman" w:hAnsi="Times New Roman" w:cs="Times New Roman"/>
          <w:bCs/>
          <w:sz w:val="24"/>
          <w:szCs w:val="24"/>
          <w:lang w:val="en-US"/>
        </w:rPr>
        <w:t xml:space="preserve"> e da </w:t>
      </w:r>
      <w:proofErr w:type="spellStart"/>
      <w:r w:rsidRPr="002E76D5">
        <w:rPr>
          <w:rFonts w:ascii="Times New Roman" w:hAnsi="Times New Roman" w:cs="Times New Roman"/>
          <w:bCs/>
          <w:sz w:val="24"/>
          <w:szCs w:val="24"/>
          <w:lang w:val="en-US"/>
        </w:rPr>
        <w:t>cultura</w:t>
      </w:r>
      <w:proofErr w:type="spellEnd"/>
      <w:r w:rsidRPr="002E76D5">
        <w:rPr>
          <w:rFonts w:ascii="Times New Roman" w:hAnsi="Times New Roman" w:cs="Times New Roman"/>
          <w:bCs/>
          <w:sz w:val="24"/>
          <w:szCs w:val="24"/>
          <w:lang w:val="en-US"/>
        </w:rPr>
        <w:t xml:space="preserve"> das </w:t>
      </w:r>
      <w:proofErr w:type="spellStart"/>
      <w:r w:rsidRPr="002E76D5">
        <w:rPr>
          <w:rFonts w:ascii="Times New Roman" w:hAnsi="Times New Roman" w:cs="Times New Roman"/>
          <w:bCs/>
          <w:sz w:val="24"/>
          <w:szCs w:val="24"/>
          <w:lang w:val="en-US"/>
        </w:rPr>
        <w:t>vítimas</w:t>
      </w:r>
      <w:proofErr w:type="spellEnd"/>
      <w:r w:rsidRPr="002E76D5">
        <w:rPr>
          <w:rFonts w:ascii="Times New Roman" w:hAnsi="Times New Roman" w:cs="Times New Roman"/>
          <w:bCs/>
          <w:sz w:val="24"/>
          <w:szCs w:val="24"/>
          <w:lang w:val="en-US"/>
        </w:rPr>
        <w:t xml:space="preserve"> e </w:t>
      </w:r>
      <w:proofErr w:type="spellStart"/>
      <w:r w:rsidRPr="002E76D5">
        <w:rPr>
          <w:rFonts w:ascii="Times New Roman" w:hAnsi="Times New Roman" w:cs="Times New Roman"/>
          <w:bCs/>
          <w:sz w:val="24"/>
          <w:szCs w:val="24"/>
          <w:lang w:val="en-US"/>
        </w:rPr>
        <w:t>desenhar</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uma</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alternativa</w:t>
      </w:r>
      <w:proofErr w:type="spellEnd"/>
      <w:r w:rsidRPr="002E76D5">
        <w:rPr>
          <w:rFonts w:ascii="Times New Roman" w:hAnsi="Times New Roman" w:cs="Times New Roman"/>
          <w:bCs/>
          <w:sz w:val="24"/>
          <w:szCs w:val="24"/>
          <w:lang w:val="en-US"/>
        </w:rPr>
        <w:t xml:space="preserve"> e </w:t>
      </w:r>
      <w:proofErr w:type="spellStart"/>
      <w:r w:rsidRPr="002E76D5">
        <w:rPr>
          <w:rFonts w:ascii="Times New Roman" w:hAnsi="Times New Roman" w:cs="Times New Roman"/>
          <w:bCs/>
          <w:sz w:val="24"/>
          <w:szCs w:val="24"/>
          <w:lang w:val="en-US"/>
        </w:rPr>
        <w:t>melhor</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futuro</w:t>
      </w:r>
      <w:proofErr w:type="spellEnd"/>
      <w:r w:rsidRPr="002E76D5">
        <w:rPr>
          <w:rFonts w:ascii="Times New Roman" w:hAnsi="Times New Roman" w:cs="Times New Roman"/>
          <w:bCs/>
          <w:sz w:val="24"/>
          <w:szCs w:val="24"/>
          <w:lang w:val="en-US"/>
        </w:rPr>
        <w:t>.</w:t>
      </w:r>
    </w:p>
    <w:p w14:paraId="4C7BA98C" w14:textId="4A30C269" w:rsidR="002E76D5" w:rsidRDefault="002E76D5" w:rsidP="002E76D5">
      <w:pPr>
        <w:spacing w:after="0" w:line="360" w:lineRule="auto"/>
        <w:jc w:val="both"/>
        <w:rPr>
          <w:rFonts w:ascii="Times New Roman" w:hAnsi="Times New Roman" w:cs="Times New Roman"/>
          <w:bCs/>
          <w:sz w:val="24"/>
          <w:szCs w:val="24"/>
          <w:lang w:val="en-US"/>
        </w:rPr>
      </w:pPr>
      <w:proofErr w:type="spellStart"/>
      <w:r w:rsidRPr="002E76D5">
        <w:rPr>
          <w:rFonts w:ascii="Arial" w:eastAsia="Times New Roman" w:hAnsi="Arial" w:cs="Arial"/>
          <w:b/>
          <w:bCs/>
          <w:sz w:val="24"/>
          <w:szCs w:val="24"/>
        </w:rPr>
        <w:t>Palavras-chave</w:t>
      </w:r>
      <w:proofErr w:type="spellEnd"/>
      <w:r w:rsidRPr="002E76D5">
        <w:rPr>
          <w:rFonts w:ascii="Arial" w:eastAsia="Times New Roman" w:hAnsi="Arial" w:cs="Arial"/>
          <w:b/>
          <w:bCs/>
          <w:sz w:val="24"/>
          <w:szCs w:val="24"/>
        </w:rPr>
        <w:t>:</w:t>
      </w:r>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indígenas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mulheres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universitários</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opressão</w:t>
      </w:r>
      <w:proofErr w:type="spellEnd"/>
      <w:r w:rsidRPr="002E76D5">
        <w:rPr>
          <w:rFonts w:ascii="Times New Roman" w:hAnsi="Times New Roman" w:cs="Times New Roman"/>
          <w:bCs/>
          <w:sz w:val="24"/>
          <w:szCs w:val="24"/>
          <w:lang w:val="en-US"/>
        </w:rPr>
        <w:t xml:space="preserve">, </w:t>
      </w:r>
      <w:proofErr w:type="spellStart"/>
      <w:r w:rsidRPr="002E76D5">
        <w:rPr>
          <w:rFonts w:ascii="Times New Roman" w:hAnsi="Times New Roman" w:cs="Times New Roman"/>
          <w:bCs/>
          <w:sz w:val="24"/>
          <w:szCs w:val="24"/>
          <w:lang w:val="en-US"/>
        </w:rPr>
        <w:t>resistência</w:t>
      </w:r>
      <w:proofErr w:type="spellEnd"/>
      <w:r w:rsidRPr="002E76D5">
        <w:rPr>
          <w:rFonts w:ascii="Times New Roman" w:hAnsi="Times New Roman" w:cs="Times New Roman"/>
          <w:bCs/>
          <w:sz w:val="24"/>
          <w:szCs w:val="24"/>
          <w:lang w:val="en-US"/>
        </w:rPr>
        <w:t>.</w:t>
      </w:r>
    </w:p>
    <w:p w14:paraId="16592EA7" w14:textId="77777777" w:rsidR="002E76D5" w:rsidRPr="002E76D5" w:rsidRDefault="002E76D5" w:rsidP="002E76D5">
      <w:pPr>
        <w:spacing w:line="360" w:lineRule="auto"/>
        <w:jc w:val="both"/>
        <w:rPr>
          <w:rFonts w:ascii="Times New Roman" w:hAnsi="Times New Roman"/>
          <w:color w:val="000000" w:themeColor="text1"/>
          <w:sz w:val="24"/>
        </w:rPr>
      </w:pPr>
      <w:r w:rsidRPr="002E76D5">
        <w:rPr>
          <w:rFonts w:ascii="Times New Roman" w:hAnsi="Times New Roman"/>
          <w:b/>
          <w:color w:val="000000"/>
          <w:sz w:val="24"/>
        </w:rPr>
        <w:lastRenderedPageBreak/>
        <w:t>Fecha Recepción:</w:t>
      </w:r>
      <w:r w:rsidRPr="002E76D5">
        <w:rPr>
          <w:rFonts w:ascii="Times New Roman" w:hAnsi="Times New Roman"/>
          <w:color w:val="000000"/>
          <w:sz w:val="24"/>
        </w:rPr>
        <w:t xml:space="preserve"> </w:t>
      </w:r>
      <w:proofErr w:type="gramStart"/>
      <w:r w:rsidRPr="002E76D5">
        <w:rPr>
          <w:rFonts w:ascii="Times New Roman" w:hAnsi="Times New Roman"/>
          <w:color w:val="000000"/>
          <w:sz w:val="24"/>
        </w:rPr>
        <w:t>Noviembre</w:t>
      </w:r>
      <w:proofErr w:type="gramEnd"/>
      <w:r w:rsidRPr="002E76D5">
        <w:rPr>
          <w:rFonts w:ascii="Times New Roman" w:hAnsi="Times New Roman"/>
          <w:color w:val="000000"/>
          <w:sz w:val="24"/>
        </w:rPr>
        <w:t xml:space="preserve"> 2017     </w:t>
      </w:r>
      <w:r w:rsidRPr="002E76D5">
        <w:rPr>
          <w:rFonts w:ascii="Times New Roman" w:hAnsi="Times New Roman"/>
          <w:b/>
          <w:color w:val="000000"/>
          <w:sz w:val="24"/>
        </w:rPr>
        <w:t>Fecha Aceptación:</w:t>
      </w:r>
      <w:r w:rsidRPr="002E76D5">
        <w:rPr>
          <w:rFonts w:ascii="Times New Roman" w:hAnsi="Times New Roman"/>
          <w:color w:val="000000"/>
          <w:sz w:val="24"/>
        </w:rPr>
        <w:t xml:space="preserve"> Mayo 2018</w:t>
      </w:r>
      <w:r w:rsidRPr="002E76D5">
        <w:rPr>
          <w:color w:val="000000"/>
          <w:sz w:val="24"/>
        </w:rPr>
        <w:br/>
      </w:r>
      <w:r w:rsidRPr="002E76D5">
        <w:rPr>
          <w:sz w:val="24"/>
        </w:rPr>
        <w:pict w14:anchorId="2DD31855">
          <v:rect id="_x0000_i1025" style="width:446.5pt;height:1.5pt" o:hralign="center" o:hrstd="t" o:hr="t" fillcolor="#a0a0a0" stroked="f"/>
        </w:pict>
      </w:r>
    </w:p>
    <w:p w14:paraId="4B9F038C" w14:textId="77777777" w:rsidR="002E76D5" w:rsidRPr="00EC4FE5" w:rsidRDefault="002E76D5" w:rsidP="002E76D5">
      <w:pPr>
        <w:spacing w:after="0" w:line="360" w:lineRule="auto"/>
        <w:jc w:val="both"/>
        <w:rPr>
          <w:rFonts w:ascii="Times New Roman" w:hAnsi="Times New Roman" w:cs="Times New Roman"/>
          <w:bCs/>
          <w:sz w:val="24"/>
          <w:szCs w:val="24"/>
          <w:lang w:val="en-US"/>
        </w:rPr>
      </w:pPr>
    </w:p>
    <w:p w14:paraId="4EA4FE01" w14:textId="77777777" w:rsidR="00157479" w:rsidRDefault="00157479" w:rsidP="00872144">
      <w:pPr>
        <w:spacing w:after="0" w:line="360" w:lineRule="auto"/>
        <w:jc w:val="both"/>
        <w:rPr>
          <w:rFonts w:ascii="Times New Roman" w:hAnsi="Times New Roman" w:cs="Times New Roman"/>
          <w:b/>
          <w:bCs/>
          <w:sz w:val="24"/>
          <w:szCs w:val="24"/>
        </w:rPr>
      </w:pPr>
    </w:p>
    <w:p w14:paraId="20B28DA2" w14:textId="533D2470" w:rsidR="00760D20" w:rsidRPr="002E76D5" w:rsidRDefault="7DB818CD" w:rsidP="00872144">
      <w:pPr>
        <w:spacing w:after="0" w:line="360" w:lineRule="auto"/>
        <w:jc w:val="both"/>
        <w:rPr>
          <w:rFonts w:ascii="Arial" w:eastAsia="Times New Roman" w:hAnsi="Arial" w:cs="Arial"/>
          <w:b/>
          <w:bCs/>
          <w:sz w:val="24"/>
          <w:szCs w:val="24"/>
        </w:rPr>
      </w:pPr>
      <w:r w:rsidRPr="002E76D5">
        <w:rPr>
          <w:rFonts w:ascii="Arial" w:eastAsia="Times New Roman" w:hAnsi="Arial" w:cs="Arial"/>
          <w:b/>
          <w:bCs/>
          <w:sz w:val="24"/>
          <w:szCs w:val="24"/>
        </w:rPr>
        <w:t xml:space="preserve">Introducción </w:t>
      </w:r>
    </w:p>
    <w:p w14:paraId="59E60C35" w14:textId="2E293985" w:rsidR="00FB5065" w:rsidRDefault="7DB818CD" w:rsidP="00EC4FE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En este artículo </w:t>
      </w:r>
      <w:r w:rsidR="000A6500">
        <w:rPr>
          <w:rFonts w:ascii="Times New Roman" w:hAnsi="Times New Roman" w:cs="Times New Roman"/>
          <w:sz w:val="24"/>
          <w:szCs w:val="24"/>
        </w:rPr>
        <w:t>se aborda</w:t>
      </w:r>
      <w:r w:rsidR="000A6500"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las vivencias de tres mujeres estudiantes universitarias que se autodefinen como indígenas pertenecientes a diferentes etnias del estado de Chiapas, México. Las vivencias expresadas por estas mujeres muestran las formas en que los mecanismos estructurales de la sociedad, caracterizada por una cultura patriarcal sostenida por un sistema económico capitalista neoliberal, definen sus experiencias como mujeres estudiantes indígenas. </w:t>
      </w:r>
    </w:p>
    <w:p w14:paraId="0B72A877" w14:textId="7A53B027" w:rsidR="00E06D18" w:rsidRDefault="00E06D18" w:rsidP="00EC4FE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patriarcado ha sido reconocido por diversos estudios, tanto feministas como no feministas</w:t>
      </w:r>
      <w:r w:rsidR="00C123B9">
        <w:rPr>
          <w:rFonts w:ascii="Times New Roman" w:hAnsi="Times New Roman" w:cs="Times New Roman"/>
          <w:sz w:val="24"/>
          <w:szCs w:val="24"/>
        </w:rPr>
        <w:t xml:space="preserve"> (Gayle, 1986)</w:t>
      </w:r>
      <w:r>
        <w:rPr>
          <w:rFonts w:ascii="Times New Roman" w:hAnsi="Times New Roman" w:cs="Times New Roman"/>
          <w:sz w:val="24"/>
          <w:szCs w:val="24"/>
        </w:rPr>
        <w:t>, como el sistema social que coloca el poder de dominación en los hombres</w:t>
      </w:r>
      <w:r w:rsidR="00E17443">
        <w:rPr>
          <w:rFonts w:ascii="Times New Roman" w:hAnsi="Times New Roman" w:cs="Times New Roman"/>
          <w:sz w:val="24"/>
          <w:szCs w:val="24"/>
        </w:rPr>
        <w:t xml:space="preserve"> sobre las mujeres</w:t>
      </w:r>
      <w:r>
        <w:rPr>
          <w:rFonts w:ascii="Times New Roman" w:hAnsi="Times New Roman" w:cs="Times New Roman"/>
          <w:sz w:val="24"/>
          <w:szCs w:val="24"/>
        </w:rPr>
        <w:t>, otorgando a lo masculino el modelo hegemónico en la definición de derechos y oportunidades de vida. Remite</w:t>
      </w:r>
      <w:r w:rsidR="00C123B9">
        <w:rPr>
          <w:rFonts w:ascii="Times New Roman" w:hAnsi="Times New Roman" w:cs="Times New Roman"/>
          <w:sz w:val="24"/>
          <w:szCs w:val="24"/>
        </w:rPr>
        <w:t>,</w:t>
      </w:r>
      <w:r>
        <w:rPr>
          <w:rFonts w:ascii="Times New Roman" w:hAnsi="Times New Roman" w:cs="Times New Roman"/>
          <w:sz w:val="24"/>
          <w:szCs w:val="24"/>
        </w:rPr>
        <w:t xml:space="preserve"> por su sentido histórico</w:t>
      </w:r>
      <w:r w:rsidR="00C123B9">
        <w:rPr>
          <w:rFonts w:ascii="Times New Roman" w:hAnsi="Times New Roman" w:cs="Times New Roman"/>
          <w:sz w:val="24"/>
          <w:szCs w:val="24"/>
        </w:rPr>
        <w:t>,</w:t>
      </w:r>
      <w:r>
        <w:rPr>
          <w:rFonts w:ascii="Times New Roman" w:hAnsi="Times New Roman" w:cs="Times New Roman"/>
          <w:sz w:val="24"/>
          <w:szCs w:val="24"/>
        </w:rPr>
        <w:t xml:space="preserve"> al poder de los patriarcas o jefes de familias que detentaron el poder legitimado por una mitología religiosa centrada en la existencia de un Dios único o </w:t>
      </w:r>
      <w:r w:rsidR="00E17443">
        <w:rPr>
          <w:rFonts w:ascii="Times New Roman" w:hAnsi="Times New Roman" w:cs="Times New Roman"/>
          <w:sz w:val="24"/>
          <w:szCs w:val="24"/>
        </w:rPr>
        <w:t xml:space="preserve">Padre </w:t>
      </w:r>
      <w:r>
        <w:rPr>
          <w:rFonts w:ascii="Times New Roman" w:hAnsi="Times New Roman" w:cs="Times New Roman"/>
          <w:sz w:val="24"/>
          <w:szCs w:val="24"/>
        </w:rPr>
        <w:t>Supremo</w:t>
      </w:r>
      <w:r w:rsidR="00FA4ADC">
        <w:rPr>
          <w:rFonts w:ascii="Times New Roman" w:hAnsi="Times New Roman" w:cs="Times New Roman"/>
          <w:sz w:val="24"/>
          <w:szCs w:val="24"/>
        </w:rPr>
        <w:t xml:space="preserve">. </w:t>
      </w:r>
      <w:r w:rsidR="00AF3C51" w:rsidRPr="00AF3C51">
        <w:rPr>
          <w:rFonts w:ascii="Times New Roman" w:hAnsi="Times New Roman" w:cs="Times New Roman"/>
          <w:sz w:val="24"/>
          <w:szCs w:val="24"/>
        </w:rPr>
        <w:t>En la tradición judeocristiana</w:t>
      </w:r>
      <w:r w:rsidR="00E17443">
        <w:rPr>
          <w:rFonts w:ascii="Times New Roman" w:hAnsi="Times New Roman" w:cs="Times New Roman"/>
          <w:sz w:val="24"/>
          <w:szCs w:val="24"/>
        </w:rPr>
        <w:t xml:space="preserve"> predominante en nuestra cultura occidental, impuesta sobre los pueblos originarios de Latinoamérica durante la colonización española, </w:t>
      </w:r>
      <w:r w:rsidR="00AF3C51" w:rsidRPr="00AF3C51">
        <w:rPr>
          <w:rFonts w:ascii="Times New Roman" w:hAnsi="Times New Roman" w:cs="Times New Roman"/>
          <w:sz w:val="24"/>
          <w:szCs w:val="24"/>
        </w:rPr>
        <w:t xml:space="preserve">Dios es </w:t>
      </w:r>
      <w:r w:rsidR="00AF3C51">
        <w:rPr>
          <w:rFonts w:ascii="Times New Roman" w:hAnsi="Times New Roman" w:cs="Times New Roman"/>
          <w:sz w:val="24"/>
          <w:szCs w:val="24"/>
        </w:rPr>
        <w:t xml:space="preserve">simultáneamente </w:t>
      </w:r>
      <w:r w:rsidR="00AF3C51" w:rsidRPr="00AF3C51">
        <w:rPr>
          <w:rFonts w:ascii="Times New Roman" w:hAnsi="Times New Roman" w:cs="Times New Roman"/>
          <w:sz w:val="24"/>
          <w:szCs w:val="24"/>
        </w:rPr>
        <w:t>hombre y padre</w:t>
      </w:r>
      <w:r w:rsidR="00F04829">
        <w:rPr>
          <w:rFonts w:ascii="Times New Roman" w:hAnsi="Times New Roman" w:cs="Times New Roman"/>
          <w:sz w:val="24"/>
          <w:szCs w:val="24"/>
        </w:rPr>
        <w:t xml:space="preserve">; </w:t>
      </w:r>
      <w:r w:rsidR="00E17443">
        <w:rPr>
          <w:rFonts w:ascii="Times New Roman" w:hAnsi="Times New Roman" w:cs="Times New Roman"/>
          <w:sz w:val="24"/>
          <w:szCs w:val="24"/>
        </w:rPr>
        <w:t xml:space="preserve">la mujer solo adquiere existencia como subsidiaria </w:t>
      </w:r>
      <w:r w:rsidR="00AF3C51">
        <w:rPr>
          <w:rFonts w:ascii="Times New Roman" w:hAnsi="Times New Roman" w:cs="Times New Roman"/>
          <w:sz w:val="24"/>
          <w:szCs w:val="24"/>
        </w:rPr>
        <w:t xml:space="preserve">del hombre, lo </w:t>
      </w:r>
      <w:r w:rsidR="001B4128">
        <w:rPr>
          <w:rFonts w:ascii="Times New Roman" w:hAnsi="Times New Roman" w:cs="Times New Roman"/>
          <w:sz w:val="24"/>
          <w:szCs w:val="24"/>
        </w:rPr>
        <w:t xml:space="preserve">cual </w:t>
      </w:r>
      <w:r w:rsidR="00AF3C51">
        <w:rPr>
          <w:rFonts w:ascii="Times New Roman" w:hAnsi="Times New Roman" w:cs="Times New Roman"/>
          <w:sz w:val="24"/>
          <w:szCs w:val="24"/>
        </w:rPr>
        <w:t xml:space="preserve">implica </w:t>
      </w:r>
      <w:r w:rsidR="00E17443">
        <w:rPr>
          <w:rFonts w:ascii="Times New Roman" w:hAnsi="Times New Roman" w:cs="Times New Roman"/>
          <w:sz w:val="24"/>
          <w:szCs w:val="24"/>
        </w:rPr>
        <w:t xml:space="preserve">para ellas </w:t>
      </w:r>
      <w:r w:rsidR="00AF3C51">
        <w:rPr>
          <w:rFonts w:ascii="Times New Roman" w:hAnsi="Times New Roman" w:cs="Times New Roman"/>
          <w:sz w:val="24"/>
          <w:szCs w:val="24"/>
        </w:rPr>
        <w:t xml:space="preserve">no solo la prohibición de detentar el poder sino </w:t>
      </w:r>
      <w:r w:rsidR="001B4128">
        <w:rPr>
          <w:rFonts w:ascii="Times New Roman" w:hAnsi="Times New Roman" w:cs="Times New Roman"/>
          <w:sz w:val="24"/>
          <w:szCs w:val="24"/>
        </w:rPr>
        <w:t xml:space="preserve">también la </w:t>
      </w:r>
      <w:r w:rsidR="00AF3C51">
        <w:rPr>
          <w:rFonts w:ascii="Times New Roman" w:hAnsi="Times New Roman" w:cs="Times New Roman"/>
          <w:sz w:val="24"/>
          <w:szCs w:val="24"/>
        </w:rPr>
        <w:t>del conocimiento y del uso de la palabra misma</w:t>
      </w:r>
      <w:r w:rsidR="00AF3C51" w:rsidRPr="00AF3C51">
        <w:rPr>
          <w:rFonts w:ascii="Times New Roman" w:hAnsi="Times New Roman" w:cs="Times New Roman"/>
          <w:sz w:val="24"/>
          <w:szCs w:val="24"/>
        </w:rPr>
        <w:t xml:space="preserve"> </w:t>
      </w:r>
      <w:r w:rsidR="00FA4ADC" w:rsidRPr="00AF3C51">
        <w:rPr>
          <w:rFonts w:ascii="Times New Roman" w:hAnsi="Times New Roman" w:cs="Times New Roman"/>
          <w:noProof/>
          <w:sz w:val="24"/>
          <w:szCs w:val="24"/>
        </w:rPr>
        <w:t>(Guerra, 2008)</w:t>
      </w:r>
      <w:r w:rsidR="00AF3C51">
        <w:rPr>
          <w:rFonts w:ascii="Times New Roman" w:hAnsi="Times New Roman" w:cs="Times New Roman"/>
          <w:sz w:val="24"/>
          <w:szCs w:val="24"/>
        </w:rPr>
        <w:t>.</w:t>
      </w:r>
    </w:p>
    <w:p w14:paraId="68C36B36" w14:textId="70644868" w:rsidR="006D75BF" w:rsidRDefault="003D5356" w:rsidP="004C398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1B4128">
        <w:rPr>
          <w:rFonts w:ascii="Times New Roman" w:hAnsi="Times New Roman" w:cs="Times New Roman"/>
          <w:sz w:val="24"/>
          <w:szCs w:val="24"/>
        </w:rPr>
        <w:t>e</w:t>
      </w:r>
      <w:r w:rsidR="00E17443">
        <w:rPr>
          <w:rFonts w:ascii="Times New Roman" w:hAnsi="Times New Roman" w:cs="Times New Roman"/>
          <w:sz w:val="24"/>
          <w:szCs w:val="24"/>
        </w:rPr>
        <w:t>l patriarcado es insuficiente para explicar las violencias estructurales acentuadas en el caso espec</w:t>
      </w:r>
      <w:r w:rsidR="001B4128">
        <w:rPr>
          <w:rFonts w:ascii="Times New Roman" w:hAnsi="Times New Roman" w:cs="Times New Roman"/>
          <w:sz w:val="24"/>
          <w:szCs w:val="24"/>
        </w:rPr>
        <w:t>ífico de las mujeres</w:t>
      </w:r>
      <w:r>
        <w:rPr>
          <w:rFonts w:ascii="Times New Roman" w:hAnsi="Times New Roman" w:cs="Times New Roman"/>
          <w:sz w:val="24"/>
          <w:szCs w:val="24"/>
        </w:rPr>
        <w:t>, es necesario reconocer que el sistema político</w:t>
      </w:r>
      <w:r w:rsidR="005F2011">
        <w:rPr>
          <w:rFonts w:ascii="Times New Roman" w:hAnsi="Times New Roman" w:cs="Times New Roman"/>
          <w:sz w:val="24"/>
          <w:szCs w:val="24"/>
        </w:rPr>
        <w:t>-económico</w:t>
      </w:r>
      <w:r>
        <w:rPr>
          <w:rFonts w:ascii="Times New Roman" w:hAnsi="Times New Roman" w:cs="Times New Roman"/>
          <w:sz w:val="24"/>
          <w:szCs w:val="24"/>
        </w:rPr>
        <w:t xml:space="preserve"> capitalista neoliberal vigente determina las prácticas sociales en todos los niveles de vida</w:t>
      </w:r>
      <w:r w:rsidR="005F2011">
        <w:rPr>
          <w:rFonts w:ascii="Times New Roman" w:hAnsi="Times New Roman" w:cs="Times New Roman"/>
          <w:sz w:val="24"/>
          <w:szCs w:val="24"/>
        </w:rPr>
        <w:t xml:space="preserve"> (</w:t>
      </w:r>
      <w:r w:rsidR="005F2011" w:rsidRPr="005F2011">
        <w:rPr>
          <w:rFonts w:ascii="Times New Roman" w:hAnsi="Times New Roman" w:cs="Times New Roman"/>
          <w:sz w:val="24"/>
          <w:szCs w:val="24"/>
        </w:rPr>
        <w:t>Federici</w:t>
      </w:r>
      <w:r w:rsidR="005F2011">
        <w:rPr>
          <w:rFonts w:ascii="Times New Roman" w:hAnsi="Times New Roman" w:cs="Times New Roman"/>
          <w:sz w:val="24"/>
          <w:szCs w:val="24"/>
        </w:rPr>
        <w:t>, 20</w:t>
      </w:r>
      <w:r w:rsidR="00AF333E">
        <w:rPr>
          <w:rFonts w:ascii="Times New Roman" w:hAnsi="Times New Roman" w:cs="Times New Roman"/>
          <w:sz w:val="24"/>
          <w:szCs w:val="24"/>
        </w:rPr>
        <w:t>13</w:t>
      </w:r>
      <w:r w:rsidR="005F2011">
        <w:rPr>
          <w:rFonts w:ascii="Times New Roman" w:hAnsi="Times New Roman" w:cs="Times New Roman"/>
          <w:sz w:val="24"/>
          <w:szCs w:val="24"/>
        </w:rPr>
        <w:t>)</w:t>
      </w:r>
      <w:r w:rsidR="005F2011" w:rsidRPr="005F2011">
        <w:rPr>
          <w:rStyle w:val="Refdenotaalpie"/>
          <w:rFonts w:ascii="Times New Roman" w:hAnsi="Times New Roman" w:cs="Times New Roman"/>
          <w:sz w:val="24"/>
          <w:szCs w:val="24"/>
          <w:vertAlign w:val="baseline"/>
        </w:rPr>
        <w:t xml:space="preserve"> </w:t>
      </w:r>
      <w:r w:rsidR="0094090A">
        <w:rPr>
          <w:rStyle w:val="Refdenotaalpie"/>
          <w:rFonts w:ascii="Times New Roman" w:hAnsi="Times New Roman" w:cs="Times New Roman"/>
          <w:sz w:val="24"/>
          <w:szCs w:val="24"/>
        </w:rPr>
        <w:footnoteReference w:id="1"/>
      </w:r>
      <w:r w:rsidR="00A5373B">
        <w:rPr>
          <w:rFonts w:ascii="Times New Roman" w:hAnsi="Times New Roman" w:cs="Times New Roman"/>
          <w:sz w:val="24"/>
          <w:szCs w:val="24"/>
        </w:rPr>
        <w:t xml:space="preserve">. </w:t>
      </w:r>
      <w:r>
        <w:rPr>
          <w:rFonts w:ascii="Times New Roman" w:hAnsi="Times New Roman" w:cs="Times New Roman"/>
          <w:sz w:val="24"/>
          <w:szCs w:val="24"/>
        </w:rPr>
        <w:t xml:space="preserve">Es así </w:t>
      </w:r>
      <w:r w:rsidR="00A10C45">
        <w:rPr>
          <w:rFonts w:ascii="Times New Roman" w:hAnsi="Times New Roman" w:cs="Times New Roman"/>
          <w:sz w:val="24"/>
          <w:szCs w:val="24"/>
        </w:rPr>
        <w:t>como</w:t>
      </w:r>
      <w:r>
        <w:rPr>
          <w:rFonts w:ascii="Times New Roman" w:hAnsi="Times New Roman" w:cs="Times New Roman"/>
          <w:sz w:val="24"/>
          <w:szCs w:val="24"/>
        </w:rPr>
        <w:t xml:space="preserve"> la teoría de la</w:t>
      </w:r>
      <w:r w:rsidR="00A5373B">
        <w:rPr>
          <w:rFonts w:ascii="Times New Roman" w:hAnsi="Times New Roman" w:cs="Times New Roman"/>
          <w:sz w:val="24"/>
          <w:szCs w:val="24"/>
        </w:rPr>
        <w:t xml:space="preserve"> interseccionalidad</w:t>
      </w:r>
      <w:sdt>
        <w:sdtPr>
          <w:rPr>
            <w:rFonts w:ascii="Times New Roman" w:hAnsi="Times New Roman" w:cs="Times New Roman"/>
            <w:sz w:val="24"/>
            <w:szCs w:val="24"/>
          </w:rPr>
          <w:id w:val="1047720825"/>
          <w:citation/>
        </w:sdtPr>
        <w:sdtEndPr/>
        <w:sdtContent>
          <w:r w:rsidR="00A5373B">
            <w:rPr>
              <w:rFonts w:ascii="Times New Roman" w:hAnsi="Times New Roman" w:cs="Times New Roman"/>
              <w:sz w:val="24"/>
              <w:szCs w:val="24"/>
            </w:rPr>
            <w:fldChar w:fldCharType="begin"/>
          </w:r>
          <w:r w:rsidR="00C60BFA">
            <w:rPr>
              <w:rFonts w:ascii="Times New Roman" w:hAnsi="Times New Roman" w:cs="Times New Roman"/>
              <w:sz w:val="24"/>
              <w:szCs w:val="24"/>
            </w:rPr>
            <w:instrText xml:space="preserve">CITATION Cre91 \l 2058 </w:instrText>
          </w:r>
          <w:r w:rsidR="00A5373B">
            <w:rPr>
              <w:rFonts w:ascii="Times New Roman" w:hAnsi="Times New Roman" w:cs="Times New Roman"/>
              <w:sz w:val="24"/>
              <w:szCs w:val="24"/>
            </w:rPr>
            <w:fldChar w:fldCharType="separate"/>
          </w:r>
          <w:r w:rsidR="00C60BFA">
            <w:rPr>
              <w:rFonts w:ascii="Times New Roman" w:hAnsi="Times New Roman" w:cs="Times New Roman"/>
              <w:noProof/>
              <w:sz w:val="24"/>
              <w:szCs w:val="24"/>
            </w:rPr>
            <w:t xml:space="preserve"> </w:t>
          </w:r>
          <w:r w:rsidR="00C60BFA" w:rsidRPr="00C60BFA">
            <w:rPr>
              <w:rFonts w:ascii="Times New Roman" w:hAnsi="Times New Roman" w:cs="Times New Roman"/>
              <w:noProof/>
              <w:sz w:val="24"/>
              <w:szCs w:val="24"/>
            </w:rPr>
            <w:t>(Crenshaw, 1991)</w:t>
          </w:r>
          <w:r w:rsidR="00A5373B">
            <w:rPr>
              <w:rFonts w:ascii="Times New Roman" w:hAnsi="Times New Roman" w:cs="Times New Roman"/>
              <w:sz w:val="24"/>
              <w:szCs w:val="24"/>
            </w:rPr>
            <w:fldChar w:fldCharType="end"/>
          </w:r>
        </w:sdtContent>
      </w:sdt>
      <w:r w:rsidR="00A5373B">
        <w:rPr>
          <w:rFonts w:ascii="Times New Roman" w:hAnsi="Times New Roman" w:cs="Times New Roman"/>
          <w:sz w:val="24"/>
          <w:szCs w:val="24"/>
        </w:rPr>
        <w:t xml:space="preserve"> plantea la necesidad de </w:t>
      </w:r>
      <w:r w:rsidR="00C60BFA">
        <w:rPr>
          <w:rFonts w:ascii="Times New Roman" w:hAnsi="Times New Roman" w:cs="Times New Roman"/>
          <w:sz w:val="24"/>
          <w:szCs w:val="24"/>
        </w:rPr>
        <w:t xml:space="preserve">analizar las diversas formas de discriminación y violencias que se hacen presentes simultáneamente sobre un mismo grupo social </w:t>
      </w:r>
      <w:proofErr w:type="spellStart"/>
      <w:r w:rsidR="00C60BFA">
        <w:rPr>
          <w:rFonts w:ascii="Times New Roman" w:hAnsi="Times New Roman" w:cs="Times New Roman"/>
          <w:sz w:val="24"/>
          <w:szCs w:val="24"/>
        </w:rPr>
        <w:t>vulne</w:t>
      </w:r>
      <w:r w:rsidR="001D0286">
        <w:rPr>
          <w:rFonts w:ascii="Times New Roman" w:hAnsi="Times New Roman" w:cs="Times New Roman"/>
          <w:sz w:val="24"/>
          <w:szCs w:val="24"/>
        </w:rPr>
        <w:t>rabilizado</w:t>
      </w:r>
      <w:proofErr w:type="spellEnd"/>
      <w:r w:rsidR="001D0286">
        <w:rPr>
          <w:rFonts w:ascii="Times New Roman" w:hAnsi="Times New Roman" w:cs="Times New Roman"/>
          <w:sz w:val="24"/>
          <w:szCs w:val="24"/>
        </w:rPr>
        <w:t>, como las mujeres,</w:t>
      </w:r>
      <w:r w:rsidR="001E4626">
        <w:rPr>
          <w:rFonts w:ascii="Times New Roman" w:hAnsi="Times New Roman" w:cs="Times New Roman"/>
          <w:sz w:val="24"/>
          <w:szCs w:val="24"/>
        </w:rPr>
        <w:t xml:space="preserve"> los</w:t>
      </w:r>
      <w:r w:rsidR="001D0286">
        <w:rPr>
          <w:rFonts w:ascii="Times New Roman" w:hAnsi="Times New Roman" w:cs="Times New Roman"/>
          <w:sz w:val="24"/>
          <w:szCs w:val="24"/>
        </w:rPr>
        <w:t xml:space="preserve"> niños</w:t>
      </w:r>
      <w:r w:rsidR="001E4626">
        <w:rPr>
          <w:rFonts w:ascii="Times New Roman" w:hAnsi="Times New Roman" w:cs="Times New Roman"/>
          <w:sz w:val="24"/>
          <w:szCs w:val="24"/>
        </w:rPr>
        <w:t xml:space="preserve"> y niñ</w:t>
      </w:r>
      <w:r w:rsidR="001D0286">
        <w:rPr>
          <w:rFonts w:ascii="Times New Roman" w:hAnsi="Times New Roman" w:cs="Times New Roman"/>
          <w:sz w:val="24"/>
          <w:szCs w:val="24"/>
        </w:rPr>
        <w:t>as,</w:t>
      </w:r>
      <w:r w:rsidR="00A10C45">
        <w:rPr>
          <w:rFonts w:ascii="Times New Roman" w:hAnsi="Times New Roman" w:cs="Times New Roman"/>
          <w:sz w:val="24"/>
          <w:szCs w:val="24"/>
        </w:rPr>
        <w:t xml:space="preserve"> los</w:t>
      </w:r>
      <w:r w:rsidR="001D0286">
        <w:rPr>
          <w:rFonts w:ascii="Times New Roman" w:hAnsi="Times New Roman" w:cs="Times New Roman"/>
          <w:sz w:val="24"/>
          <w:szCs w:val="24"/>
        </w:rPr>
        <w:t xml:space="preserve"> indígenas</w:t>
      </w:r>
      <w:r w:rsidR="00A10C45">
        <w:rPr>
          <w:rFonts w:ascii="Times New Roman" w:hAnsi="Times New Roman" w:cs="Times New Roman"/>
          <w:sz w:val="24"/>
          <w:szCs w:val="24"/>
        </w:rPr>
        <w:t xml:space="preserve"> y las</w:t>
      </w:r>
      <w:r w:rsidR="001D0286">
        <w:rPr>
          <w:rFonts w:ascii="Times New Roman" w:hAnsi="Times New Roman" w:cs="Times New Roman"/>
          <w:sz w:val="24"/>
          <w:szCs w:val="24"/>
        </w:rPr>
        <w:t xml:space="preserve"> personas de la tercera edad, </w:t>
      </w:r>
      <w:r w:rsidR="00A10C45">
        <w:rPr>
          <w:rFonts w:ascii="Times New Roman" w:hAnsi="Times New Roman" w:cs="Times New Roman"/>
          <w:sz w:val="24"/>
          <w:szCs w:val="24"/>
        </w:rPr>
        <w:t>entre otros</w:t>
      </w:r>
      <w:r w:rsidR="001D0286">
        <w:rPr>
          <w:rFonts w:ascii="Times New Roman" w:hAnsi="Times New Roman" w:cs="Times New Roman"/>
          <w:sz w:val="24"/>
          <w:szCs w:val="24"/>
        </w:rPr>
        <w:t xml:space="preserve">. </w:t>
      </w:r>
    </w:p>
    <w:p w14:paraId="52EC78C7" w14:textId="26CCA231" w:rsidR="7DB818CD" w:rsidRPr="00F23C36" w:rsidRDefault="00F23C36" w:rsidP="004C3984">
      <w:pPr>
        <w:spacing w:after="0" w:line="360" w:lineRule="auto"/>
        <w:ind w:firstLine="708"/>
        <w:jc w:val="both"/>
        <w:rPr>
          <w:rFonts w:ascii="Times New Roman" w:hAnsi="Times New Roman" w:cs="Times New Roman"/>
          <w:sz w:val="24"/>
          <w:szCs w:val="24"/>
        </w:rPr>
      </w:pPr>
      <w:r w:rsidRPr="00F23C36">
        <w:rPr>
          <w:rFonts w:ascii="Times New Roman" w:hAnsi="Times New Roman" w:cs="Times New Roman"/>
          <w:sz w:val="24"/>
          <w:szCs w:val="24"/>
        </w:rPr>
        <w:lastRenderedPageBreak/>
        <w:t xml:space="preserve">Focalizar el estudio de problemáticas psicosociales emergentes que resultan como consecuencia de la dinámica económica y política global neoliberal es un reto y una posibilidad que tienen las ciencias sociales y las humanísticas. Desde el enfoque de la interseccionalidad es posible develar </w:t>
      </w:r>
      <w:r w:rsidR="7DB818CD" w:rsidRPr="00F23C36">
        <w:rPr>
          <w:rFonts w:ascii="Times New Roman" w:hAnsi="Times New Roman" w:cs="Times New Roman"/>
          <w:sz w:val="24"/>
          <w:szCs w:val="24"/>
        </w:rPr>
        <w:t>distintas formas de opresión</w:t>
      </w:r>
      <w:r w:rsidRPr="00F23C36">
        <w:rPr>
          <w:rFonts w:ascii="Times New Roman" w:hAnsi="Times New Roman" w:cs="Times New Roman"/>
          <w:sz w:val="24"/>
          <w:szCs w:val="24"/>
        </w:rPr>
        <w:t xml:space="preserve"> </w:t>
      </w:r>
      <w:r w:rsidR="7DB818CD" w:rsidRPr="00F23C36">
        <w:rPr>
          <w:rFonts w:ascii="Times New Roman" w:hAnsi="Times New Roman" w:cs="Times New Roman"/>
          <w:sz w:val="24"/>
          <w:szCs w:val="24"/>
        </w:rPr>
        <w:t xml:space="preserve">y dominación del sistema capitalista neoliberal sobre sociedades </w:t>
      </w:r>
      <w:r w:rsidR="00A1589F">
        <w:rPr>
          <w:rFonts w:ascii="Times New Roman" w:hAnsi="Times New Roman" w:cs="Times New Roman"/>
          <w:sz w:val="24"/>
          <w:szCs w:val="24"/>
        </w:rPr>
        <w:t>de bajo</w:t>
      </w:r>
      <w:r w:rsidR="7DB818CD" w:rsidRPr="00F23C36">
        <w:rPr>
          <w:rFonts w:ascii="Times New Roman" w:hAnsi="Times New Roman" w:cs="Times New Roman"/>
          <w:sz w:val="24"/>
          <w:szCs w:val="24"/>
        </w:rPr>
        <w:t xml:space="preserve"> poder económico y político como nuestro país y Latinoamérica en general, mediante el análisis de tres categorías</w:t>
      </w:r>
      <w:r w:rsidR="004921C4">
        <w:rPr>
          <w:rFonts w:ascii="Times New Roman" w:hAnsi="Times New Roman" w:cs="Times New Roman"/>
          <w:sz w:val="24"/>
          <w:szCs w:val="24"/>
        </w:rPr>
        <w:t xml:space="preserve"> principales</w:t>
      </w:r>
      <w:r w:rsidR="7DB818CD" w:rsidRPr="00F23C36">
        <w:rPr>
          <w:rFonts w:ascii="Times New Roman" w:hAnsi="Times New Roman" w:cs="Times New Roman"/>
          <w:sz w:val="24"/>
          <w:szCs w:val="24"/>
        </w:rPr>
        <w:t xml:space="preserve">: la de género, etnia y clase, </w:t>
      </w:r>
      <w:r w:rsidRPr="00F23C36">
        <w:rPr>
          <w:rFonts w:ascii="Times New Roman" w:hAnsi="Times New Roman" w:cs="Times New Roman"/>
          <w:sz w:val="24"/>
          <w:szCs w:val="24"/>
        </w:rPr>
        <w:t>que</w:t>
      </w:r>
      <w:r w:rsidR="0011234E">
        <w:rPr>
          <w:rFonts w:ascii="Times New Roman" w:hAnsi="Times New Roman" w:cs="Times New Roman"/>
          <w:sz w:val="24"/>
          <w:szCs w:val="24"/>
        </w:rPr>
        <w:t>,</w:t>
      </w:r>
      <w:r w:rsidRPr="00F23C36">
        <w:rPr>
          <w:rFonts w:ascii="Times New Roman" w:hAnsi="Times New Roman" w:cs="Times New Roman"/>
          <w:sz w:val="24"/>
          <w:szCs w:val="24"/>
        </w:rPr>
        <w:t xml:space="preserve"> </w:t>
      </w:r>
      <w:r w:rsidR="7DB818CD" w:rsidRPr="00F23C36">
        <w:rPr>
          <w:rFonts w:ascii="Times New Roman" w:hAnsi="Times New Roman" w:cs="Times New Roman"/>
          <w:sz w:val="24"/>
          <w:szCs w:val="24"/>
        </w:rPr>
        <w:t xml:space="preserve">aunque no son las únicas, han sido las que el poder </w:t>
      </w:r>
      <w:r w:rsidRPr="00F23C36">
        <w:rPr>
          <w:rFonts w:ascii="Times New Roman" w:hAnsi="Times New Roman" w:cs="Times New Roman"/>
          <w:sz w:val="24"/>
          <w:szCs w:val="24"/>
        </w:rPr>
        <w:t>h</w:t>
      </w:r>
      <w:r w:rsidR="7DB818CD" w:rsidRPr="00F23C36">
        <w:rPr>
          <w:rFonts w:ascii="Times New Roman" w:hAnsi="Times New Roman" w:cs="Times New Roman"/>
          <w:sz w:val="24"/>
          <w:szCs w:val="24"/>
        </w:rPr>
        <w:t>a utilizado para el ejercicio de la dominación y la violencia en México</w:t>
      </w:r>
      <w:r w:rsidR="0011234E">
        <w:rPr>
          <w:rFonts w:ascii="Times New Roman" w:hAnsi="Times New Roman" w:cs="Times New Roman"/>
          <w:sz w:val="24"/>
          <w:szCs w:val="24"/>
        </w:rPr>
        <w:t>,</w:t>
      </w:r>
      <w:r w:rsidR="7DB818CD" w:rsidRPr="00F23C36">
        <w:rPr>
          <w:rFonts w:ascii="Times New Roman" w:hAnsi="Times New Roman" w:cs="Times New Roman"/>
          <w:sz w:val="24"/>
          <w:szCs w:val="24"/>
        </w:rPr>
        <w:t xml:space="preserve"> y particularmente en el estado de Chiapas. </w:t>
      </w:r>
    </w:p>
    <w:p w14:paraId="3A680A67" w14:textId="0B23F268" w:rsidR="007802E8" w:rsidRPr="00DA7E0B"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El reconocimiento del impacto que tiene el sistema económico y cultural en las condiciones de vida del ser humano ha generado diversos movimientos tanto en la ciencia, </w:t>
      </w:r>
      <w:r w:rsidR="00DA3089">
        <w:rPr>
          <w:rFonts w:ascii="Times New Roman" w:hAnsi="Times New Roman" w:cs="Times New Roman"/>
          <w:sz w:val="24"/>
          <w:szCs w:val="24"/>
        </w:rPr>
        <w:t>como en la</w:t>
      </w:r>
      <w:r w:rsidRPr="7DB818CD">
        <w:rPr>
          <w:rFonts w:ascii="Times New Roman" w:hAnsi="Times New Roman" w:cs="Times New Roman"/>
          <w:sz w:val="24"/>
          <w:szCs w:val="24"/>
        </w:rPr>
        <w:t xml:space="preserve"> </w:t>
      </w:r>
      <w:r w:rsidR="00DA3089">
        <w:rPr>
          <w:rFonts w:ascii="Times New Roman" w:hAnsi="Times New Roman" w:cs="Times New Roman"/>
          <w:sz w:val="24"/>
          <w:szCs w:val="24"/>
        </w:rPr>
        <w:t>filosofía y</w:t>
      </w:r>
      <w:r w:rsidR="00DA3089" w:rsidRPr="7DB818CD">
        <w:rPr>
          <w:rFonts w:ascii="Times New Roman" w:hAnsi="Times New Roman" w:cs="Times New Roman"/>
          <w:sz w:val="24"/>
          <w:szCs w:val="24"/>
        </w:rPr>
        <w:t xml:space="preserve"> </w:t>
      </w:r>
      <w:r w:rsidRPr="7DB818CD">
        <w:rPr>
          <w:rFonts w:ascii="Times New Roman" w:hAnsi="Times New Roman" w:cs="Times New Roman"/>
          <w:sz w:val="24"/>
          <w:szCs w:val="24"/>
        </w:rPr>
        <w:t>en la sociedad civil</w:t>
      </w:r>
      <w:r w:rsidR="00DA3089">
        <w:rPr>
          <w:rFonts w:ascii="Times New Roman" w:hAnsi="Times New Roman" w:cs="Times New Roman"/>
          <w:sz w:val="24"/>
          <w:szCs w:val="24"/>
        </w:rPr>
        <w:t xml:space="preserve">; </w:t>
      </w:r>
      <w:r w:rsidRPr="7DB818CD">
        <w:rPr>
          <w:rFonts w:ascii="Times New Roman" w:hAnsi="Times New Roman" w:cs="Times New Roman"/>
          <w:sz w:val="24"/>
          <w:szCs w:val="24"/>
        </w:rPr>
        <w:t>uno de ellos es el de la defensa y protección de los derechos humanos (ONU, 1992</w:t>
      </w:r>
      <w:r w:rsidR="00DA3089" w:rsidRPr="7DB818CD">
        <w:rPr>
          <w:rFonts w:ascii="Times New Roman" w:hAnsi="Times New Roman" w:cs="Times New Roman"/>
          <w:sz w:val="24"/>
          <w:szCs w:val="24"/>
        </w:rPr>
        <w:t>)</w:t>
      </w:r>
      <w:r w:rsidR="00DA3089">
        <w:rPr>
          <w:rFonts w:ascii="Times New Roman" w:hAnsi="Times New Roman" w:cs="Times New Roman"/>
          <w:sz w:val="24"/>
          <w:szCs w:val="24"/>
        </w:rPr>
        <w:t>.</w:t>
      </w:r>
      <w:r w:rsidR="00DA3089" w:rsidRPr="7DB818CD">
        <w:rPr>
          <w:rFonts w:ascii="Times New Roman" w:hAnsi="Times New Roman" w:cs="Times New Roman"/>
          <w:sz w:val="24"/>
          <w:szCs w:val="24"/>
        </w:rPr>
        <w:t xml:space="preserve"> </w:t>
      </w:r>
      <w:r w:rsidR="00DA3089">
        <w:rPr>
          <w:rFonts w:ascii="Times New Roman" w:hAnsi="Times New Roman" w:cs="Times New Roman"/>
          <w:sz w:val="24"/>
          <w:szCs w:val="24"/>
        </w:rPr>
        <w:t>Sin</w:t>
      </w:r>
      <w:r w:rsidR="00DA3089" w:rsidRPr="7DB818CD">
        <w:rPr>
          <w:rFonts w:ascii="Times New Roman" w:hAnsi="Times New Roman" w:cs="Times New Roman"/>
          <w:sz w:val="24"/>
          <w:szCs w:val="24"/>
        </w:rPr>
        <w:t xml:space="preserve"> </w:t>
      </w:r>
      <w:r w:rsidRPr="7DB818CD">
        <w:rPr>
          <w:rFonts w:ascii="Times New Roman" w:hAnsi="Times New Roman" w:cs="Times New Roman"/>
          <w:sz w:val="24"/>
          <w:szCs w:val="24"/>
        </w:rPr>
        <w:t>embargo, los avances hacia una sociedad igualitaria, tolerante del otro diferente, sustentado</w:t>
      </w:r>
      <w:r w:rsidR="00DA3089">
        <w:rPr>
          <w:rFonts w:ascii="Times New Roman" w:hAnsi="Times New Roman" w:cs="Times New Roman"/>
          <w:sz w:val="24"/>
          <w:szCs w:val="24"/>
        </w:rPr>
        <w:t>s</w:t>
      </w:r>
      <w:r w:rsidRPr="7DB818CD">
        <w:rPr>
          <w:rFonts w:ascii="Times New Roman" w:hAnsi="Times New Roman" w:cs="Times New Roman"/>
          <w:sz w:val="24"/>
          <w:szCs w:val="24"/>
        </w:rPr>
        <w:t xml:space="preserve"> más en la comunalidad que en el </w:t>
      </w:r>
      <w:r w:rsidRPr="00F23C36">
        <w:rPr>
          <w:rFonts w:ascii="Times New Roman" w:hAnsi="Times New Roman" w:cs="Times New Roman"/>
          <w:sz w:val="24"/>
          <w:szCs w:val="24"/>
        </w:rPr>
        <w:t>individualismo, está</w:t>
      </w:r>
      <w:r w:rsidR="00DA3089">
        <w:rPr>
          <w:rFonts w:ascii="Times New Roman" w:hAnsi="Times New Roman" w:cs="Times New Roman"/>
          <w:sz w:val="24"/>
          <w:szCs w:val="24"/>
        </w:rPr>
        <w:t>n</w:t>
      </w:r>
      <w:r w:rsidRPr="00F23C36">
        <w:rPr>
          <w:rFonts w:ascii="Times New Roman" w:hAnsi="Times New Roman" w:cs="Times New Roman"/>
          <w:sz w:val="24"/>
          <w:szCs w:val="24"/>
        </w:rPr>
        <w:t xml:space="preserve"> aún en un horizonte lejano. No se trata de negar</w:t>
      </w:r>
      <w:r w:rsidRPr="7DB818CD">
        <w:rPr>
          <w:rFonts w:ascii="Times New Roman" w:hAnsi="Times New Roman" w:cs="Times New Roman"/>
          <w:sz w:val="24"/>
          <w:szCs w:val="24"/>
        </w:rPr>
        <w:t xml:space="preserve"> los importantes logros alcanzados en materia de derechos humanos, sino</w:t>
      </w:r>
      <w:r w:rsidR="00064548">
        <w:rPr>
          <w:rFonts w:ascii="Times New Roman" w:hAnsi="Times New Roman" w:cs="Times New Roman"/>
          <w:sz w:val="24"/>
          <w:szCs w:val="24"/>
        </w:rPr>
        <w:t xml:space="preserve"> de</w:t>
      </w:r>
      <w:r w:rsidR="00BF1961">
        <w:rPr>
          <w:rFonts w:ascii="Times New Roman" w:hAnsi="Times New Roman" w:cs="Times New Roman"/>
          <w:sz w:val="24"/>
          <w:szCs w:val="24"/>
        </w:rPr>
        <w:t xml:space="preserve"> dejar en claro</w:t>
      </w:r>
      <w:r w:rsidRPr="7DB818CD">
        <w:rPr>
          <w:rFonts w:ascii="Times New Roman" w:hAnsi="Times New Roman" w:cs="Times New Roman"/>
          <w:sz w:val="24"/>
          <w:szCs w:val="24"/>
        </w:rPr>
        <w:t xml:space="preserve"> que, aún con todo el marco jurídico construido, la discriminación, exclusión, marginación y otras formas de violencias siguen reproduciéndose en la vida concreta y cotidiana de numerosos grupos de población, particularmente de las mujeres. </w:t>
      </w:r>
    </w:p>
    <w:p w14:paraId="6493BFAF" w14:textId="385D7291" w:rsidR="00E62B8F" w:rsidRPr="00DA7E0B"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En el caso específico de la universidad pública contemporánea, según Rodríguez (2014)</w:t>
      </w:r>
      <w:r w:rsidR="00BF1961">
        <w:rPr>
          <w:rFonts w:ascii="Times New Roman" w:hAnsi="Times New Roman" w:cs="Times New Roman"/>
          <w:sz w:val="24"/>
          <w:szCs w:val="24"/>
        </w:rPr>
        <w:t>,</w:t>
      </w:r>
      <w:r w:rsidRPr="7DB818CD">
        <w:rPr>
          <w:rFonts w:ascii="Times New Roman" w:hAnsi="Times New Roman" w:cs="Times New Roman"/>
          <w:sz w:val="24"/>
          <w:szCs w:val="24"/>
        </w:rPr>
        <w:t xml:space="preserve"> se espera que coadyuve al crecimiento económico, al desarrollo y la cohesión social, a la construcción de ciudadanía y la integración cultural, </w:t>
      </w:r>
      <w:r w:rsidR="00550DC5">
        <w:rPr>
          <w:rFonts w:ascii="Times New Roman" w:hAnsi="Times New Roman" w:cs="Times New Roman"/>
          <w:sz w:val="24"/>
          <w:szCs w:val="24"/>
        </w:rPr>
        <w:t>al igual que</w:t>
      </w:r>
      <w:r w:rsidR="00550DC5" w:rsidRPr="7DB818CD">
        <w:rPr>
          <w:rFonts w:ascii="Times New Roman" w:hAnsi="Times New Roman" w:cs="Times New Roman"/>
          <w:sz w:val="24"/>
          <w:szCs w:val="24"/>
        </w:rPr>
        <w:t xml:space="preserve"> </w:t>
      </w:r>
      <w:r w:rsidRPr="7DB818CD">
        <w:rPr>
          <w:rFonts w:ascii="Times New Roman" w:hAnsi="Times New Roman" w:cs="Times New Roman"/>
          <w:sz w:val="24"/>
          <w:szCs w:val="24"/>
        </w:rPr>
        <w:t>a la protección del medio ambiente, como demandas que provienen de la economía, el gobierno y la sociedad. Esto despierta el interés de los diferentes núcleos sociales de formarse o transitar por sus aula</w:t>
      </w:r>
      <w:r w:rsidR="00194A99">
        <w:rPr>
          <w:rFonts w:ascii="Times New Roman" w:hAnsi="Times New Roman" w:cs="Times New Roman"/>
          <w:sz w:val="24"/>
          <w:szCs w:val="24"/>
        </w:rPr>
        <w:t>s</w:t>
      </w:r>
      <w:r w:rsidRPr="7DB818CD">
        <w:rPr>
          <w:rFonts w:ascii="Times New Roman" w:hAnsi="Times New Roman" w:cs="Times New Roman"/>
          <w:sz w:val="24"/>
          <w:szCs w:val="24"/>
        </w:rPr>
        <w:t xml:space="preserve"> para lograr que esas demandas se </w:t>
      </w:r>
      <w:r w:rsidR="008C50B3">
        <w:rPr>
          <w:rFonts w:ascii="Times New Roman" w:hAnsi="Times New Roman" w:cs="Times New Roman"/>
          <w:sz w:val="24"/>
          <w:szCs w:val="24"/>
        </w:rPr>
        <w:t>concreten</w:t>
      </w:r>
      <w:r w:rsidR="008C50B3" w:rsidRPr="7DB818CD">
        <w:rPr>
          <w:rFonts w:ascii="Times New Roman" w:hAnsi="Times New Roman" w:cs="Times New Roman"/>
          <w:sz w:val="24"/>
          <w:szCs w:val="24"/>
        </w:rPr>
        <w:t xml:space="preserve"> </w:t>
      </w:r>
      <w:r w:rsidRPr="7DB818CD">
        <w:rPr>
          <w:rFonts w:ascii="Times New Roman" w:hAnsi="Times New Roman" w:cs="Times New Roman"/>
          <w:sz w:val="24"/>
          <w:szCs w:val="24"/>
        </w:rPr>
        <w:t>en mejora de la vida. Sin embargo, la universidad, desde sus orígenes</w:t>
      </w:r>
      <w:r w:rsidR="00F43790">
        <w:rPr>
          <w:rFonts w:ascii="Times New Roman" w:hAnsi="Times New Roman" w:cs="Times New Roman"/>
          <w:sz w:val="24"/>
          <w:szCs w:val="24"/>
        </w:rPr>
        <w:t>,</w:t>
      </w:r>
      <w:r w:rsidRPr="7DB818CD">
        <w:rPr>
          <w:rFonts w:ascii="Times New Roman" w:hAnsi="Times New Roman" w:cs="Times New Roman"/>
          <w:sz w:val="24"/>
          <w:szCs w:val="24"/>
        </w:rPr>
        <w:t xml:space="preserve"> ha sido un espacio construido para responder a las necesidades y requerimientos de una cultura hegemónica, la cultura occidental, </w:t>
      </w:r>
      <w:r w:rsidR="00E94955">
        <w:rPr>
          <w:rFonts w:ascii="Times New Roman" w:hAnsi="Times New Roman" w:cs="Times New Roman"/>
          <w:sz w:val="24"/>
          <w:szCs w:val="24"/>
        </w:rPr>
        <w:t xml:space="preserve">sostenida por una plataforma patriarcal fundada </w:t>
      </w:r>
      <w:r w:rsidRPr="7DB818CD">
        <w:rPr>
          <w:rFonts w:ascii="Times New Roman" w:hAnsi="Times New Roman" w:cs="Times New Roman"/>
          <w:sz w:val="24"/>
          <w:szCs w:val="24"/>
        </w:rPr>
        <w:t>en un modelo específico de hombre</w:t>
      </w:r>
      <w:r w:rsidR="00AF2DDC">
        <w:rPr>
          <w:rFonts w:ascii="Times New Roman" w:hAnsi="Times New Roman" w:cs="Times New Roman"/>
          <w:sz w:val="24"/>
          <w:szCs w:val="24"/>
        </w:rPr>
        <w:t xml:space="preserve">: </w:t>
      </w:r>
      <w:r w:rsidRPr="7DB818CD">
        <w:rPr>
          <w:rFonts w:ascii="Times New Roman" w:hAnsi="Times New Roman" w:cs="Times New Roman"/>
          <w:sz w:val="24"/>
          <w:szCs w:val="24"/>
        </w:rPr>
        <w:t>no indígena, de clase media y heterosexual</w:t>
      </w:r>
      <w:sdt>
        <w:sdtPr>
          <w:rPr>
            <w:rFonts w:ascii="Times New Roman" w:hAnsi="Times New Roman" w:cs="Times New Roman"/>
            <w:sz w:val="24"/>
            <w:szCs w:val="24"/>
          </w:rPr>
          <w:id w:val="541640726"/>
          <w:citation/>
        </w:sdtPr>
        <w:sdtEndPr/>
        <w:sdtContent>
          <w:r w:rsidR="00E94955">
            <w:rPr>
              <w:rFonts w:ascii="Times New Roman" w:hAnsi="Times New Roman" w:cs="Times New Roman"/>
              <w:sz w:val="24"/>
              <w:szCs w:val="24"/>
            </w:rPr>
            <w:fldChar w:fldCharType="begin"/>
          </w:r>
          <w:r w:rsidR="00E94955">
            <w:rPr>
              <w:rFonts w:ascii="Times New Roman" w:hAnsi="Times New Roman" w:cs="Times New Roman"/>
              <w:sz w:val="24"/>
              <w:szCs w:val="24"/>
            </w:rPr>
            <w:instrText xml:space="preserve"> CITATION Lug11 \l 2058 </w:instrText>
          </w:r>
          <w:r w:rsidR="00E94955">
            <w:rPr>
              <w:rFonts w:ascii="Times New Roman" w:hAnsi="Times New Roman" w:cs="Times New Roman"/>
              <w:sz w:val="24"/>
              <w:szCs w:val="24"/>
            </w:rPr>
            <w:fldChar w:fldCharType="separate"/>
          </w:r>
          <w:r w:rsidR="00E94955">
            <w:rPr>
              <w:rFonts w:ascii="Times New Roman" w:hAnsi="Times New Roman" w:cs="Times New Roman"/>
              <w:noProof/>
              <w:sz w:val="24"/>
              <w:szCs w:val="24"/>
            </w:rPr>
            <w:t xml:space="preserve"> </w:t>
          </w:r>
          <w:r w:rsidR="00E94955" w:rsidRPr="00E94955">
            <w:rPr>
              <w:rFonts w:ascii="Times New Roman" w:hAnsi="Times New Roman" w:cs="Times New Roman"/>
              <w:noProof/>
              <w:sz w:val="24"/>
              <w:szCs w:val="24"/>
            </w:rPr>
            <w:t>(Lugones, 2011)</w:t>
          </w:r>
          <w:r w:rsidR="00E94955">
            <w:rPr>
              <w:rFonts w:ascii="Times New Roman" w:hAnsi="Times New Roman" w:cs="Times New Roman"/>
              <w:sz w:val="24"/>
              <w:szCs w:val="24"/>
            </w:rPr>
            <w:fldChar w:fldCharType="end"/>
          </w:r>
        </w:sdtContent>
      </w:sdt>
      <w:r w:rsidR="00AF2DDC">
        <w:rPr>
          <w:rFonts w:ascii="Times New Roman" w:hAnsi="Times New Roman" w:cs="Times New Roman"/>
          <w:sz w:val="24"/>
          <w:szCs w:val="24"/>
        </w:rPr>
        <w:t xml:space="preserve"> </w:t>
      </w:r>
      <w:r w:rsidRPr="7DB818CD">
        <w:rPr>
          <w:rFonts w:ascii="Times New Roman" w:hAnsi="Times New Roman" w:cs="Times New Roman"/>
          <w:sz w:val="24"/>
          <w:szCs w:val="24"/>
        </w:rPr>
        <w:t>que ha excluido históricamente a las mujeres, culturas y grupos minoritarios diferentes</w:t>
      </w:r>
      <w:r w:rsidR="00AF2DDC">
        <w:rPr>
          <w:rFonts w:ascii="Times New Roman" w:hAnsi="Times New Roman" w:cs="Times New Roman"/>
          <w:sz w:val="24"/>
          <w:szCs w:val="24"/>
        </w:rPr>
        <w:t xml:space="preserve"> </w:t>
      </w:r>
      <w:r w:rsidR="00FA4ADC" w:rsidRPr="00AF2DDC">
        <w:rPr>
          <w:rFonts w:ascii="Times New Roman" w:hAnsi="Times New Roman" w:cs="Times New Roman"/>
          <w:noProof/>
          <w:sz w:val="24"/>
          <w:szCs w:val="24"/>
        </w:rPr>
        <w:t>(De Sousa Santos, 2010</w:t>
      </w:r>
      <w:r w:rsidR="00FA4ADC">
        <w:rPr>
          <w:rFonts w:ascii="Times New Roman" w:hAnsi="Times New Roman" w:cs="Times New Roman"/>
          <w:noProof/>
          <w:sz w:val="24"/>
          <w:szCs w:val="24"/>
        </w:rPr>
        <w:t xml:space="preserve">; </w:t>
      </w:r>
      <w:r w:rsidR="00FA4ADC" w:rsidRPr="00AF2DDC">
        <w:rPr>
          <w:rFonts w:ascii="Times New Roman" w:hAnsi="Times New Roman" w:cs="Times New Roman"/>
          <w:noProof/>
          <w:sz w:val="24"/>
          <w:szCs w:val="24"/>
        </w:rPr>
        <w:t>Quijano, 2000)</w:t>
      </w:r>
      <w:r w:rsidRPr="7DB818CD">
        <w:rPr>
          <w:rFonts w:ascii="Times New Roman" w:hAnsi="Times New Roman" w:cs="Times New Roman"/>
          <w:sz w:val="24"/>
          <w:szCs w:val="24"/>
        </w:rPr>
        <w:t xml:space="preserve">. El </w:t>
      </w:r>
      <w:r w:rsidR="00FA4ADC">
        <w:rPr>
          <w:rFonts w:ascii="Times New Roman" w:hAnsi="Times New Roman" w:cs="Times New Roman"/>
          <w:sz w:val="24"/>
          <w:szCs w:val="24"/>
        </w:rPr>
        <w:t>resultado</w:t>
      </w:r>
      <w:r w:rsidRPr="7DB818CD">
        <w:rPr>
          <w:rFonts w:ascii="Times New Roman" w:hAnsi="Times New Roman" w:cs="Times New Roman"/>
          <w:sz w:val="24"/>
          <w:szCs w:val="24"/>
        </w:rPr>
        <w:t xml:space="preserve"> es la falta de acceso a ella de los jóvenes indígenas en general y de</w:t>
      </w:r>
      <w:r w:rsidR="00605B58">
        <w:rPr>
          <w:rFonts w:ascii="Times New Roman" w:hAnsi="Times New Roman" w:cs="Times New Roman"/>
          <w:sz w:val="24"/>
          <w:szCs w:val="24"/>
        </w:rPr>
        <w:t xml:space="preserve"> </w:t>
      </w:r>
      <w:proofErr w:type="gramStart"/>
      <w:r w:rsidR="00605B58">
        <w:rPr>
          <w:rFonts w:ascii="Times New Roman" w:hAnsi="Times New Roman" w:cs="Times New Roman"/>
          <w:sz w:val="24"/>
          <w:szCs w:val="24"/>
        </w:rPr>
        <w:t>la</w:t>
      </w:r>
      <w:r w:rsidRPr="7DB818CD">
        <w:rPr>
          <w:rFonts w:ascii="Times New Roman" w:hAnsi="Times New Roman" w:cs="Times New Roman"/>
          <w:sz w:val="24"/>
          <w:szCs w:val="24"/>
        </w:rPr>
        <w:t xml:space="preserve"> mujeres indígenas</w:t>
      </w:r>
      <w:proofErr w:type="gramEnd"/>
      <w:r w:rsidRPr="7DB818CD">
        <w:rPr>
          <w:rFonts w:ascii="Times New Roman" w:hAnsi="Times New Roman" w:cs="Times New Roman"/>
          <w:sz w:val="24"/>
          <w:szCs w:val="24"/>
        </w:rPr>
        <w:t xml:space="preserve"> en particular, de tal manera que el imaginario construido alrededor de la universidad es la de un espacio educativo imposible o poco probable de alcanzar. </w:t>
      </w:r>
    </w:p>
    <w:p w14:paraId="7259CF40" w14:textId="74010243" w:rsidR="002B5497" w:rsidRPr="00DA7E0B"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lastRenderedPageBreak/>
        <w:t xml:space="preserve">Estas consideraciones permiten recuperar las vivencias de las estudiantes que participan en este estudio desde dos formas de escucha: la primera como una forma de denuncia de las violencias sistemáticas vigentes en contra del género femenino indígena, y la segunda como la capacidad de resistencia del sujeto ante la opresión sistemática de la sociedad y su cultura. </w:t>
      </w:r>
    </w:p>
    <w:p w14:paraId="6EA0443B" w14:textId="77777777" w:rsidR="00B01EAC" w:rsidRDefault="00B01EAC" w:rsidP="00872144">
      <w:pPr>
        <w:spacing w:after="0" w:line="360" w:lineRule="auto"/>
        <w:jc w:val="both"/>
        <w:rPr>
          <w:rFonts w:ascii="Times New Roman" w:hAnsi="Times New Roman" w:cs="Times New Roman"/>
          <w:b/>
          <w:sz w:val="24"/>
          <w:szCs w:val="24"/>
        </w:rPr>
      </w:pPr>
    </w:p>
    <w:p w14:paraId="33AA8877" w14:textId="77777777" w:rsidR="00074B20" w:rsidRPr="002E76D5" w:rsidRDefault="7DB818CD" w:rsidP="00872144">
      <w:pPr>
        <w:spacing w:after="0" w:line="360" w:lineRule="auto"/>
        <w:jc w:val="both"/>
        <w:rPr>
          <w:rFonts w:ascii="Arial" w:eastAsia="Times New Roman" w:hAnsi="Arial" w:cs="Arial"/>
          <w:b/>
          <w:bCs/>
          <w:sz w:val="24"/>
          <w:szCs w:val="24"/>
        </w:rPr>
      </w:pPr>
      <w:r w:rsidRPr="002E76D5">
        <w:rPr>
          <w:rFonts w:ascii="Arial" w:eastAsia="Times New Roman" w:hAnsi="Arial" w:cs="Arial"/>
          <w:b/>
          <w:bCs/>
          <w:sz w:val="24"/>
          <w:szCs w:val="24"/>
        </w:rPr>
        <w:t>Proceso metodológico</w:t>
      </w:r>
    </w:p>
    <w:p w14:paraId="78DE0BA1" w14:textId="2C32FD6C" w:rsidR="00512DAA" w:rsidRDefault="0017071C" w:rsidP="00872144">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r>
      <w:r w:rsidR="7DB818CD" w:rsidRPr="7DB818CD">
        <w:rPr>
          <w:rFonts w:ascii="Times New Roman" w:eastAsia="Times New Roman" w:hAnsi="Times New Roman" w:cs="Times New Roman"/>
          <w:sz w:val="24"/>
          <w:szCs w:val="24"/>
          <w:lang w:val="es-ES" w:eastAsia="es-ES"/>
        </w:rPr>
        <w:t>La investigación se reali</w:t>
      </w:r>
      <w:r>
        <w:rPr>
          <w:rFonts w:ascii="Times New Roman" w:eastAsia="Times New Roman" w:hAnsi="Times New Roman" w:cs="Times New Roman"/>
          <w:sz w:val="24"/>
          <w:szCs w:val="24"/>
          <w:lang w:val="es-ES" w:eastAsia="es-ES"/>
        </w:rPr>
        <w:t>zó</w:t>
      </w:r>
      <w:r w:rsidR="7DB818CD" w:rsidRPr="7DB818CD">
        <w:rPr>
          <w:rFonts w:ascii="Times New Roman" w:eastAsia="Times New Roman" w:hAnsi="Times New Roman" w:cs="Times New Roman"/>
          <w:sz w:val="24"/>
          <w:szCs w:val="24"/>
          <w:lang w:val="es-ES" w:eastAsia="es-ES"/>
        </w:rPr>
        <w:t xml:space="preserve"> a través de la metodología cualitativa, siguiendo el método hermenéutico, que permite el estudio de la realidad en su contexto natural, tal y como sucede, buscando un sentido de los hechos a través de los significados que tienen para las personas implicadas (Rodríguez, 1999). Propone identificar a los sujetos en situaciones naturales, recuperando sus referencias espacio-temporales y sus contextos (Loayza, 2006). </w:t>
      </w:r>
    </w:p>
    <w:p w14:paraId="205A7ED3" w14:textId="23CA2BC2" w:rsidR="00512DAA" w:rsidRPr="00E743DA" w:rsidRDefault="7DB818CD" w:rsidP="004C3984">
      <w:pPr>
        <w:spacing w:after="0" w:line="360" w:lineRule="auto"/>
        <w:ind w:firstLine="708"/>
        <w:jc w:val="both"/>
        <w:rPr>
          <w:rFonts w:ascii="Times New Roman" w:eastAsia="Times New Roman" w:hAnsi="Times New Roman" w:cs="Times New Roman"/>
          <w:sz w:val="24"/>
          <w:szCs w:val="24"/>
          <w:lang w:val="es-ES" w:eastAsia="es-ES"/>
        </w:rPr>
      </w:pPr>
      <w:r w:rsidRPr="7DB818CD">
        <w:rPr>
          <w:rFonts w:ascii="Times New Roman" w:eastAsia="Times New Roman" w:hAnsi="Times New Roman" w:cs="Times New Roman"/>
          <w:sz w:val="24"/>
          <w:szCs w:val="24"/>
          <w:lang w:val="es-ES" w:eastAsia="es-ES"/>
        </w:rPr>
        <w:t>Para la recolección de información</w:t>
      </w:r>
      <w:r w:rsidR="009C586F">
        <w:rPr>
          <w:rFonts w:ascii="Times New Roman" w:eastAsia="Times New Roman" w:hAnsi="Times New Roman" w:cs="Times New Roman"/>
          <w:sz w:val="24"/>
          <w:szCs w:val="24"/>
          <w:lang w:val="es-ES" w:eastAsia="es-ES"/>
        </w:rPr>
        <w:t>,</w:t>
      </w:r>
      <w:r w:rsidRPr="7DB818CD">
        <w:rPr>
          <w:rFonts w:ascii="Times New Roman" w:eastAsia="Times New Roman" w:hAnsi="Times New Roman" w:cs="Times New Roman"/>
          <w:sz w:val="24"/>
          <w:szCs w:val="24"/>
          <w:lang w:val="es-ES" w:eastAsia="es-ES"/>
        </w:rPr>
        <w:t xml:space="preserve"> se realizaron entrevistas individuales con el consentimiento informado de las participantes en espacios de la universidad</w:t>
      </w:r>
      <w:r w:rsidR="006D004B">
        <w:rPr>
          <w:rFonts w:ascii="Times New Roman" w:eastAsia="Times New Roman" w:hAnsi="Times New Roman" w:cs="Times New Roman"/>
          <w:sz w:val="24"/>
          <w:szCs w:val="24"/>
          <w:lang w:val="es-ES" w:eastAsia="es-ES"/>
        </w:rPr>
        <w:t xml:space="preserve"> a la que asisten</w:t>
      </w:r>
      <w:r w:rsidRPr="7DB818CD">
        <w:rPr>
          <w:rFonts w:ascii="Times New Roman" w:eastAsia="Times New Roman" w:hAnsi="Times New Roman" w:cs="Times New Roman"/>
          <w:sz w:val="24"/>
          <w:szCs w:val="24"/>
          <w:lang w:val="es-ES" w:eastAsia="es-ES"/>
        </w:rPr>
        <w:t xml:space="preserve">, mismas que se </w:t>
      </w:r>
      <w:proofErr w:type="spellStart"/>
      <w:r w:rsidRPr="7DB818CD">
        <w:rPr>
          <w:rFonts w:ascii="Times New Roman" w:eastAsia="Times New Roman" w:hAnsi="Times New Roman" w:cs="Times New Roman"/>
          <w:sz w:val="24"/>
          <w:szCs w:val="24"/>
          <w:lang w:val="es-ES" w:eastAsia="es-ES"/>
        </w:rPr>
        <w:t>audiograbaron</w:t>
      </w:r>
      <w:proofErr w:type="spellEnd"/>
      <w:r w:rsidRPr="7DB818CD">
        <w:rPr>
          <w:rFonts w:ascii="Times New Roman" w:eastAsia="Times New Roman" w:hAnsi="Times New Roman" w:cs="Times New Roman"/>
          <w:sz w:val="24"/>
          <w:szCs w:val="24"/>
          <w:lang w:val="es-ES" w:eastAsia="es-ES"/>
        </w:rPr>
        <w:t xml:space="preserve"> y se transcribieron </w:t>
      </w:r>
      <w:r w:rsidR="009C586F">
        <w:rPr>
          <w:rFonts w:ascii="Times New Roman" w:eastAsia="Times New Roman" w:hAnsi="Times New Roman" w:cs="Times New Roman"/>
          <w:sz w:val="24"/>
          <w:szCs w:val="24"/>
          <w:lang w:val="es-ES" w:eastAsia="es-ES"/>
        </w:rPr>
        <w:t>a través del procesador de textos</w:t>
      </w:r>
      <w:r w:rsidRPr="7DB818CD">
        <w:rPr>
          <w:rFonts w:ascii="Times New Roman" w:eastAsia="Times New Roman" w:hAnsi="Times New Roman" w:cs="Times New Roman"/>
          <w:sz w:val="24"/>
          <w:szCs w:val="24"/>
          <w:lang w:val="es-ES" w:eastAsia="es-ES"/>
        </w:rPr>
        <w:t xml:space="preserve"> Word. El análisis de la información se realizó de manera ascendente</w:t>
      </w:r>
      <w:r w:rsidR="009C586F">
        <w:rPr>
          <w:rFonts w:ascii="Times New Roman" w:eastAsia="Times New Roman" w:hAnsi="Times New Roman" w:cs="Times New Roman"/>
          <w:sz w:val="24"/>
          <w:szCs w:val="24"/>
          <w:lang w:val="es-ES" w:eastAsia="es-ES"/>
        </w:rPr>
        <w:t>,</w:t>
      </w:r>
      <w:r w:rsidRPr="7DB818CD">
        <w:rPr>
          <w:rFonts w:ascii="Times New Roman" w:eastAsia="Times New Roman" w:hAnsi="Times New Roman" w:cs="Times New Roman"/>
          <w:sz w:val="24"/>
          <w:szCs w:val="24"/>
          <w:lang w:val="es-ES" w:eastAsia="es-ES"/>
        </w:rPr>
        <w:t xml:space="preserve"> construyendo categorías que surgieron de la </w:t>
      </w:r>
      <w:r w:rsidRPr="00E743DA">
        <w:rPr>
          <w:rFonts w:ascii="Times New Roman" w:eastAsia="Times New Roman" w:hAnsi="Times New Roman" w:cs="Times New Roman"/>
          <w:sz w:val="24"/>
          <w:szCs w:val="24"/>
          <w:lang w:val="es-ES" w:eastAsia="es-ES"/>
        </w:rPr>
        <w:t>información empírica.</w:t>
      </w:r>
    </w:p>
    <w:p w14:paraId="56B6CA54" w14:textId="29746B22" w:rsidR="00512DAA" w:rsidRPr="00BD6370" w:rsidRDefault="7DB818CD" w:rsidP="004C3984">
      <w:pPr>
        <w:spacing w:after="0" w:line="360" w:lineRule="auto"/>
        <w:ind w:firstLine="708"/>
        <w:jc w:val="both"/>
        <w:rPr>
          <w:rFonts w:ascii="Times New Roman" w:hAnsi="Times New Roman" w:cs="Times New Roman"/>
          <w:sz w:val="24"/>
          <w:szCs w:val="24"/>
        </w:rPr>
      </w:pPr>
      <w:r w:rsidRPr="00E743DA">
        <w:rPr>
          <w:rFonts w:ascii="Times New Roman" w:hAnsi="Times New Roman" w:cs="Times New Roman"/>
          <w:sz w:val="24"/>
          <w:szCs w:val="24"/>
        </w:rPr>
        <w:t>Las participantes en esta investigación son</w:t>
      </w:r>
      <w:r w:rsidR="00B9749E" w:rsidRPr="00E743DA">
        <w:rPr>
          <w:rFonts w:ascii="Times New Roman" w:hAnsi="Times New Roman" w:cs="Times New Roman"/>
          <w:sz w:val="24"/>
          <w:szCs w:val="24"/>
        </w:rPr>
        <w:t xml:space="preserve"> tres</w:t>
      </w:r>
      <w:r w:rsidRPr="00E743DA">
        <w:rPr>
          <w:rFonts w:ascii="Times New Roman" w:hAnsi="Times New Roman" w:cs="Times New Roman"/>
          <w:sz w:val="24"/>
          <w:szCs w:val="24"/>
        </w:rPr>
        <w:t xml:space="preserve"> alumnas universitarias de 18 y 19 </w:t>
      </w:r>
      <w:r w:rsidR="00E171F1" w:rsidRPr="00E743DA">
        <w:rPr>
          <w:rFonts w:ascii="Times New Roman" w:hAnsi="Times New Roman" w:cs="Times New Roman"/>
          <w:sz w:val="24"/>
          <w:szCs w:val="24"/>
        </w:rPr>
        <w:t>años</w:t>
      </w:r>
      <w:r w:rsidRPr="00E743DA">
        <w:rPr>
          <w:rFonts w:ascii="Times New Roman" w:hAnsi="Times New Roman" w:cs="Times New Roman"/>
          <w:sz w:val="24"/>
          <w:szCs w:val="24"/>
        </w:rPr>
        <w:t xml:space="preserve"> </w:t>
      </w:r>
      <w:r w:rsidR="00B9749E" w:rsidRPr="00E743DA">
        <w:rPr>
          <w:rFonts w:ascii="Times New Roman" w:hAnsi="Times New Roman" w:cs="Times New Roman"/>
          <w:sz w:val="24"/>
          <w:szCs w:val="24"/>
        </w:rPr>
        <w:t xml:space="preserve">que se autodefinen indígenas pertenecientes a diferentes etnias del estado de Chiapas, México, </w:t>
      </w:r>
      <w:r w:rsidRPr="00E743DA">
        <w:rPr>
          <w:rFonts w:ascii="Times New Roman" w:hAnsi="Times New Roman" w:cs="Times New Roman"/>
          <w:sz w:val="24"/>
          <w:szCs w:val="24"/>
        </w:rPr>
        <w:t xml:space="preserve">provenientes de tres municipios </w:t>
      </w:r>
      <w:r w:rsidR="00410F4F" w:rsidRPr="00E743DA">
        <w:rPr>
          <w:rFonts w:ascii="Times New Roman" w:hAnsi="Times New Roman" w:cs="Times New Roman"/>
          <w:sz w:val="24"/>
          <w:szCs w:val="24"/>
        </w:rPr>
        <w:t>chiapanecos</w:t>
      </w:r>
      <w:r w:rsidRPr="00E743DA">
        <w:rPr>
          <w:rFonts w:ascii="Times New Roman" w:hAnsi="Times New Roman" w:cs="Times New Roman"/>
          <w:sz w:val="24"/>
          <w:szCs w:val="24"/>
        </w:rPr>
        <w:t xml:space="preserve">, </w:t>
      </w:r>
      <w:r w:rsidR="00E171F1" w:rsidRPr="00E743DA">
        <w:rPr>
          <w:rFonts w:ascii="Times New Roman" w:hAnsi="Times New Roman" w:cs="Times New Roman"/>
          <w:sz w:val="24"/>
          <w:szCs w:val="24"/>
        </w:rPr>
        <w:t xml:space="preserve">los cuales </w:t>
      </w:r>
      <w:r w:rsidRPr="00E743DA">
        <w:rPr>
          <w:rFonts w:ascii="Times New Roman" w:hAnsi="Times New Roman" w:cs="Times New Roman"/>
          <w:sz w:val="24"/>
          <w:szCs w:val="24"/>
        </w:rPr>
        <w:t>se caracterizan por</w:t>
      </w:r>
      <w:r w:rsidR="00B52BBE" w:rsidRPr="00E743DA">
        <w:rPr>
          <w:rFonts w:ascii="Times New Roman" w:hAnsi="Times New Roman" w:cs="Times New Roman"/>
          <w:sz w:val="24"/>
          <w:szCs w:val="24"/>
        </w:rPr>
        <w:t xml:space="preserve"> </w:t>
      </w:r>
      <w:r w:rsidR="00DD1A00" w:rsidRPr="00E743DA">
        <w:rPr>
          <w:rFonts w:ascii="Times New Roman" w:hAnsi="Times New Roman" w:cs="Times New Roman"/>
          <w:sz w:val="24"/>
          <w:szCs w:val="24"/>
        </w:rPr>
        <w:t>presentar</w:t>
      </w:r>
      <w:r w:rsidRPr="7DB818CD">
        <w:rPr>
          <w:rFonts w:ascii="Times New Roman" w:hAnsi="Times New Roman" w:cs="Times New Roman"/>
          <w:sz w:val="24"/>
          <w:szCs w:val="24"/>
        </w:rPr>
        <w:t xml:space="preserve"> altos grados de marginación y rezago social. Sus identidades fueron salvaguardadas, se utilizan seudónimos para nombrarlas. </w:t>
      </w:r>
      <w:proofErr w:type="spellStart"/>
      <w:r w:rsidRPr="7DB818CD">
        <w:rPr>
          <w:rFonts w:ascii="Times New Roman" w:hAnsi="Times New Roman" w:cs="Times New Roman"/>
          <w:sz w:val="24"/>
          <w:szCs w:val="24"/>
        </w:rPr>
        <w:t>Adi</w:t>
      </w:r>
      <w:proofErr w:type="spellEnd"/>
      <w:r w:rsidRPr="7DB818CD">
        <w:rPr>
          <w:rFonts w:ascii="Times New Roman" w:hAnsi="Times New Roman" w:cs="Times New Roman"/>
          <w:sz w:val="24"/>
          <w:szCs w:val="24"/>
        </w:rPr>
        <w:t xml:space="preserve"> proviene de Acala, municipio del centro del </w:t>
      </w:r>
      <w:r w:rsidR="00C26CD1">
        <w:rPr>
          <w:rFonts w:ascii="Times New Roman" w:hAnsi="Times New Roman" w:cs="Times New Roman"/>
          <w:sz w:val="24"/>
          <w:szCs w:val="24"/>
        </w:rPr>
        <w:t>e</w:t>
      </w:r>
      <w:r w:rsidR="00C26CD1" w:rsidRPr="7DB818CD">
        <w:rPr>
          <w:rFonts w:ascii="Times New Roman" w:hAnsi="Times New Roman" w:cs="Times New Roman"/>
          <w:sz w:val="24"/>
          <w:szCs w:val="24"/>
        </w:rPr>
        <w:t xml:space="preserve">stado </w:t>
      </w:r>
      <w:r w:rsidRPr="7DB818CD">
        <w:rPr>
          <w:rFonts w:ascii="Times New Roman" w:hAnsi="Times New Roman" w:cs="Times New Roman"/>
          <w:sz w:val="24"/>
          <w:szCs w:val="24"/>
        </w:rPr>
        <w:t>de Chiapas</w:t>
      </w:r>
      <w:r w:rsidR="00C26CD1">
        <w:rPr>
          <w:rFonts w:ascii="Times New Roman" w:hAnsi="Times New Roman" w:cs="Times New Roman"/>
          <w:sz w:val="24"/>
          <w:szCs w:val="24"/>
        </w:rPr>
        <w:t>.</w:t>
      </w:r>
      <w:r w:rsidR="00C26CD1" w:rsidRPr="7DB818CD">
        <w:rPr>
          <w:rFonts w:ascii="Times New Roman" w:hAnsi="Times New Roman" w:cs="Times New Roman"/>
          <w:sz w:val="24"/>
          <w:szCs w:val="24"/>
        </w:rPr>
        <w:t xml:space="preserve"> </w:t>
      </w:r>
      <w:r w:rsidR="00C26CD1">
        <w:rPr>
          <w:rFonts w:ascii="Times New Roman" w:hAnsi="Times New Roman" w:cs="Times New Roman"/>
          <w:sz w:val="24"/>
          <w:szCs w:val="24"/>
        </w:rPr>
        <w:t>S</w:t>
      </w:r>
      <w:r w:rsidR="00C26CD1" w:rsidRPr="7DB818CD">
        <w:rPr>
          <w:rFonts w:ascii="Times New Roman" w:hAnsi="Times New Roman" w:cs="Times New Roman"/>
          <w:sz w:val="24"/>
          <w:szCs w:val="24"/>
        </w:rPr>
        <w:t xml:space="preserve">egún </w:t>
      </w:r>
      <w:r w:rsidRPr="7DB818CD">
        <w:rPr>
          <w:rFonts w:ascii="Times New Roman" w:hAnsi="Times New Roman" w:cs="Times New Roman"/>
          <w:sz w:val="24"/>
          <w:szCs w:val="24"/>
        </w:rPr>
        <w:t>el censo de población 2010 (</w:t>
      </w:r>
      <w:r w:rsidR="00A83E68" w:rsidRPr="00A83E68">
        <w:rPr>
          <w:rFonts w:ascii="Times New Roman" w:hAnsi="Times New Roman" w:cs="Times New Roman"/>
          <w:sz w:val="24"/>
          <w:szCs w:val="24"/>
        </w:rPr>
        <w:t>Instituto Nacional de Estadística y Geografía [INEGI]</w:t>
      </w:r>
      <w:r w:rsidRPr="7DB818CD">
        <w:rPr>
          <w:rFonts w:ascii="Times New Roman" w:hAnsi="Times New Roman" w:cs="Times New Roman"/>
          <w:sz w:val="24"/>
          <w:szCs w:val="24"/>
        </w:rPr>
        <w:t>, 2010),</w:t>
      </w:r>
      <w:r w:rsidR="004E2767">
        <w:rPr>
          <w:rFonts w:ascii="Times New Roman" w:hAnsi="Times New Roman" w:cs="Times New Roman"/>
          <w:sz w:val="24"/>
          <w:szCs w:val="24"/>
        </w:rPr>
        <w:t xml:space="preserve"> Acala </w:t>
      </w:r>
      <w:r w:rsidRPr="7DB818CD">
        <w:rPr>
          <w:rFonts w:ascii="Times New Roman" w:hAnsi="Times New Roman" w:cs="Times New Roman"/>
          <w:sz w:val="24"/>
          <w:szCs w:val="24"/>
        </w:rPr>
        <w:t>tiene 28</w:t>
      </w:r>
      <w:r w:rsidR="00A83E68">
        <w:rPr>
          <w:rFonts w:ascii="Times New Roman" w:hAnsi="Times New Roman" w:cs="Times New Roman"/>
          <w:sz w:val="24"/>
          <w:szCs w:val="24"/>
        </w:rPr>
        <w:t xml:space="preserve"> </w:t>
      </w:r>
      <w:r w:rsidRPr="7DB818CD">
        <w:rPr>
          <w:rFonts w:ascii="Times New Roman" w:hAnsi="Times New Roman" w:cs="Times New Roman"/>
          <w:sz w:val="24"/>
          <w:szCs w:val="24"/>
        </w:rPr>
        <w:t xml:space="preserve">947 habitantes, la lengua dominante es el castellano, </w:t>
      </w:r>
      <w:r w:rsidR="004E2767">
        <w:rPr>
          <w:rFonts w:ascii="Times New Roman" w:hAnsi="Times New Roman" w:cs="Times New Roman"/>
          <w:sz w:val="24"/>
          <w:szCs w:val="24"/>
        </w:rPr>
        <w:t>a pesar de que</w:t>
      </w:r>
      <w:r w:rsidRPr="7DB818CD">
        <w:rPr>
          <w:rFonts w:ascii="Times New Roman" w:hAnsi="Times New Roman" w:cs="Times New Roman"/>
          <w:sz w:val="24"/>
          <w:szCs w:val="24"/>
        </w:rPr>
        <w:t xml:space="preserve"> el </w:t>
      </w:r>
      <w:r w:rsidR="00C26CD1">
        <w:rPr>
          <w:rFonts w:ascii="Times New Roman" w:hAnsi="Times New Roman" w:cs="Times New Roman"/>
          <w:sz w:val="24"/>
          <w:szCs w:val="24"/>
        </w:rPr>
        <w:t>z</w:t>
      </w:r>
      <w:r w:rsidRPr="7DB818CD">
        <w:rPr>
          <w:rFonts w:ascii="Times New Roman" w:hAnsi="Times New Roman" w:cs="Times New Roman"/>
          <w:sz w:val="24"/>
          <w:szCs w:val="24"/>
        </w:rPr>
        <w:t>oque y</w:t>
      </w:r>
      <w:r w:rsidR="004E2767">
        <w:rPr>
          <w:rFonts w:ascii="Times New Roman" w:hAnsi="Times New Roman" w:cs="Times New Roman"/>
          <w:sz w:val="24"/>
          <w:szCs w:val="24"/>
        </w:rPr>
        <w:t xml:space="preserve"> el</w:t>
      </w:r>
      <w:r w:rsidRPr="7DB818CD">
        <w:rPr>
          <w:rFonts w:ascii="Times New Roman" w:hAnsi="Times New Roman" w:cs="Times New Roman"/>
          <w:sz w:val="24"/>
          <w:szCs w:val="24"/>
        </w:rPr>
        <w:t xml:space="preserve"> </w:t>
      </w:r>
      <w:proofErr w:type="spellStart"/>
      <w:r w:rsidR="00C26CD1">
        <w:rPr>
          <w:rFonts w:ascii="Times New Roman" w:hAnsi="Times New Roman" w:cs="Times New Roman"/>
          <w:sz w:val="24"/>
          <w:szCs w:val="24"/>
        </w:rPr>
        <w:t>t</w:t>
      </w:r>
      <w:r w:rsidR="00C26CD1" w:rsidRPr="7DB818CD">
        <w:rPr>
          <w:rFonts w:ascii="Times New Roman" w:hAnsi="Times New Roman" w:cs="Times New Roman"/>
          <w:sz w:val="24"/>
          <w:szCs w:val="24"/>
        </w:rPr>
        <w:t>sotsil</w:t>
      </w:r>
      <w:proofErr w:type="spellEnd"/>
      <w:r w:rsidR="00C26CD1" w:rsidRPr="7DB818CD">
        <w:rPr>
          <w:rFonts w:ascii="Times New Roman" w:hAnsi="Times New Roman" w:cs="Times New Roman"/>
          <w:sz w:val="24"/>
          <w:szCs w:val="24"/>
        </w:rPr>
        <w:t xml:space="preserve"> </w:t>
      </w:r>
      <w:r w:rsidRPr="7DB818CD">
        <w:rPr>
          <w:rFonts w:ascii="Times New Roman" w:hAnsi="Times New Roman" w:cs="Times New Roman"/>
          <w:sz w:val="24"/>
          <w:szCs w:val="24"/>
        </w:rPr>
        <w:t>son las lenguas locales que más se hablan</w:t>
      </w:r>
      <w:r w:rsidR="004E2767">
        <w:rPr>
          <w:rFonts w:ascii="Times New Roman" w:hAnsi="Times New Roman" w:cs="Times New Roman"/>
          <w:sz w:val="24"/>
          <w:szCs w:val="24"/>
        </w:rPr>
        <w:t>, e</w:t>
      </w:r>
      <w:r w:rsidRPr="7DB818CD">
        <w:rPr>
          <w:rFonts w:ascii="Times New Roman" w:hAnsi="Times New Roman" w:cs="Times New Roman"/>
          <w:sz w:val="24"/>
          <w:szCs w:val="24"/>
        </w:rPr>
        <w:t>l índice de marginación es de grado medio, 21.01</w:t>
      </w:r>
      <w:r w:rsidR="003F5908">
        <w:rPr>
          <w:rFonts w:ascii="Times New Roman" w:hAnsi="Times New Roman" w:cs="Times New Roman"/>
          <w:sz w:val="24"/>
          <w:szCs w:val="24"/>
        </w:rPr>
        <w:t xml:space="preserve"> </w:t>
      </w:r>
      <w:r w:rsidRPr="7DB818CD">
        <w:rPr>
          <w:rFonts w:ascii="Times New Roman" w:hAnsi="Times New Roman" w:cs="Times New Roman"/>
          <w:sz w:val="24"/>
          <w:szCs w:val="24"/>
        </w:rPr>
        <w:t>% de la población es analfabeta y 52.02</w:t>
      </w:r>
      <w:r w:rsidR="003F5908">
        <w:rPr>
          <w:rFonts w:ascii="Times New Roman" w:hAnsi="Times New Roman" w:cs="Times New Roman"/>
          <w:sz w:val="24"/>
          <w:szCs w:val="24"/>
        </w:rPr>
        <w:t xml:space="preserve"> </w:t>
      </w:r>
      <w:r w:rsidRPr="7DB818CD">
        <w:rPr>
          <w:rFonts w:ascii="Times New Roman" w:hAnsi="Times New Roman" w:cs="Times New Roman"/>
          <w:sz w:val="24"/>
          <w:szCs w:val="24"/>
        </w:rPr>
        <w:t>% de las comunidades que lo integran tienen menos de 5000 habitantes. Cecy</w:t>
      </w:r>
      <w:r w:rsidR="00176A77">
        <w:rPr>
          <w:rFonts w:ascii="Times New Roman" w:hAnsi="Times New Roman" w:cs="Times New Roman"/>
          <w:sz w:val="24"/>
          <w:szCs w:val="24"/>
        </w:rPr>
        <w:t xml:space="preserve"> </w:t>
      </w:r>
      <w:r w:rsidRPr="7DB818CD">
        <w:rPr>
          <w:rFonts w:ascii="Times New Roman" w:hAnsi="Times New Roman" w:cs="Times New Roman"/>
          <w:sz w:val="24"/>
          <w:szCs w:val="24"/>
        </w:rPr>
        <w:t>es originaria de Zinacantán, pobl</w:t>
      </w:r>
      <w:r w:rsidR="00176A77">
        <w:rPr>
          <w:rFonts w:ascii="Times New Roman" w:hAnsi="Times New Roman" w:cs="Times New Roman"/>
          <w:sz w:val="24"/>
          <w:szCs w:val="24"/>
        </w:rPr>
        <w:t xml:space="preserve">ación perteneciente a la etnia </w:t>
      </w:r>
      <w:proofErr w:type="spellStart"/>
      <w:r w:rsidR="001C3355">
        <w:rPr>
          <w:rFonts w:ascii="Times New Roman" w:hAnsi="Times New Roman" w:cs="Times New Roman"/>
          <w:sz w:val="24"/>
          <w:szCs w:val="24"/>
        </w:rPr>
        <w:t>t</w:t>
      </w:r>
      <w:r w:rsidRPr="7DB818CD">
        <w:rPr>
          <w:rFonts w:ascii="Times New Roman" w:hAnsi="Times New Roman" w:cs="Times New Roman"/>
          <w:sz w:val="24"/>
          <w:szCs w:val="24"/>
        </w:rPr>
        <w:t>sotsil</w:t>
      </w:r>
      <w:proofErr w:type="spellEnd"/>
      <w:r w:rsidR="001C3355">
        <w:rPr>
          <w:rFonts w:ascii="Times New Roman" w:hAnsi="Times New Roman" w:cs="Times New Roman"/>
          <w:sz w:val="24"/>
          <w:szCs w:val="24"/>
        </w:rPr>
        <w:t>.</w:t>
      </w:r>
      <w:r w:rsidR="001C3355" w:rsidRPr="7DB818CD">
        <w:rPr>
          <w:rFonts w:ascii="Times New Roman" w:hAnsi="Times New Roman" w:cs="Times New Roman"/>
          <w:sz w:val="24"/>
          <w:szCs w:val="24"/>
        </w:rPr>
        <w:t xml:space="preserve"> </w:t>
      </w:r>
      <w:r w:rsidR="001C3355">
        <w:rPr>
          <w:rFonts w:ascii="Times New Roman" w:hAnsi="Times New Roman" w:cs="Times New Roman"/>
          <w:sz w:val="24"/>
          <w:szCs w:val="24"/>
        </w:rPr>
        <w:t>S</w:t>
      </w:r>
      <w:r w:rsidR="001C3355" w:rsidRPr="7DB818CD">
        <w:rPr>
          <w:rFonts w:ascii="Times New Roman" w:hAnsi="Times New Roman" w:cs="Times New Roman"/>
          <w:sz w:val="24"/>
          <w:szCs w:val="24"/>
        </w:rPr>
        <w:t xml:space="preserve">egún </w:t>
      </w:r>
      <w:r w:rsidRPr="7DB818CD">
        <w:rPr>
          <w:rFonts w:ascii="Times New Roman" w:hAnsi="Times New Roman" w:cs="Times New Roman"/>
          <w:sz w:val="24"/>
          <w:szCs w:val="24"/>
        </w:rPr>
        <w:t>el</w:t>
      </w:r>
      <w:r w:rsidR="0024295D">
        <w:rPr>
          <w:rFonts w:ascii="Times New Roman" w:hAnsi="Times New Roman" w:cs="Times New Roman"/>
          <w:sz w:val="24"/>
          <w:szCs w:val="24"/>
        </w:rPr>
        <w:t xml:space="preserve"> </w:t>
      </w:r>
      <w:r w:rsidR="0024295D" w:rsidRPr="0024295D">
        <w:rPr>
          <w:rFonts w:ascii="Times New Roman" w:hAnsi="Times New Roman" w:cs="Times New Roman"/>
          <w:sz w:val="24"/>
          <w:szCs w:val="24"/>
        </w:rPr>
        <w:t>Consejo Nacional de Evaluaci</w:t>
      </w:r>
      <w:r w:rsidR="0024295D">
        <w:rPr>
          <w:rFonts w:ascii="Times New Roman" w:hAnsi="Times New Roman" w:cs="Times New Roman"/>
          <w:sz w:val="24"/>
          <w:szCs w:val="24"/>
        </w:rPr>
        <w:t>ó</w:t>
      </w:r>
      <w:r w:rsidR="0024295D" w:rsidRPr="0024295D">
        <w:rPr>
          <w:rFonts w:ascii="Times New Roman" w:hAnsi="Times New Roman" w:cs="Times New Roman"/>
          <w:sz w:val="24"/>
          <w:szCs w:val="24"/>
        </w:rPr>
        <w:t>n de la Pol</w:t>
      </w:r>
      <w:r w:rsidR="0024295D">
        <w:rPr>
          <w:rFonts w:ascii="Times New Roman" w:hAnsi="Times New Roman" w:cs="Times New Roman"/>
          <w:sz w:val="24"/>
          <w:szCs w:val="24"/>
        </w:rPr>
        <w:t>í</w:t>
      </w:r>
      <w:r w:rsidR="0024295D" w:rsidRPr="0024295D">
        <w:rPr>
          <w:rFonts w:ascii="Times New Roman" w:hAnsi="Times New Roman" w:cs="Times New Roman"/>
          <w:sz w:val="24"/>
          <w:szCs w:val="24"/>
        </w:rPr>
        <w:t>tica de Desarrollo Social</w:t>
      </w:r>
      <w:r w:rsidRPr="7DB818CD">
        <w:rPr>
          <w:rFonts w:ascii="Times New Roman" w:hAnsi="Times New Roman" w:cs="Times New Roman"/>
          <w:sz w:val="24"/>
          <w:szCs w:val="24"/>
        </w:rPr>
        <w:t xml:space="preserve"> </w:t>
      </w:r>
      <w:r w:rsidR="009F5F1B">
        <w:rPr>
          <w:rFonts w:ascii="Times New Roman" w:hAnsi="Times New Roman" w:cs="Times New Roman"/>
          <w:sz w:val="24"/>
          <w:szCs w:val="24"/>
        </w:rPr>
        <w:t>[</w:t>
      </w:r>
      <w:r w:rsidR="001C3355" w:rsidRPr="7DB818CD">
        <w:rPr>
          <w:rFonts w:ascii="Times New Roman" w:hAnsi="Times New Roman" w:cs="Times New Roman"/>
          <w:sz w:val="24"/>
          <w:szCs w:val="24"/>
        </w:rPr>
        <w:t>C</w:t>
      </w:r>
      <w:r w:rsidR="001C3355">
        <w:rPr>
          <w:rFonts w:ascii="Times New Roman" w:hAnsi="Times New Roman" w:cs="Times New Roman"/>
          <w:sz w:val="24"/>
          <w:szCs w:val="24"/>
        </w:rPr>
        <w:t>oneval</w:t>
      </w:r>
      <w:r w:rsidR="009F5F1B">
        <w:rPr>
          <w:rFonts w:ascii="Times New Roman" w:hAnsi="Times New Roman" w:cs="Times New Roman"/>
          <w:sz w:val="24"/>
          <w:szCs w:val="24"/>
        </w:rPr>
        <w:t>] (2014)</w:t>
      </w:r>
      <w:r w:rsidRPr="7DB818CD">
        <w:rPr>
          <w:rFonts w:ascii="Times New Roman" w:hAnsi="Times New Roman" w:cs="Times New Roman"/>
          <w:sz w:val="24"/>
          <w:szCs w:val="24"/>
        </w:rPr>
        <w:t xml:space="preserve">, 64.8% de </w:t>
      </w:r>
      <w:r w:rsidR="00A254AF">
        <w:rPr>
          <w:rFonts w:ascii="Times New Roman" w:hAnsi="Times New Roman" w:cs="Times New Roman"/>
          <w:sz w:val="24"/>
          <w:szCs w:val="24"/>
        </w:rPr>
        <w:t>esta</w:t>
      </w:r>
      <w:r w:rsidR="00A254AF" w:rsidRPr="7DB818CD">
        <w:rPr>
          <w:rFonts w:ascii="Times New Roman" w:hAnsi="Times New Roman" w:cs="Times New Roman"/>
          <w:sz w:val="24"/>
          <w:szCs w:val="24"/>
        </w:rPr>
        <w:t xml:space="preserve"> </w:t>
      </w:r>
      <w:r w:rsidRPr="7DB818CD">
        <w:rPr>
          <w:rFonts w:ascii="Times New Roman" w:hAnsi="Times New Roman" w:cs="Times New Roman"/>
          <w:sz w:val="24"/>
          <w:szCs w:val="24"/>
        </w:rPr>
        <w:t>población se encuentra en situación de pobreza extrema, la población de 15 años o más es analfabeta en 42.3</w:t>
      </w:r>
      <w:r w:rsidR="0024295D">
        <w:rPr>
          <w:rFonts w:ascii="Times New Roman" w:hAnsi="Times New Roman" w:cs="Times New Roman"/>
          <w:sz w:val="24"/>
          <w:szCs w:val="24"/>
        </w:rPr>
        <w:t xml:space="preserve"> </w:t>
      </w:r>
      <w:r w:rsidRPr="7DB818CD">
        <w:rPr>
          <w:rFonts w:ascii="Times New Roman" w:hAnsi="Times New Roman" w:cs="Times New Roman"/>
          <w:sz w:val="24"/>
          <w:szCs w:val="24"/>
        </w:rPr>
        <w:t>% y</w:t>
      </w:r>
      <w:r w:rsidR="00A254AF">
        <w:rPr>
          <w:rFonts w:ascii="Times New Roman" w:hAnsi="Times New Roman" w:cs="Times New Roman"/>
          <w:sz w:val="24"/>
          <w:szCs w:val="24"/>
        </w:rPr>
        <w:t xml:space="preserve"> el porcentaje de los</w:t>
      </w:r>
      <w:r w:rsidRPr="7DB818CD">
        <w:rPr>
          <w:rFonts w:ascii="Times New Roman" w:hAnsi="Times New Roman" w:cs="Times New Roman"/>
          <w:sz w:val="24"/>
          <w:szCs w:val="24"/>
        </w:rPr>
        <w:t xml:space="preserve"> menores de 6 a 14 años que no asisten a la escuela es de 23.1</w:t>
      </w:r>
      <w:r w:rsidR="00A254AF">
        <w:rPr>
          <w:rFonts w:ascii="Times New Roman" w:hAnsi="Times New Roman" w:cs="Times New Roman"/>
          <w:sz w:val="24"/>
          <w:szCs w:val="24"/>
        </w:rPr>
        <w:t xml:space="preserve"> </w:t>
      </w:r>
      <w:r w:rsidRPr="7DB818CD">
        <w:rPr>
          <w:rFonts w:ascii="Times New Roman" w:hAnsi="Times New Roman" w:cs="Times New Roman"/>
          <w:sz w:val="24"/>
          <w:szCs w:val="24"/>
        </w:rPr>
        <w:t>%. Charito es oriunda de Tila, municipio con muy alto grado de marginación</w:t>
      </w:r>
      <w:r w:rsidR="00A254AF">
        <w:rPr>
          <w:rFonts w:ascii="Times New Roman" w:hAnsi="Times New Roman" w:cs="Times New Roman"/>
          <w:sz w:val="24"/>
          <w:szCs w:val="24"/>
        </w:rPr>
        <w:t>:</w:t>
      </w:r>
      <w:r w:rsidRPr="7DB818CD">
        <w:rPr>
          <w:rFonts w:ascii="Times New Roman" w:hAnsi="Times New Roman" w:cs="Times New Roman"/>
          <w:sz w:val="24"/>
          <w:szCs w:val="24"/>
        </w:rPr>
        <w:t xml:space="preserve"> </w:t>
      </w:r>
      <w:r w:rsidRPr="7DB818CD">
        <w:rPr>
          <w:rFonts w:ascii="Times New Roman" w:hAnsi="Times New Roman" w:cs="Times New Roman"/>
          <w:sz w:val="24"/>
          <w:szCs w:val="24"/>
        </w:rPr>
        <w:lastRenderedPageBreak/>
        <w:t>69.32</w:t>
      </w:r>
      <w:r w:rsidR="00A254AF">
        <w:rPr>
          <w:rFonts w:ascii="Times New Roman" w:hAnsi="Times New Roman" w:cs="Times New Roman"/>
          <w:sz w:val="24"/>
          <w:szCs w:val="24"/>
        </w:rPr>
        <w:t xml:space="preserve"> </w:t>
      </w:r>
      <w:r w:rsidRPr="7DB818CD">
        <w:rPr>
          <w:rFonts w:ascii="Times New Roman" w:hAnsi="Times New Roman" w:cs="Times New Roman"/>
          <w:sz w:val="24"/>
          <w:szCs w:val="24"/>
        </w:rPr>
        <w:t>% de sus pobladores se encuentra en pobreza extrema,</w:t>
      </w:r>
      <w:r w:rsidR="00A254AF">
        <w:rPr>
          <w:rFonts w:ascii="Times New Roman" w:hAnsi="Times New Roman" w:cs="Times New Roman"/>
          <w:sz w:val="24"/>
          <w:szCs w:val="24"/>
        </w:rPr>
        <w:t xml:space="preserve"> </w:t>
      </w:r>
      <w:r w:rsidRPr="7DB818CD">
        <w:rPr>
          <w:rFonts w:ascii="Times New Roman" w:eastAsia="Times New Roman" w:hAnsi="Times New Roman" w:cs="Times New Roman"/>
          <w:sz w:val="24"/>
          <w:szCs w:val="24"/>
          <w:lang w:eastAsia="es-MX"/>
        </w:rPr>
        <w:t>29.24</w:t>
      </w:r>
      <w:r w:rsidR="00A254AF">
        <w:rPr>
          <w:rFonts w:ascii="Times New Roman" w:eastAsia="Times New Roman" w:hAnsi="Times New Roman" w:cs="Times New Roman"/>
          <w:sz w:val="24"/>
          <w:szCs w:val="24"/>
          <w:lang w:eastAsia="es-MX"/>
        </w:rPr>
        <w:t xml:space="preserve"> </w:t>
      </w:r>
      <w:r w:rsidRPr="7DB818CD">
        <w:rPr>
          <w:rFonts w:ascii="Times New Roman" w:eastAsia="Times New Roman" w:hAnsi="Times New Roman" w:cs="Times New Roman"/>
          <w:sz w:val="24"/>
          <w:szCs w:val="24"/>
          <w:lang w:eastAsia="es-MX"/>
        </w:rPr>
        <w:t>% de la población de 15 años o más es analfabeta y 47.47</w:t>
      </w:r>
      <w:r w:rsidR="0076788F">
        <w:rPr>
          <w:rFonts w:ascii="Times New Roman" w:eastAsia="Times New Roman" w:hAnsi="Times New Roman" w:cs="Times New Roman"/>
          <w:sz w:val="24"/>
          <w:szCs w:val="24"/>
          <w:lang w:eastAsia="es-MX"/>
        </w:rPr>
        <w:t xml:space="preserve"> </w:t>
      </w:r>
      <w:r w:rsidRPr="7DB818CD">
        <w:rPr>
          <w:rFonts w:ascii="Times New Roman" w:eastAsia="Times New Roman" w:hAnsi="Times New Roman" w:cs="Times New Roman"/>
          <w:sz w:val="24"/>
          <w:szCs w:val="24"/>
          <w:lang w:eastAsia="es-MX"/>
        </w:rPr>
        <w:t>% de los habitantes de 15 años o más no tiene la primaria completa</w:t>
      </w:r>
      <w:r w:rsidRPr="7DB818CD">
        <w:rPr>
          <w:rFonts w:ascii="Times New Roman" w:hAnsi="Times New Roman" w:cs="Times New Roman"/>
          <w:sz w:val="24"/>
          <w:szCs w:val="24"/>
        </w:rPr>
        <w:t xml:space="preserve"> (</w:t>
      </w:r>
      <w:proofErr w:type="spellStart"/>
      <w:r w:rsidR="0076788F" w:rsidRPr="0076788F">
        <w:rPr>
          <w:rFonts w:ascii="Times New Roman" w:hAnsi="Times New Roman" w:cs="Times New Roman"/>
          <w:sz w:val="24"/>
          <w:szCs w:val="24"/>
        </w:rPr>
        <w:t>I</w:t>
      </w:r>
      <w:r w:rsidR="00A83E68">
        <w:rPr>
          <w:rFonts w:ascii="Times New Roman" w:hAnsi="Times New Roman" w:cs="Times New Roman"/>
          <w:sz w:val="24"/>
          <w:szCs w:val="24"/>
        </w:rPr>
        <w:t>negi</w:t>
      </w:r>
      <w:proofErr w:type="spellEnd"/>
      <w:r w:rsidRPr="7DB818CD">
        <w:rPr>
          <w:rFonts w:ascii="Times New Roman" w:hAnsi="Times New Roman" w:cs="Times New Roman"/>
          <w:sz w:val="24"/>
          <w:szCs w:val="24"/>
        </w:rPr>
        <w:t>, 2010).</w:t>
      </w:r>
    </w:p>
    <w:p w14:paraId="3D7CEB3B" w14:textId="77777777" w:rsidR="00512DAA" w:rsidRDefault="00512DAA" w:rsidP="00872144">
      <w:pPr>
        <w:spacing w:after="0" w:line="360" w:lineRule="auto"/>
        <w:jc w:val="both"/>
        <w:rPr>
          <w:rFonts w:ascii="Times New Roman" w:hAnsi="Times New Roman" w:cs="Times New Roman"/>
          <w:b/>
          <w:sz w:val="24"/>
          <w:szCs w:val="24"/>
        </w:rPr>
      </w:pPr>
    </w:p>
    <w:p w14:paraId="0AA4CD16" w14:textId="424467B0" w:rsidR="000B0E69" w:rsidRPr="002E76D5" w:rsidRDefault="7DB818CD" w:rsidP="00872144">
      <w:pPr>
        <w:spacing w:after="0" w:line="360" w:lineRule="auto"/>
        <w:jc w:val="both"/>
        <w:rPr>
          <w:rFonts w:ascii="Arial" w:eastAsia="Times New Roman" w:hAnsi="Arial" w:cs="Arial"/>
          <w:b/>
          <w:bCs/>
          <w:sz w:val="24"/>
          <w:szCs w:val="24"/>
        </w:rPr>
      </w:pPr>
      <w:r w:rsidRPr="002E76D5">
        <w:rPr>
          <w:rFonts w:ascii="Arial" w:eastAsia="Times New Roman" w:hAnsi="Arial" w:cs="Arial"/>
          <w:b/>
          <w:bCs/>
          <w:sz w:val="24"/>
          <w:szCs w:val="24"/>
        </w:rPr>
        <w:t>Resultados</w:t>
      </w:r>
      <w:r w:rsidR="00A675C3" w:rsidRPr="002E76D5">
        <w:rPr>
          <w:rFonts w:ascii="Arial" w:eastAsia="Times New Roman" w:hAnsi="Arial" w:cs="Arial"/>
          <w:b/>
          <w:bCs/>
          <w:sz w:val="24"/>
          <w:szCs w:val="24"/>
        </w:rPr>
        <w:t xml:space="preserve"> </w:t>
      </w:r>
    </w:p>
    <w:p w14:paraId="37280774" w14:textId="080BAF0F" w:rsidR="00A74E38" w:rsidRDefault="0076788F" w:rsidP="00872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7DB818CD" w:rsidRPr="7DB818CD">
        <w:rPr>
          <w:rFonts w:ascii="Times New Roman" w:hAnsi="Times New Roman" w:cs="Times New Roman"/>
          <w:sz w:val="24"/>
          <w:szCs w:val="24"/>
        </w:rPr>
        <w:t>A partir de información empírica recolectada se construyeron dos categorías</w:t>
      </w:r>
      <w:r>
        <w:rPr>
          <w:rFonts w:ascii="Times New Roman" w:hAnsi="Times New Roman" w:cs="Times New Roman"/>
          <w:sz w:val="24"/>
          <w:szCs w:val="24"/>
        </w:rPr>
        <w:t>:</w:t>
      </w:r>
      <w:r w:rsidRPr="7DB818CD">
        <w:rPr>
          <w:rFonts w:ascii="Times New Roman" w:hAnsi="Times New Roman" w:cs="Times New Roman"/>
          <w:sz w:val="24"/>
          <w:szCs w:val="24"/>
        </w:rPr>
        <w:t xml:space="preserve"> </w:t>
      </w:r>
      <w:r w:rsidRPr="004C3984">
        <w:rPr>
          <w:rFonts w:ascii="Times New Roman" w:hAnsi="Times New Roman" w:cs="Times New Roman"/>
          <w:i/>
          <w:sz w:val="24"/>
          <w:szCs w:val="24"/>
        </w:rPr>
        <w:t xml:space="preserve">a) </w:t>
      </w:r>
      <w:r w:rsidR="7DB818CD" w:rsidRPr="004C3984">
        <w:rPr>
          <w:rFonts w:ascii="Times New Roman" w:hAnsi="Times New Roman" w:cs="Times New Roman"/>
          <w:iCs/>
          <w:sz w:val="24"/>
          <w:szCs w:val="24"/>
        </w:rPr>
        <w:t>Las formas de opresión de las mujeres indígenas en la cultura patriarcal y</w:t>
      </w:r>
      <w:r>
        <w:rPr>
          <w:rFonts w:ascii="Times New Roman" w:hAnsi="Times New Roman" w:cs="Times New Roman"/>
          <w:i/>
          <w:iCs/>
          <w:sz w:val="24"/>
          <w:szCs w:val="24"/>
        </w:rPr>
        <w:t xml:space="preserve"> b)</w:t>
      </w:r>
      <w:r w:rsidR="7DB818CD" w:rsidRPr="7DB818CD">
        <w:rPr>
          <w:rFonts w:ascii="Times New Roman" w:hAnsi="Times New Roman" w:cs="Times New Roman"/>
          <w:i/>
          <w:iCs/>
          <w:sz w:val="24"/>
          <w:szCs w:val="24"/>
        </w:rPr>
        <w:t xml:space="preserve"> </w:t>
      </w:r>
      <w:r w:rsidR="7DB818CD" w:rsidRPr="004C3984">
        <w:rPr>
          <w:rFonts w:ascii="Times New Roman" w:hAnsi="Times New Roman" w:cs="Times New Roman"/>
          <w:iCs/>
          <w:sz w:val="24"/>
          <w:szCs w:val="24"/>
        </w:rPr>
        <w:t>Las formas de resistencia de mujeres indígenas universitarias ante una cultura de opresiones.</w:t>
      </w:r>
      <w:r w:rsidR="7DB818CD" w:rsidRPr="7DB818CD">
        <w:rPr>
          <w:rFonts w:ascii="Times New Roman" w:hAnsi="Times New Roman" w:cs="Times New Roman"/>
          <w:sz w:val="24"/>
          <w:szCs w:val="24"/>
        </w:rPr>
        <w:t xml:space="preserve"> La primera se analiza a partir de las cinco formas de opresión que </w:t>
      </w:r>
      <w:r w:rsidR="7DB818CD" w:rsidRPr="00E743DA">
        <w:rPr>
          <w:rFonts w:ascii="Times New Roman" w:hAnsi="Times New Roman" w:cs="Times New Roman"/>
          <w:sz w:val="24"/>
          <w:szCs w:val="24"/>
        </w:rPr>
        <w:t>propone Young (2000) en</w:t>
      </w:r>
      <w:r w:rsidR="7DB818CD" w:rsidRPr="7DB818CD">
        <w:rPr>
          <w:rFonts w:ascii="Times New Roman" w:hAnsi="Times New Roman" w:cs="Times New Roman"/>
          <w:sz w:val="24"/>
          <w:szCs w:val="24"/>
        </w:rPr>
        <w:t xml:space="preserve"> un contexto patriarcal:</w:t>
      </w:r>
      <w:r>
        <w:rPr>
          <w:rFonts w:ascii="Times New Roman" w:hAnsi="Times New Roman" w:cs="Times New Roman"/>
          <w:sz w:val="24"/>
          <w:szCs w:val="24"/>
        </w:rPr>
        <w:t xml:space="preserve"> la</w:t>
      </w:r>
      <w:r w:rsidR="7DB818CD" w:rsidRPr="7DB818CD">
        <w:rPr>
          <w:rFonts w:ascii="Times New Roman" w:hAnsi="Times New Roman" w:cs="Times New Roman"/>
          <w:sz w:val="24"/>
          <w:szCs w:val="24"/>
        </w:rPr>
        <w:t xml:space="preserve"> violencia sistemática,</w:t>
      </w:r>
      <w:r>
        <w:rPr>
          <w:rFonts w:ascii="Times New Roman" w:hAnsi="Times New Roman" w:cs="Times New Roman"/>
          <w:sz w:val="24"/>
          <w:szCs w:val="24"/>
        </w:rPr>
        <w:t xml:space="preserve"> la</w:t>
      </w:r>
      <w:r w:rsidR="7DB818CD" w:rsidRPr="7DB818CD">
        <w:rPr>
          <w:rFonts w:ascii="Times New Roman" w:hAnsi="Times New Roman" w:cs="Times New Roman"/>
          <w:sz w:val="24"/>
          <w:szCs w:val="24"/>
        </w:rPr>
        <w:t xml:space="preserve"> carencia de poder,</w:t>
      </w:r>
      <w:r w:rsidR="006F069A">
        <w:rPr>
          <w:rFonts w:ascii="Times New Roman" w:hAnsi="Times New Roman" w:cs="Times New Roman"/>
          <w:sz w:val="24"/>
          <w:szCs w:val="24"/>
        </w:rPr>
        <w:t xml:space="preserve"> la</w:t>
      </w:r>
      <w:r w:rsidR="7DB818CD" w:rsidRPr="7DB818CD">
        <w:rPr>
          <w:rFonts w:ascii="Times New Roman" w:hAnsi="Times New Roman" w:cs="Times New Roman"/>
          <w:sz w:val="24"/>
          <w:szCs w:val="24"/>
        </w:rPr>
        <w:t xml:space="preserve"> explotación,</w:t>
      </w:r>
      <w:r w:rsidR="006F069A">
        <w:rPr>
          <w:rFonts w:ascii="Times New Roman" w:hAnsi="Times New Roman" w:cs="Times New Roman"/>
          <w:sz w:val="24"/>
          <w:szCs w:val="24"/>
        </w:rPr>
        <w:t xml:space="preserve"> la</w:t>
      </w:r>
      <w:r w:rsidR="7DB818CD" w:rsidRPr="7DB818CD">
        <w:rPr>
          <w:rFonts w:ascii="Times New Roman" w:hAnsi="Times New Roman" w:cs="Times New Roman"/>
          <w:sz w:val="24"/>
          <w:szCs w:val="24"/>
        </w:rPr>
        <w:t xml:space="preserve"> marginación </w:t>
      </w:r>
      <w:r w:rsidR="006F069A">
        <w:rPr>
          <w:rFonts w:ascii="Times New Roman" w:hAnsi="Times New Roman" w:cs="Times New Roman"/>
          <w:sz w:val="24"/>
          <w:szCs w:val="24"/>
        </w:rPr>
        <w:t>y el</w:t>
      </w:r>
      <w:r w:rsidR="006F069A" w:rsidRPr="7DB818CD">
        <w:rPr>
          <w:rFonts w:ascii="Times New Roman" w:hAnsi="Times New Roman" w:cs="Times New Roman"/>
          <w:sz w:val="24"/>
          <w:szCs w:val="24"/>
        </w:rPr>
        <w:t xml:space="preserve"> </w:t>
      </w:r>
      <w:r w:rsidR="7DB818CD" w:rsidRPr="7DB818CD">
        <w:rPr>
          <w:rFonts w:ascii="Times New Roman" w:hAnsi="Times New Roman" w:cs="Times New Roman"/>
          <w:sz w:val="24"/>
          <w:szCs w:val="24"/>
        </w:rPr>
        <w:t>imperialismo cultural. En la segunda categoría se muestran la formación académica, el anclaje a la identidad de ser mujer e indígena y el cuestionamiento ante la subordinación de otras mujeres, como opciones  de resistencia ante la dominación patriarcal de las estudiantes universitarias indígenas.</w:t>
      </w:r>
    </w:p>
    <w:p w14:paraId="664ABC63" w14:textId="77777777" w:rsidR="00A66BDA" w:rsidRPr="00BD6370" w:rsidRDefault="00A66BDA" w:rsidP="00872144">
      <w:pPr>
        <w:spacing w:after="0" w:line="360" w:lineRule="auto"/>
        <w:jc w:val="both"/>
        <w:rPr>
          <w:rFonts w:ascii="Times New Roman" w:hAnsi="Times New Roman" w:cs="Times New Roman"/>
          <w:sz w:val="24"/>
          <w:szCs w:val="24"/>
        </w:rPr>
      </w:pPr>
    </w:p>
    <w:p w14:paraId="0C93B0B3" w14:textId="25AC84AD" w:rsidR="00F6175A" w:rsidRPr="002E76D5" w:rsidRDefault="7DB818CD" w:rsidP="004C3984">
      <w:pPr>
        <w:spacing w:after="0" w:line="360" w:lineRule="auto"/>
        <w:jc w:val="both"/>
        <w:rPr>
          <w:rFonts w:ascii="Times New Roman" w:hAnsi="Times New Roman" w:cs="Times New Roman"/>
          <w:b/>
          <w:sz w:val="24"/>
          <w:szCs w:val="24"/>
        </w:rPr>
      </w:pPr>
      <w:r w:rsidRPr="002E76D5">
        <w:rPr>
          <w:rFonts w:ascii="Times New Roman" w:hAnsi="Times New Roman" w:cs="Times New Roman"/>
          <w:b/>
          <w:sz w:val="24"/>
          <w:szCs w:val="24"/>
        </w:rPr>
        <w:t>Las formas de opresión de las mujeres indígenas en la cultura patriarcal</w:t>
      </w:r>
    </w:p>
    <w:p w14:paraId="5F6A5D8A" w14:textId="290F309A" w:rsidR="00E45B7A" w:rsidRDefault="006F069A" w:rsidP="008721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7DB818CD" w:rsidRPr="7DB818CD">
        <w:rPr>
          <w:rFonts w:ascii="Times New Roman" w:hAnsi="Times New Roman" w:cs="Times New Roman"/>
          <w:sz w:val="24"/>
          <w:szCs w:val="24"/>
        </w:rPr>
        <w:t xml:space="preserve">El elemento patriarcal es el trasfondo inmanente de la cultura de pertenencia de </w:t>
      </w:r>
      <w:proofErr w:type="spellStart"/>
      <w:r w:rsidR="7DB818CD" w:rsidRPr="7DB818CD">
        <w:rPr>
          <w:rFonts w:ascii="Times New Roman" w:hAnsi="Times New Roman" w:cs="Times New Roman"/>
          <w:sz w:val="24"/>
          <w:szCs w:val="24"/>
        </w:rPr>
        <w:t>Ady</w:t>
      </w:r>
      <w:proofErr w:type="spellEnd"/>
      <w:r w:rsidR="7DB818CD" w:rsidRPr="7DB818CD">
        <w:rPr>
          <w:rFonts w:ascii="Times New Roman" w:hAnsi="Times New Roman" w:cs="Times New Roman"/>
          <w:sz w:val="24"/>
          <w:szCs w:val="24"/>
        </w:rPr>
        <w:t xml:space="preserve">, Cecy y Charito, no solamente de la que provienen, sino también a la cual llegan cuando salen de su comunidad para continuar sus estudios universitarios. La cultura patriarcal se reproduce mediante las instituciones sociales como la familia y la escuela, en actos cotidianos que recuerdan, reafirman y sostienen permanentemente una dinámica de dominación-subordinación de los hombres sobre las mujeres. A partir de este contexto hablan y sostienen </w:t>
      </w:r>
      <w:r w:rsidR="0044721B">
        <w:rPr>
          <w:rFonts w:ascii="Times New Roman" w:hAnsi="Times New Roman" w:cs="Times New Roman"/>
          <w:sz w:val="24"/>
          <w:szCs w:val="24"/>
        </w:rPr>
        <w:t>lo siguiente</w:t>
      </w:r>
      <w:r w:rsidR="7DB818CD" w:rsidRPr="7DB818CD">
        <w:rPr>
          <w:rFonts w:ascii="Times New Roman" w:hAnsi="Times New Roman" w:cs="Times New Roman"/>
          <w:sz w:val="24"/>
          <w:szCs w:val="24"/>
        </w:rPr>
        <w:t>:</w:t>
      </w:r>
    </w:p>
    <w:p w14:paraId="305A8571" w14:textId="0AE331D3" w:rsidR="00010022" w:rsidRPr="00BD6370" w:rsidRDefault="0044721B" w:rsidP="004C3984">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D</w:t>
      </w:r>
      <w:r w:rsidR="7DB818CD" w:rsidRPr="7DB818CD">
        <w:rPr>
          <w:rFonts w:ascii="Times New Roman" w:hAnsi="Times New Roman" w:cs="Times New Roman"/>
          <w:sz w:val="24"/>
          <w:szCs w:val="24"/>
        </w:rPr>
        <w:t>esde chico te empiezan a inculcar de que la mujer tiene que obedecerte, entonces desde ese momento el hombre se va creando una ideología de que él tiene el poder en la casa o en ese lugar, bien puede ser un niño de cinco años y una mujer de veinte años y siempre le van hacer caso a lo que dice el niño (E/Cecy).</w:t>
      </w:r>
    </w:p>
    <w:p w14:paraId="27418573" w14:textId="6C3AA73D" w:rsidR="00161CDB" w:rsidRDefault="001F2E6C" w:rsidP="00872144">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Al igual que lo expuesto a continuación:</w:t>
      </w:r>
    </w:p>
    <w:p w14:paraId="0943AFA3" w14:textId="62A72086" w:rsidR="00010022" w:rsidRPr="00B01B8D" w:rsidRDefault="001F2E6C" w:rsidP="004C3984">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7DB818CD" w:rsidRPr="7DB818CD">
        <w:rPr>
          <w:rFonts w:ascii="Times New Roman" w:hAnsi="Times New Roman" w:cs="Times New Roman"/>
          <w:sz w:val="24"/>
          <w:szCs w:val="24"/>
        </w:rPr>
        <w:t>l venir de lugares así</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con una cultura que están acostumbrados al machismo, por ejemplo</w:t>
      </w:r>
      <w:r w:rsidR="000E0A16">
        <w:rPr>
          <w:rFonts w:ascii="Times New Roman" w:hAnsi="Times New Roman" w:cs="Times New Roman"/>
          <w:sz w:val="24"/>
          <w:szCs w:val="24"/>
        </w:rPr>
        <w:t>,</w:t>
      </w:r>
      <w:r w:rsidR="7DB818CD" w:rsidRPr="7DB818CD">
        <w:rPr>
          <w:rFonts w:ascii="Times New Roman" w:hAnsi="Times New Roman" w:cs="Times New Roman"/>
          <w:sz w:val="24"/>
          <w:szCs w:val="24"/>
        </w:rPr>
        <w:t xml:space="preserve"> en la mía que someten a las mujeres y todo eso, o sea</w:t>
      </w:r>
      <w:r w:rsidR="000E0A16">
        <w:rPr>
          <w:rFonts w:ascii="Times New Roman" w:hAnsi="Times New Roman" w:cs="Times New Roman"/>
          <w:sz w:val="24"/>
          <w:szCs w:val="24"/>
        </w:rPr>
        <w:t>,</w:t>
      </w:r>
      <w:r w:rsidR="7DB818CD" w:rsidRPr="7DB818CD">
        <w:rPr>
          <w:rFonts w:ascii="Times New Roman" w:hAnsi="Times New Roman" w:cs="Times New Roman"/>
          <w:sz w:val="24"/>
          <w:szCs w:val="24"/>
        </w:rPr>
        <w:t xml:space="preserve"> la mujer siempre está, debe estar sometida si</w:t>
      </w:r>
      <w:r w:rsidR="00176A77">
        <w:rPr>
          <w:rFonts w:ascii="Times New Roman" w:hAnsi="Times New Roman" w:cs="Times New Roman"/>
          <w:sz w:val="24"/>
          <w:szCs w:val="24"/>
        </w:rPr>
        <w:t xml:space="preserve"> </w:t>
      </w:r>
      <w:r w:rsidR="7DB818CD" w:rsidRPr="7DB818CD">
        <w:rPr>
          <w:rFonts w:ascii="Times New Roman" w:hAnsi="Times New Roman" w:cs="Times New Roman"/>
          <w:sz w:val="24"/>
          <w:szCs w:val="24"/>
        </w:rPr>
        <w:t xml:space="preserve">no a su padre, a su hermano, a su esposo cuando se </w:t>
      </w:r>
      <w:r w:rsidR="7DB818CD" w:rsidRPr="7DB818CD">
        <w:rPr>
          <w:rFonts w:ascii="Times New Roman" w:hAnsi="Times New Roman" w:cs="Times New Roman"/>
          <w:sz w:val="24"/>
          <w:szCs w:val="24"/>
        </w:rPr>
        <w:lastRenderedPageBreak/>
        <w:t>case</w:t>
      </w:r>
      <w:r w:rsidR="000E0A16">
        <w:rPr>
          <w:rFonts w:ascii="Times New Roman" w:hAnsi="Times New Roman" w:cs="Times New Roman"/>
          <w:sz w:val="24"/>
          <w:szCs w:val="24"/>
        </w:rPr>
        <w:t>;</w:t>
      </w:r>
      <w:r w:rsidR="000E0A16" w:rsidRPr="7DB818CD">
        <w:rPr>
          <w:rFonts w:ascii="Times New Roman" w:hAnsi="Times New Roman" w:cs="Times New Roman"/>
          <w:sz w:val="24"/>
          <w:szCs w:val="24"/>
        </w:rPr>
        <w:t xml:space="preserve"> </w:t>
      </w:r>
      <w:r w:rsidR="7DB818CD" w:rsidRPr="7DB818CD">
        <w:rPr>
          <w:rFonts w:ascii="Times New Roman" w:hAnsi="Times New Roman" w:cs="Times New Roman"/>
          <w:sz w:val="24"/>
          <w:szCs w:val="24"/>
        </w:rPr>
        <w:t>entonces son cosas muy así</w:t>
      </w:r>
      <w:r w:rsidR="005B2C2E">
        <w:rPr>
          <w:rFonts w:ascii="Times New Roman" w:hAnsi="Times New Roman" w:cs="Times New Roman"/>
          <w:sz w:val="24"/>
          <w:szCs w:val="24"/>
        </w:rPr>
        <w:t>,</w:t>
      </w:r>
      <w:r w:rsidR="7DB818CD" w:rsidRPr="7DB818CD">
        <w:rPr>
          <w:rFonts w:ascii="Times New Roman" w:hAnsi="Times New Roman" w:cs="Times New Roman"/>
          <w:sz w:val="24"/>
          <w:szCs w:val="24"/>
        </w:rPr>
        <w:t xml:space="preserve"> como que te quitan</w:t>
      </w:r>
      <w:r w:rsidR="000E0A16">
        <w:rPr>
          <w:rFonts w:ascii="Times New Roman" w:hAnsi="Times New Roman" w:cs="Times New Roman"/>
          <w:sz w:val="24"/>
          <w:szCs w:val="24"/>
        </w:rPr>
        <w:t>,</w:t>
      </w:r>
      <w:r w:rsidR="7DB818CD" w:rsidRPr="7DB818CD">
        <w:rPr>
          <w:rFonts w:ascii="Times New Roman" w:hAnsi="Times New Roman" w:cs="Times New Roman"/>
          <w:sz w:val="24"/>
          <w:szCs w:val="24"/>
        </w:rPr>
        <w:t xml:space="preserve"> haz de cuenta</w:t>
      </w:r>
      <w:r w:rsidR="000E0A16">
        <w:rPr>
          <w:rFonts w:ascii="Times New Roman" w:hAnsi="Times New Roman" w:cs="Times New Roman"/>
          <w:sz w:val="24"/>
          <w:szCs w:val="24"/>
        </w:rPr>
        <w:t>,</w:t>
      </w:r>
      <w:r w:rsidR="7DB818CD" w:rsidRPr="7DB818CD">
        <w:rPr>
          <w:rFonts w:ascii="Times New Roman" w:hAnsi="Times New Roman" w:cs="Times New Roman"/>
          <w:sz w:val="24"/>
          <w:szCs w:val="24"/>
        </w:rPr>
        <w:t xml:space="preserve"> las alas</w:t>
      </w:r>
      <w:r w:rsidR="000E0A16">
        <w:rPr>
          <w:rFonts w:ascii="Times New Roman" w:hAnsi="Times New Roman" w:cs="Times New Roman"/>
          <w:sz w:val="24"/>
          <w:szCs w:val="24"/>
        </w:rPr>
        <w:t>,</w:t>
      </w:r>
      <w:r w:rsidR="7DB818CD" w:rsidRPr="7DB818CD">
        <w:rPr>
          <w:rFonts w:ascii="Times New Roman" w:hAnsi="Times New Roman" w:cs="Times New Roman"/>
          <w:sz w:val="24"/>
          <w:szCs w:val="24"/>
        </w:rPr>
        <w:t xml:space="preserve"> o sea</w:t>
      </w:r>
      <w:r w:rsidR="000E0A16">
        <w:rPr>
          <w:rFonts w:ascii="Times New Roman" w:hAnsi="Times New Roman" w:cs="Times New Roman"/>
          <w:sz w:val="24"/>
          <w:szCs w:val="24"/>
        </w:rPr>
        <w:t>,</w:t>
      </w:r>
      <w:r w:rsidR="7DB818CD" w:rsidRPr="7DB818CD">
        <w:rPr>
          <w:rFonts w:ascii="Times New Roman" w:hAnsi="Times New Roman" w:cs="Times New Roman"/>
          <w:sz w:val="24"/>
          <w:szCs w:val="24"/>
        </w:rPr>
        <w:t xml:space="preserve"> te </w:t>
      </w:r>
      <w:proofErr w:type="spellStart"/>
      <w:r w:rsidR="7DB818CD" w:rsidRPr="7DB818CD">
        <w:rPr>
          <w:rFonts w:ascii="Times New Roman" w:hAnsi="Times New Roman" w:cs="Times New Roman"/>
          <w:sz w:val="24"/>
          <w:szCs w:val="24"/>
        </w:rPr>
        <w:t>aminorizan</w:t>
      </w:r>
      <w:proofErr w:type="spellEnd"/>
      <w:r w:rsidR="7DB818CD" w:rsidRPr="7DB818CD">
        <w:rPr>
          <w:rFonts w:ascii="Times New Roman" w:hAnsi="Times New Roman" w:cs="Times New Roman"/>
          <w:sz w:val="24"/>
          <w:szCs w:val="24"/>
        </w:rPr>
        <w:t xml:space="preserve"> (E/Charito)</w:t>
      </w:r>
    </w:p>
    <w:p w14:paraId="2AE2B163" w14:textId="5EACDA36" w:rsidR="00012F78" w:rsidRPr="00B01B8D"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Existe un reconocimiento por parte de las entrevistadas del proceso de dominación masculina en su comunidad, lo nombran y se ubican como depositarias de esa dominación, de tal forma que se sienten aminoradas, con nulas posibilidades de igualdad, pues incluso la palabra de un niño, por su condición de hombre</w:t>
      </w:r>
      <w:r w:rsidR="007A45F4">
        <w:rPr>
          <w:rFonts w:ascii="Times New Roman" w:hAnsi="Times New Roman" w:cs="Times New Roman"/>
          <w:sz w:val="24"/>
          <w:szCs w:val="24"/>
        </w:rPr>
        <w:t>,</w:t>
      </w:r>
      <w:r w:rsidRPr="7DB818CD">
        <w:rPr>
          <w:rFonts w:ascii="Times New Roman" w:hAnsi="Times New Roman" w:cs="Times New Roman"/>
          <w:sz w:val="24"/>
          <w:szCs w:val="24"/>
        </w:rPr>
        <w:t xml:space="preserve"> tiene mayor valor que la de una mujer adulta. </w:t>
      </w:r>
    </w:p>
    <w:p w14:paraId="78EE11FB" w14:textId="53414430" w:rsidR="00222797"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La filósofa feminista y política </w:t>
      </w:r>
      <w:r w:rsidRPr="00E743DA">
        <w:rPr>
          <w:rFonts w:ascii="Times New Roman" w:hAnsi="Times New Roman" w:cs="Times New Roman"/>
          <w:sz w:val="24"/>
          <w:szCs w:val="24"/>
        </w:rPr>
        <w:t>contemporánea Young (2000) ha desarrollado</w:t>
      </w:r>
      <w:r w:rsidRPr="7DB818CD">
        <w:rPr>
          <w:rFonts w:ascii="Times New Roman" w:hAnsi="Times New Roman" w:cs="Times New Roman"/>
          <w:sz w:val="24"/>
          <w:szCs w:val="24"/>
        </w:rPr>
        <w:t xml:space="preserve"> un importante trabajo de crítica respecto a las teorías distributivas de justicia que, según su análisis, ocultan cinco formas de opresión que se hacen presentes en la cultura patriarcal. Plantea la opresión como un elemento estructural, que cobra vigencia en los impedimentos sistemáticos, en las desventajas e injusticias que sufren algunos grupos en las prácticas cotidianas propias de la sociedad liberal; lo cual rebasa el concepto tradicional de la tiranía ejercida por un grupo gobernante determinado y evidente.  </w:t>
      </w:r>
    </w:p>
    <w:p w14:paraId="4E771B2B" w14:textId="13FAF6B2" w:rsidR="00222797" w:rsidRPr="00BD6370" w:rsidRDefault="00222797" w:rsidP="004C3984">
      <w:pPr>
        <w:spacing w:after="0" w:line="360" w:lineRule="auto"/>
        <w:ind w:firstLine="708"/>
        <w:jc w:val="both"/>
        <w:rPr>
          <w:rFonts w:ascii="Times New Roman" w:hAnsi="Times New Roman" w:cs="Times New Roman"/>
          <w:sz w:val="24"/>
          <w:szCs w:val="24"/>
        </w:rPr>
      </w:pPr>
      <w:r w:rsidRPr="00BD6370">
        <w:rPr>
          <w:rFonts w:ascii="Times New Roman" w:hAnsi="Times New Roman" w:cs="Times New Roman"/>
          <w:sz w:val="24"/>
          <w:szCs w:val="24"/>
        </w:rPr>
        <w:t xml:space="preserve">Young afirma que </w:t>
      </w:r>
      <w:r w:rsidR="00CD3723" w:rsidRPr="00BD6370">
        <w:rPr>
          <w:rFonts w:ascii="Times New Roman" w:hAnsi="Times New Roman" w:cs="Times New Roman"/>
          <w:sz w:val="24"/>
          <w:szCs w:val="24"/>
        </w:rPr>
        <w:t>la violencia sistemática es una forma de opresión debido a que es el cont</w:t>
      </w:r>
      <w:r w:rsidR="00E42322" w:rsidRPr="00BD6370">
        <w:rPr>
          <w:rFonts w:ascii="Times New Roman" w:hAnsi="Times New Roman" w:cs="Times New Roman"/>
          <w:sz w:val="24"/>
          <w:szCs w:val="24"/>
        </w:rPr>
        <w:t>exto mismo</w:t>
      </w:r>
      <w:r w:rsidR="00C47305">
        <w:rPr>
          <w:rFonts w:ascii="Times New Roman" w:hAnsi="Times New Roman" w:cs="Times New Roman"/>
          <w:sz w:val="24"/>
          <w:szCs w:val="24"/>
        </w:rPr>
        <w:t xml:space="preserve"> el</w:t>
      </w:r>
      <w:r w:rsidR="00E42322" w:rsidRPr="00BD6370">
        <w:rPr>
          <w:rFonts w:ascii="Times New Roman" w:hAnsi="Times New Roman" w:cs="Times New Roman"/>
          <w:sz w:val="24"/>
          <w:szCs w:val="24"/>
        </w:rPr>
        <w:t xml:space="preserve"> que hace po</w:t>
      </w:r>
      <w:r w:rsidR="00012F78">
        <w:rPr>
          <w:rFonts w:ascii="Times New Roman" w:hAnsi="Times New Roman" w:cs="Times New Roman"/>
          <w:sz w:val="24"/>
          <w:szCs w:val="24"/>
        </w:rPr>
        <w:t xml:space="preserve">sible los actos de violencia, de tal manera que </w:t>
      </w:r>
      <w:r w:rsidR="00D413E0">
        <w:rPr>
          <w:rFonts w:ascii="Times New Roman" w:hAnsi="Times New Roman" w:cs="Times New Roman"/>
          <w:sz w:val="24"/>
          <w:szCs w:val="24"/>
        </w:rPr>
        <w:t xml:space="preserve">se vuelven </w:t>
      </w:r>
      <w:r w:rsidR="00012F78">
        <w:rPr>
          <w:rFonts w:ascii="Times New Roman" w:hAnsi="Times New Roman" w:cs="Times New Roman"/>
          <w:sz w:val="24"/>
          <w:szCs w:val="24"/>
        </w:rPr>
        <w:t>acep</w:t>
      </w:r>
      <w:r w:rsidR="00CD3723" w:rsidRPr="00BD6370">
        <w:rPr>
          <w:rFonts w:ascii="Times New Roman" w:hAnsi="Times New Roman" w:cs="Times New Roman"/>
          <w:sz w:val="24"/>
          <w:szCs w:val="24"/>
        </w:rPr>
        <w:t>tables. Además de que está “dirigida a los miembros de un grupo simplemente por ser miembros de ese grupo”</w:t>
      </w:r>
      <w:r w:rsidR="007A45F4">
        <w:rPr>
          <w:rFonts w:ascii="Times New Roman" w:hAnsi="Times New Roman" w:cs="Times New Roman"/>
          <w:noProof/>
          <w:sz w:val="24"/>
          <w:szCs w:val="24"/>
        </w:rPr>
        <w:t xml:space="preserve"> </w:t>
      </w:r>
      <w:r w:rsidR="007A45F4" w:rsidRPr="00CC0916">
        <w:rPr>
          <w:rFonts w:ascii="Times New Roman" w:hAnsi="Times New Roman" w:cs="Times New Roman"/>
          <w:noProof/>
          <w:sz w:val="24"/>
          <w:szCs w:val="24"/>
        </w:rPr>
        <w:t>(2000, p. 108)</w:t>
      </w:r>
      <w:r w:rsidR="00C47305">
        <w:rPr>
          <w:rFonts w:ascii="Times New Roman" w:hAnsi="Times New Roman" w:cs="Times New Roman"/>
          <w:noProof/>
          <w:sz w:val="24"/>
          <w:szCs w:val="24"/>
        </w:rPr>
        <w:t>, tal y</w:t>
      </w:r>
      <w:r w:rsidR="00CD3723" w:rsidRPr="00BD6370">
        <w:rPr>
          <w:rFonts w:ascii="Times New Roman" w:hAnsi="Times New Roman" w:cs="Times New Roman"/>
          <w:sz w:val="24"/>
          <w:szCs w:val="24"/>
        </w:rPr>
        <w:t xml:space="preserve"> como es el caso de la mujeres. </w:t>
      </w:r>
      <w:r w:rsidR="00D413E0">
        <w:rPr>
          <w:rFonts w:ascii="Times New Roman" w:hAnsi="Times New Roman" w:cs="Times New Roman"/>
          <w:sz w:val="24"/>
          <w:szCs w:val="24"/>
        </w:rPr>
        <w:t xml:space="preserve">En una cultura patriarcal la </w:t>
      </w:r>
      <w:r w:rsidR="00CD3723" w:rsidRPr="00BD6370">
        <w:rPr>
          <w:rFonts w:ascii="Times New Roman" w:hAnsi="Times New Roman" w:cs="Times New Roman"/>
          <w:sz w:val="24"/>
          <w:szCs w:val="24"/>
        </w:rPr>
        <w:t xml:space="preserve">violencia contra ellas se justifica por el hecho de que son mujeres y como tal deben estar supeditadas al poder de los hombres. </w:t>
      </w:r>
    </w:p>
    <w:p w14:paraId="479139A0" w14:textId="3B01EE7C" w:rsidR="00CD3723" w:rsidRPr="00BD6370" w:rsidRDefault="7DB818CD" w:rsidP="004C3984">
      <w:pPr>
        <w:spacing w:after="0" w:line="360" w:lineRule="auto"/>
        <w:ind w:left="1418"/>
        <w:jc w:val="both"/>
        <w:rPr>
          <w:rFonts w:ascii="Times New Roman" w:hAnsi="Times New Roman" w:cs="Times New Roman"/>
          <w:sz w:val="24"/>
          <w:szCs w:val="24"/>
        </w:rPr>
      </w:pPr>
      <w:r w:rsidRPr="7DB818CD">
        <w:rPr>
          <w:rFonts w:ascii="Times New Roman" w:hAnsi="Times New Roman" w:cs="Times New Roman"/>
          <w:sz w:val="24"/>
          <w:szCs w:val="24"/>
        </w:rPr>
        <w:t>He visto a muchas personas llorar, por algo así (…)</w:t>
      </w:r>
      <w:r w:rsidR="003A2AFC">
        <w:rPr>
          <w:rFonts w:ascii="Times New Roman" w:hAnsi="Times New Roman" w:cs="Times New Roman"/>
          <w:sz w:val="24"/>
          <w:szCs w:val="24"/>
        </w:rPr>
        <w:t>,</w:t>
      </w:r>
      <w:r w:rsidRPr="7DB818CD">
        <w:rPr>
          <w:rFonts w:ascii="Times New Roman" w:hAnsi="Times New Roman" w:cs="Times New Roman"/>
          <w:sz w:val="24"/>
          <w:szCs w:val="24"/>
        </w:rPr>
        <w:t xml:space="preserve"> puede ser de que sufran maltrato y ellas no tienen el derecho de alzar la voz o simplemente si van y se quejan con el juez (…)</w:t>
      </w:r>
      <w:r w:rsidR="003A2AFC">
        <w:rPr>
          <w:rFonts w:ascii="Times New Roman" w:hAnsi="Times New Roman" w:cs="Times New Roman"/>
          <w:sz w:val="24"/>
          <w:szCs w:val="24"/>
        </w:rPr>
        <w:t>,</w:t>
      </w:r>
      <w:r w:rsidRPr="7DB818CD">
        <w:rPr>
          <w:rFonts w:ascii="Times New Roman" w:hAnsi="Times New Roman" w:cs="Times New Roman"/>
          <w:sz w:val="24"/>
          <w:szCs w:val="24"/>
        </w:rPr>
        <w:t xml:space="preserve"> el juez siempre le da la razón al hombre</w:t>
      </w:r>
      <w:r w:rsidR="00B437A3">
        <w:rPr>
          <w:rFonts w:ascii="Times New Roman" w:hAnsi="Times New Roman" w:cs="Times New Roman"/>
          <w:sz w:val="24"/>
          <w:szCs w:val="24"/>
        </w:rPr>
        <w:t>.</w:t>
      </w:r>
      <w:r w:rsidRPr="7DB818CD">
        <w:rPr>
          <w:rFonts w:ascii="Times New Roman" w:hAnsi="Times New Roman" w:cs="Times New Roman"/>
          <w:sz w:val="24"/>
          <w:szCs w:val="24"/>
        </w:rPr>
        <w:t xml:space="preserve"> ¿</w:t>
      </w:r>
      <w:r w:rsidR="00B437A3">
        <w:rPr>
          <w:rFonts w:ascii="Times New Roman" w:hAnsi="Times New Roman" w:cs="Times New Roman"/>
          <w:sz w:val="24"/>
          <w:szCs w:val="24"/>
        </w:rPr>
        <w:t>C</w:t>
      </w:r>
      <w:r w:rsidR="00B437A3" w:rsidRPr="7DB818CD">
        <w:rPr>
          <w:rFonts w:ascii="Times New Roman" w:hAnsi="Times New Roman" w:cs="Times New Roman"/>
          <w:sz w:val="24"/>
          <w:szCs w:val="24"/>
        </w:rPr>
        <w:t xml:space="preserve">ómo </w:t>
      </w:r>
      <w:r w:rsidRPr="7DB818CD">
        <w:rPr>
          <w:rFonts w:ascii="Times New Roman" w:hAnsi="Times New Roman" w:cs="Times New Roman"/>
          <w:sz w:val="24"/>
          <w:szCs w:val="24"/>
        </w:rPr>
        <w:t xml:space="preserve">el hombre va quedar en vergüenza? </w:t>
      </w:r>
      <w:r w:rsidR="00B437A3">
        <w:rPr>
          <w:rFonts w:ascii="Times New Roman" w:hAnsi="Times New Roman" w:cs="Times New Roman"/>
          <w:sz w:val="24"/>
          <w:szCs w:val="24"/>
        </w:rPr>
        <w:t>O</w:t>
      </w:r>
      <w:r w:rsidR="00B437A3" w:rsidRPr="7DB818CD">
        <w:rPr>
          <w:rFonts w:ascii="Times New Roman" w:hAnsi="Times New Roman" w:cs="Times New Roman"/>
          <w:sz w:val="24"/>
          <w:szCs w:val="24"/>
        </w:rPr>
        <w:t xml:space="preserve"> </w:t>
      </w:r>
      <w:r w:rsidRPr="7DB818CD">
        <w:rPr>
          <w:rFonts w:ascii="Times New Roman" w:hAnsi="Times New Roman" w:cs="Times New Roman"/>
          <w:sz w:val="24"/>
          <w:szCs w:val="24"/>
        </w:rPr>
        <w:t>sea</w:t>
      </w:r>
      <w:r w:rsidR="00B437A3">
        <w:rPr>
          <w:rFonts w:ascii="Times New Roman" w:hAnsi="Times New Roman" w:cs="Times New Roman"/>
          <w:sz w:val="24"/>
          <w:szCs w:val="24"/>
        </w:rPr>
        <w:t>,</w:t>
      </w:r>
      <w:r w:rsidRPr="7DB818CD">
        <w:rPr>
          <w:rFonts w:ascii="Times New Roman" w:hAnsi="Times New Roman" w:cs="Times New Roman"/>
          <w:sz w:val="24"/>
          <w:szCs w:val="24"/>
        </w:rPr>
        <w:t xml:space="preserve"> a la mujer no importa echarle toda la culpa, bien puede ser el hombre el que esté engañando a la mujer</w:t>
      </w:r>
      <w:r w:rsidR="00B437A3">
        <w:rPr>
          <w:rFonts w:ascii="Times New Roman" w:hAnsi="Times New Roman" w:cs="Times New Roman"/>
          <w:sz w:val="24"/>
          <w:szCs w:val="24"/>
        </w:rPr>
        <w:t>,</w:t>
      </w:r>
      <w:r w:rsidRPr="7DB818CD">
        <w:rPr>
          <w:rFonts w:ascii="Times New Roman" w:hAnsi="Times New Roman" w:cs="Times New Roman"/>
          <w:sz w:val="24"/>
          <w:szCs w:val="24"/>
        </w:rPr>
        <w:t xml:space="preserve"> pero ¡qué tiene! </w:t>
      </w:r>
      <w:r w:rsidR="00B437A3">
        <w:rPr>
          <w:rFonts w:ascii="Times New Roman" w:hAnsi="Times New Roman" w:cs="Times New Roman"/>
          <w:sz w:val="24"/>
          <w:szCs w:val="24"/>
        </w:rPr>
        <w:t>É</w:t>
      </w:r>
      <w:r w:rsidR="00B437A3" w:rsidRPr="7DB818CD">
        <w:rPr>
          <w:rFonts w:ascii="Times New Roman" w:hAnsi="Times New Roman" w:cs="Times New Roman"/>
          <w:sz w:val="24"/>
          <w:szCs w:val="24"/>
        </w:rPr>
        <w:t xml:space="preserve">l </w:t>
      </w:r>
      <w:r w:rsidRPr="7DB818CD">
        <w:rPr>
          <w:rFonts w:ascii="Times New Roman" w:hAnsi="Times New Roman" w:cs="Times New Roman"/>
          <w:sz w:val="24"/>
          <w:szCs w:val="24"/>
        </w:rPr>
        <w:t>es hombre, él puede, tu no lo debes hacer, si una mujer engaña a un hombre recibe más humillaciones (E/Charito).</w:t>
      </w:r>
    </w:p>
    <w:p w14:paraId="7D9B2ED3" w14:textId="70DA64A5" w:rsidR="00D352D9"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La carencia de poder es una segunda forma de opresión</w:t>
      </w:r>
      <w:r w:rsidR="00B437A3">
        <w:rPr>
          <w:rFonts w:ascii="Times New Roman" w:hAnsi="Times New Roman" w:cs="Times New Roman"/>
          <w:sz w:val="24"/>
          <w:szCs w:val="24"/>
        </w:rPr>
        <w:t>.</w:t>
      </w:r>
      <w:r w:rsidR="00B437A3" w:rsidRPr="7DB818CD">
        <w:rPr>
          <w:rFonts w:ascii="Times New Roman" w:hAnsi="Times New Roman" w:cs="Times New Roman"/>
          <w:sz w:val="24"/>
          <w:szCs w:val="24"/>
        </w:rPr>
        <w:t xml:space="preserve"> </w:t>
      </w:r>
      <w:r w:rsidR="00B437A3">
        <w:rPr>
          <w:rFonts w:ascii="Times New Roman" w:hAnsi="Times New Roman" w:cs="Times New Roman"/>
          <w:sz w:val="24"/>
          <w:szCs w:val="24"/>
        </w:rPr>
        <w:t>L</w:t>
      </w:r>
      <w:r w:rsidR="00B437A3" w:rsidRPr="7DB818CD">
        <w:rPr>
          <w:rFonts w:ascii="Times New Roman" w:hAnsi="Times New Roman" w:cs="Times New Roman"/>
          <w:sz w:val="24"/>
          <w:szCs w:val="24"/>
        </w:rPr>
        <w:t xml:space="preserve">as </w:t>
      </w:r>
      <w:r w:rsidRPr="7DB818CD">
        <w:rPr>
          <w:rFonts w:ascii="Times New Roman" w:hAnsi="Times New Roman" w:cs="Times New Roman"/>
          <w:sz w:val="24"/>
          <w:szCs w:val="24"/>
        </w:rPr>
        <w:t>personas carentes de poder son aquellas “que deben aceptar órdenes y rara vez tienen derecho a darlas</w:t>
      </w:r>
      <w:r w:rsidR="00B437A3">
        <w:rPr>
          <w:rFonts w:ascii="Times New Roman" w:hAnsi="Times New Roman" w:cs="Times New Roman"/>
          <w:sz w:val="24"/>
          <w:szCs w:val="24"/>
        </w:rPr>
        <w:t xml:space="preserve"> (</w:t>
      </w:r>
      <w:r w:rsidRPr="7DB818CD">
        <w:rPr>
          <w:rFonts w:ascii="Times New Roman" w:hAnsi="Times New Roman" w:cs="Times New Roman"/>
          <w:sz w:val="24"/>
          <w:szCs w:val="24"/>
        </w:rPr>
        <w:t>…</w:t>
      </w:r>
      <w:r w:rsidR="00B437A3">
        <w:rPr>
          <w:rFonts w:ascii="Times New Roman" w:hAnsi="Times New Roman" w:cs="Times New Roman"/>
          <w:sz w:val="24"/>
          <w:szCs w:val="24"/>
        </w:rPr>
        <w:t>),</w:t>
      </w:r>
      <w:r w:rsidRPr="7DB818CD">
        <w:rPr>
          <w:rFonts w:ascii="Times New Roman" w:hAnsi="Times New Roman" w:cs="Times New Roman"/>
          <w:sz w:val="24"/>
          <w:szCs w:val="24"/>
        </w:rPr>
        <w:t xml:space="preserve"> designa también una posición en la división de trabajo y posición social concomitante que deja a las personas pocas oportunidades para desarrollar y usar sus capacidades”</w:t>
      </w:r>
      <w:r w:rsidRPr="7DB818CD">
        <w:rPr>
          <w:rFonts w:ascii="Times New Roman" w:hAnsi="Times New Roman" w:cs="Times New Roman"/>
          <w:noProof/>
          <w:sz w:val="24"/>
          <w:szCs w:val="24"/>
        </w:rPr>
        <w:t xml:space="preserve"> (Young, 2000, p. 99)</w:t>
      </w:r>
      <w:r w:rsidRPr="7DB818CD">
        <w:rPr>
          <w:rFonts w:ascii="Times New Roman" w:hAnsi="Times New Roman" w:cs="Times New Roman"/>
          <w:sz w:val="24"/>
          <w:szCs w:val="24"/>
        </w:rPr>
        <w:t>.</w:t>
      </w:r>
    </w:p>
    <w:p w14:paraId="60A1B39D" w14:textId="4A797F31" w:rsidR="00222797"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lastRenderedPageBreak/>
        <w:t xml:space="preserve">Las injusticias asociadas a la carencia de poder son la inhibición en el desarrollo de las capacidades personales, la falta de poder para tomar decisiones en cualquier ámbito de la vida y la exposición a un trato no respetuoso a causa del bajo estatus. </w:t>
      </w:r>
    </w:p>
    <w:p w14:paraId="5B0A577F" w14:textId="01400A62" w:rsidR="00D352D9" w:rsidRPr="00BD6370" w:rsidRDefault="00B437A3" w:rsidP="004C3984">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7DB818CD" w:rsidRPr="7DB818CD">
        <w:rPr>
          <w:rFonts w:ascii="Times New Roman" w:hAnsi="Times New Roman" w:cs="Times New Roman"/>
          <w:sz w:val="24"/>
          <w:szCs w:val="24"/>
        </w:rPr>
        <w:t>os hombres van tomando como un estereotipo de que todos los hombres deben de ser lo máximo y las mujeres lo mínimo, entonces ahí se va dando como que el machismo y empiezan a hacer como las divisiones</w:t>
      </w:r>
      <w:r w:rsidR="00070CA3">
        <w:rPr>
          <w:rFonts w:ascii="Times New Roman" w:hAnsi="Times New Roman" w:cs="Times New Roman"/>
          <w:sz w:val="24"/>
          <w:szCs w:val="24"/>
        </w:rPr>
        <w:t>,</w:t>
      </w:r>
      <w:r w:rsidR="7DB818CD" w:rsidRPr="7DB818CD">
        <w:rPr>
          <w:rFonts w:ascii="Times New Roman" w:hAnsi="Times New Roman" w:cs="Times New Roman"/>
          <w:sz w:val="24"/>
          <w:szCs w:val="24"/>
        </w:rPr>
        <w:t xml:space="preserve"> e incluso se podría mencionar hasta para comer, para comer en una mesa</w:t>
      </w:r>
      <w:r w:rsidR="00070CA3">
        <w:rPr>
          <w:rFonts w:ascii="Times New Roman" w:hAnsi="Times New Roman" w:cs="Times New Roman"/>
          <w:sz w:val="24"/>
          <w:szCs w:val="24"/>
        </w:rPr>
        <w:t>,</w:t>
      </w:r>
      <w:r w:rsidR="7DB818CD" w:rsidRPr="7DB818CD">
        <w:rPr>
          <w:rFonts w:ascii="Times New Roman" w:hAnsi="Times New Roman" w:cs="Times New Roman"/>
          <w:sz w:val="24"/>
          <w:szCs w:val="24"/>
        </w:rPr>
        <w:t xml:space="preserve"> pues los hombres van arriba y las mujeres en el piso (E/Cecy).</w:t>
      </w:r>
    </w:p>
    <w:p w14:paraId="2C388B1A" w14:textId="10DAFB57" w:rsidR="004741A0"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Son los actos cotidianos los que muestran las brechas de poder entre hombres y mujeres y la naturalización de esta desigualdad</w:t>
      </w:r>
      <w:r w:rsidR="00070CA3">
        <w:rPr>
          <w:rFonts w:ascii="Times New Roman" w:hAnsi="Times New Roman" w:cs="Times New Roman"/>
          <w:sz w:val="24"/>
          <w:szCs w:val="24"/>
        </w:rPr>
        <w:t>:</w:t>
      </w:r>
      <w:r w:rsidR="00070CA3" w:rsidRPr="7DB818CD">
        <w:rPr>
          <w:rFonts w:ascii="Times New Roman" w:hAnsi="Times New Roman" w:cs="Times New Roman"/>
          <w:sz w:val="24"/>
          <w:szCs w:val="24"/>
        </w:rPr>
        <w:t xml:space="preserve"> </w:t>
      </w:r>
      <w:r w:rsidRPr="7DB818CD">
        <w:rPr>
          <w:rFonts w:ascii="Times New Roman" w:hAnsi="Times New Roman" w:cs="Times New Roman"/>
          <w:sz w:val="24"/>
          <w:szCs w:val="24"/>
        </w:rPr>
        <w:t>comer arriba de la mesa o en el piso muestra la posición del poder entre los géneros.</w:t>
      </w:r>
    </w:p>
    <w:p w14:paraId="6BDC5BC0" w14:textId="3BE8F2C0" w:rsidR="00301DD0"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La explotación como otra forma de opresión se da mediante un proceso sostenido de “transferencia de los resultados del trabajo de un grupo social en beneficio de otro”</w:t>
      </w:r>
      <w:r w:rsidRPr="7DB818CD">
        <w:rPr>
          <w:rFonts w:ascii="Times New Roman" w:hAnsi="Times New Roman" w:cs="Times New Roman"/>
          <w:noProof/>
          <w:sz w:val="24"/>
          <w:szCs w:val="24"/>
        </w:rPr>
        <w:t xml:space="preserve"> (Young, 2000, p. 88),</w:t>
      </w:r>
      <w:r w:rsidRPr="7DB818CD">
        <w:rPr>
          <w:rFonts w:ascii="Times New Roman" w:hAnsi="Times New Roman" w:cs="Times New Roman"/>
          <w:sz w:val="24"/>
          <w:szCs w:val="24"/>
        </w:rPr>
        <w:t xml:space="preserve"> lo cual implica que las energías de las personas desposeídas sean canalizadas al mantenimiento del poder y beneficios de las personas poseedoras. Silvia </w:t>
      </w:r>
      <w:proofErr w:type="spellStart"/>
      <w:r w:rsidRPr="7DB818CD">
        <w:rPr>
          <w:rFonts w:ascii="Times New Roman" w:hAnsi="Times New Roman" w:cs="Times New Roman"/>
          <w:sz w:val="24"/>
          <w:szCs w:val="24"/>
        </w:rPr>
        <w:t>Federicci</w:t>
      </w:r>
      <w:proofErr w:type="spellEnd"/>
      <w:r w:rsidRPr="7DB818CD">
        <w:rPr>
          <w:rFonts w:ascii="Times New Roman" w:hAnsi="Times New Roman" w:cs="Times New Roman"/>
          <w:sz w:val="24"/>
          <w:szCs w:val="24"/>
        </w:rPr>
        <w:t xml:space="preserve"> (2013) ha puesto en evidencia que el trabajo doméstico no remunerado realizado por las mujeres fue central para el sostenimiento del trabajo de los hombres</w:t>
      </w:r>
      <w:r w:rsidR="00244726">
        <w:rPr>
          <w:rFonts w:ascii="Times New Roman" w:hAnsi="Times New Roman" w:cs="Times New Roman"/>
          <w:sz w:val="24"/>
          <w:szCs w:val="24"/>
        </w:rPr>
        <w:t>,</w:t>
      </w:r>
      <w:r w:rsidRPr="7DB818CD">
        <w:rPr>
          <w:rFonts w:ascii="Times New Roman" w:hAnsi="Times New Roman" w:cs="Times New Roman"/>
          <w:sz w:val="24"/>
          <w:szCs w:val="24"/>
        </w:rPr>
        <w:t xml:space="preserve"> que hizo posible, desde sus orígenes, el desarrollo del sistema económico capitalista.</w:t>
      </w:r>
    </w:p>
    <w:p w14:paraId="0E29CB30" w14:textId="39D1EB27" w:rsidR="00560129"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En este sentido, para Young (2000), la explotación de género se da en la transferencia a los hombres tanto de los resultados del trabajo material como de las energías sexuales y de crianza por parte de las mujeres. </w:t>
      </w:r>
    </w:p>
    <w:p w14:paraId="00C3AA15" w14:textId="72B5934A" w:rsidR="007276E7" w:rsidRPr="007276E7" w:rsidRDefault="00B437A3" w:rsidP="004C3984">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7DB818CD" w:rsidRPr="7DB818CD">
        <w:rPr>
          <w:rFonts w:ascii="Times New Roman" w:hAnsi="Times New Roman" w:cs="Times New Roman"/>
          <w:sz w:val="24"/>
          <w:szCs w:val="24"/>
        </w:rPr>
        <w:t>a misma sociedad en cuestiones así de cada etnia va poniendo roles a cada sexo, por ejemplo</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el masculino</w:t>
      </w:r>
      <w:r w:rsidR="00435DAC">
        <w:rPr>
          <w:rFonts w:ascii="Times New Roman" w:hAnsi="Times New Roman" w:cs="Times New Roman"/>
          <w:sz w:val="24"/>
          <w:szCs w:val="24"/>
        </w:rPr>
        <w:t>,</w:t>
      </w:r>
      <w:r w:rsidR="7DB818CD" w:rsidRPr="7DB818CD">
        <w:rPr>
          <w:rFonts w:ascii="Times New Roman" w:hAnsi="Times New Roman" w:cs="Times New Roman"/>
          <w:sz w:val="24"/>
          <w:szCs w:val="24"/>
        </w:rPr>
        <w:t xml:space="preserve"> que siempre le dan más tendencia al trabajo, a reuniones, a llevar a una a darle la dirección y todo eso; y la mujer siempre la encajonada en la casa (E/Charito).</w:t>
      </w:r>
    </w:p>
    <w:p w14:paraId="19C131B4" w14:textId="3AE076D1" w:rsidR="00560129"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Esto es simultáneamente una forma de marginación. Como otra forma de opresión</w:t>
      </w:r>
      <w:r w:rsidR="00435DAC">
        <w:rPr>
          <w:rFonts w:ascii="Times New Roman" w:hAnsi="Times New Roman" w:cs="Times New Roman"/>
          <w:sz w:val="24"/>
          <w:szCs w:val="24"/>
        </w:rPr>
        <w:t>,</w:t>
      </w:r>
      <w:r w:rsidRPr="7DB818CD">
        <w:rPr>
          <w:rFonts w:ascii="Times New Roman" w:hAnsi="Times New Roman" w:cs="Times New Roman"/>
          <w:sz w:val="24"/>
          <w:szCs w:val="24"/>
        </w:rPr>
        <w:t xml:space="preserve"> la marginación consiste en excluir de la participación útil en el proceso productivo a grupos sociales que no resultan convenientes al sistema económico capitalista, como las minorías </w:t>
      </w:r>
      <w:proofErr w:type="spellStart"/>
      <w:r w:rsidRPr="7DB818CD">
        <w:rPr>
          <w:rFonts w:ascii="Times New Roman" w:hAnsi="Times New Roman" w:cs="Times New Roman"/>
          <w:sz w:val="24"/>
          <w:szCs w:val="24"/>
        </w:rPr>
        <w:t>racializadas</w:t>
      </w:r>
      <w:proofErr w:type="spellEnd"/>
      <w:r w:rsidRPr="7DB818CD">
        <w:rPr>
          <w:rFonts w:ascii="Times New Roman" w:hAnsi="Times New Roman" w:cs="Times New Roman"/>
          <w:sz w:val="24"/>
          <w:szCs w:val="24"/>
        </w:rPr>
        <w:t xml:space="preserve">, las personas de la tercera edad, </w:t>
      </w:r>
      <w:r w:rsidR="00435DAC">
        <w:rPr>
          <w:rFonts w:ascii="Times New Roman" w:hAnsi="Times New Roman" w:cs="Times New Roman"/>
          <w:sz w:val="24"/>
          <w:szCs w:val="24"/>
        </w:rPr>
        <w:t xml:space="preserve">los </w:t>
      </w:r>
      <w:r w:rsidRPr="7DB818CD">
        <w:rPr>
          <w:rFonts w:ascii="Times New Roman" w:hAnsi="Times New Roman" w:cs="Times New Roman"/>
          <w:sz w:val="24"/>
          <w:szCs w:val="24"/>
        </w:rPr>
        <w:t>migrantes,</w:t>
      </w:r>
      <w:r w:rsidR="00435DAC">
        <w:rPr>
          <w:rFonts w:ascii="Times New Roman" w:hAnsi="Times New Roman" w:cs="Times New Roman"/>
          <w:sz w:val="24"/>
          <w:szCs w:val="24"/>
        </w:rPr>
        <w:t xml:space="preserve"> las</w:t>
      </w:r>
      <w:r w:rsidRPr="7DB818CD">
        <w:rPr>
          <w:rFonts w:ascii="Times New Roman" w:hAnsi="Times New Roman" w:cs="Times New Roman"/>
          <w:sz w:val="24"/>
          <w:szCs w:val="24"/>
        </w:rPr>
        <w:t xml:space="preserve"> madres solteras, entre otros, que se convierten en dependientes de las políticas de asistencia social del Estado. En el caso de las mujeres, la </w:t>
      </w:r>
      <w:r w:rsidRPr="7DB818CD">
        <w:rPr>
          <w:rFonts w:ascii="Times New Roman" w:hAnsi="Times New Roman" w:cs="Times New Roman"/>
          <w:sz w:val="24"/>
          <w:szCs w:val="24"/>
        </w:rPr>
        <w:lastRenderedPageBreak/>
        <w:t>marginación se relaciona con el lugar de subordinación que le ha sido asignado por la cultura patriarcal</w:t>
      </w:r>
      <w:r w:rsidR="00E041F6">
        <w:rPr>
          <w:rFonts w:ascii="Times New Roman" w:hAnsi="Times New Roman" w:cs="Times New Roman"/>
          <w:sz w:val="24"/>
          <w:szCs w:val="24"/>
        </w:rPr>
        <w:t>,</w:t>
      </w:r>
      <w:r w:rsidRPr="7DB818CD">
        <w:rPr>
          <w:rFonts w:ascii="Times New Roman" w:hAnsi="Times New Roman" w:cs="Times New Roman"/>
          <w:sz w:val="24"/>
          <w:szCs w:val="24"/>
        </w:rPr>
        <w:t xml:space="preserve"> y porque el trabajo doméstico del espacio privado está fuera del proceso productivo capitalista</w:t>
      </w:r>
      <w:r w:rsidR="00E041F6">
        <w:rPr>
          <w:rFonts w:ascii="Times New Roman" w:hAnsi="Times New Roman" w:cs="Times New Roman"/>
          <w:sz w:val="24"/>
          <w:szCs w:val="24"/>
        </w:rPr>
        <w:t>;</w:t>
      </w:r>
      <w:r w:rsidR="00E041F6"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esto implica su exclusión de toda posibilidad de tomar decisiones y de ser vista en igualdad respecto a los hombres. </w:t>
      </w:r>
    </w:p>
    <w:p w14:paraId="419AC080" w14:textId="34D05960" w:rsidR="00A66BDA"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Finalmente, el imperialismo cultural como opresión consiste en “la universalización de la experiencia y la cultura de un grupo dominante y su imposición como norma”</w:t>
      </w:r>
      <w:r w:rsidRPr="7DB818CD">
        <w:rPr>
          <w:rFonts w:ascii="Times New Roman" w:hAnsi="Times New Roman" w:cs="Times New Roman"/>
          <w:noProof/>
          <w:sz w:val="24"/>
          <w:szCs w:val="24"/>
        </w:rPr>
        <w:t xml:space="preserve"> (Young, 2000, p. 103)</w:t>
      </w:r>
      <w:r w:rsidRPr="7DB818CD">
        <w:rPr>
          <w:rFonts w:ascii="Times New Roman" w:hAnsi="Times New Roman" w:cs="Times New Roman"/>
          <w:sz w:val="24"/>
          <w:szCs w:val="24"/>
        </w:rPr>
        <w:t xml:space="preserve">. En las vivencias de nuestras entrevistadas </w:t>
      </w:r>
      <w:r w:rsidR="000A6500">
        <w:rPr>
          <w:rFonts w:ascii="Times New Roman" w:hAnsi="Times New Roman" w:cs="Times New Roman"/>
          <w:sz w:val="24"/>
          <w:szCs w:val="24"/>
        </w:rPr>
        <w:t>se escucha</w:t>
      </w:r>
      <w:r w:rsidR="000A6500"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cómo el desconocimiento de la cultura indígena se relaciona con un trato discriminatorio hacia quienes se </w:t>
      </w:r>
      <w:proofErr w:type="spellStart"/>
      <w:r w:rsidRPr="7DB818CD">
        <w:rPr>
          <w:rFonts w:ascii="Times New Roman" w:hAnsi="Times New Roman" w:cs="Times New Roman"/>
          <w:sz w:val="24"/>
          <w:szCs w:val="24"/>
        </w:rPr>
        <w:t>autoadscriben</w:t>
      </w:r>
      <w:proofErr w:type="spellEnd"/>
      <w:r w:rsidRPr="7DB818CD">
        <w:rPr>
          <w:rFonts w:ascii="Times New Roman" w:hAnsi="Times New Roman" w:cs="Times New Roman"/>
          <w:sz w:val="24"/>
          <w:szCs w:val="24"/>
        </w:rPr>
        <w:t xml:space="preserve"> a </w:t>
      </w:r>
      <w:r w:rsidR="00F6761D">
        <w:rPr>
          <w:rFonts w:ascii="Times New Roman" w:hAnsi="Times New Roman" w:cs="Times New Roman"/>
          <w:sz w:val="24"/>
          <w:szCs w:val="24"/>
        </w:rPr>
        <w:t>estas</w:t>
      </w:r>
      <w:r w:rsidRPr="7DB818CD">
        <w:rPr>
          <w:rFonts w:ascii="Times New Roman" w:hAnsi="Times New Roman" w:cs="Times New Roman"/>
          <w:sz w:val="24"/>
          <w:szCs w:val="24"/>
        </w:rPr>
        <w:t>, lo cual se acentúa dada su condición de mujeres.</w:t>
      </w:r>
      <w:r w:rsidR="009B6D04">
        <w:rPr>
          <w:rFonts w:ascii="Times New Roman" w:hAnsi="Times New Roman" w:cs="Times New Roman"/>
          <w:sz w:val="24"/>
          <w:szCs w:val="24"/>
        </w:rPr>
        <w:tab/>
      </w:r>
    </w:p>
    <w:p w14:paraId="428BFA8E" w14:textId="498EEF39" w:rsidR="00EA7BFA" w:rsidRDefault="000154DE" w:rsidP="004C3984">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7DB818CD" w:rsidRPr="7DB818CD">
        <w:rPr>
          <w:rFonts w:ascii="Times New Roman" w:hAnsi="Times New Roman" w:cs="Times New Roman"/>
          <w:sz w:val="24"/>
          <w:szCs w:val="24"/>
        </w:rPr>
        <w:t>a gente de un lugar así más urbanizado tiende</w:t>
      </w:r>
      <w:r>
        <w:rPr>
          <w:rFonts w:ascii="Times New Roman" w:hAnsi="Times New Roman" w:cs="Times New Roman"/>
          <w:sz w:val="24"/>
          <w:szCs w:val="24"/>
        </w:rPr>
        <w:t xml:space="preserve"> </w:t>
      </w:r>
      <w:r w:rsidR="7DB818CD" w:rsidRPr="7DB818CD">
        <w:rPr>
          <w:rFonts w:ascii="Times New Roman" w:hAnsi="Times New Roman" w:cs="Times New Roman"/>
          <w:sz w:val="24"/>
          <w:szCs w:val="24"/>
        </w:rPr>
        <w:t>a no saber el significado de ser indígena, entonces crean como una discriminación hacia la persona (E/Cecy).</w:t>
      </w:r>
    </w:p>
    <w:p w14:paraId="41178241" w14:textId="2965F628" w:rsidR="005B35A8" w:rsidRDefault="00BC297D" w:rsidP="004C39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 en</w:t>
      </w:r>
      <w:r w:rsidR="0058723D">
        <w:rPr>
          <w:rFonts w:ascii="Times New Roman" w:hAnsi="Times New Roman" w:cs="Times New Roman"/>
          <w:sz w:val="24"/>
          <w:szCs w:val="24"/>
        </w:rPr>
        <w:t xml:space="preserve"> esa misma dirección:</w:t>
      </w:r>
    </w:p>
    <w:p w14:paraId="169F1AFF" w14:textId="3125F0C5" w:rsidR="006F37BE" w:rsidRPr="00BD6370" w:rsidRDefault="005B35A8" w:rsidP="004C3984">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M</w:t>
      </w:r>
      <w:r w:rsidR="00080DED">
        <w:rPr>
          <w:rFonts w:ascii="Times New Roman" w:hAnsi="Times New Roman" w:cs="Times New Roman"/>
          <w:sz w:val="24"/>
          <w:szCs w:val="24"/>
        </w:rPr>
        <w:t>e</w:t>
      </w:r>
      <w:r w:rsidR="7DB818CD" w:rsidRPr="7DB818CD">
        <w:rPr>
          <w:rFonts w:ascii="Times New Roman" w:hAnsi="Times New Roman" w:cs="Times New Roman"/>
          <w:sz w:val="24"/>
          <w:szCs w:val="24"/>
        </w:rPr>
        <w:t xml:space="preserve"> gustaría que las demás personas tuvieran un conocimiento de </w:t>
      </w:r>
      <w:r w:rsidR="00A54401">
        <w:rPr>
          <w:rFonts w:ascii="Times New Roman" w:hAnsi="Times New Roman" w:cs="Times New Roman"/>
          <w:sz w:val="24"/>
          <w:szCs w:val="24"/>
        </w:rPr>
        <w:t>e</w:t>
      </w:r>
      <w:r w:rsidR="7DB818CD" w:rsidRPr="7DB818CD">
        <w:rPr>
          <w:rFonts w:ascii="Times New Roman" w:hAnsi="Times New Roman" w:cs="Times New Roman"/>
          <w:sz w:val="24"/>
          <w:szCs w:val="24"/>
        </w:rPr>
        <w:t xml:space="preserve">ste [se refiere a </w:t>
      </w:r>
      <w:r w:rsidR="00A54401" w:rsidRPr="7DB818CD">
        <w:rPr>
          <w:rFonts w:ascii="Times New Roman" w:hAnsi="Times New Roman" w:cs="Times New Roman"/>
          <w:sz w:val="24"/>
          <w:szCs w:val="24"/>
        </w:rPr>
        <w:t>l</w:t>
      </w:r>
      <w:r w:rsidR="00A54401">
        <w:rPr>
          <w:rFonts w:ascii="Times New Roman" w:hAnsi="Times New Roman" w:cs="Times New Roman"/>
          <w:sz w:val="24"/>
          <w:szCs w:val="24"/>
        </w:rPr>
        <w:t>as personas</w:t>
      </w:r>
      <w:r w:rsidR="00A54401" w:rsidRPr="7DB818CD">
        <w:rPr>
          <w:rFonts w:ascii="Times New Roman" w:hAnsi="Times New Roman" w:cs="Times New Roman"/>
          <w:sz w:val="24"/>
          <w:szCs w:val="24"/>
        </w:rPr>
        <w:t xml:space="preserve"> </w:t>
      </w:r>
      <w:r w:rsidR="7DB818CD" w:rsidRPr="7DB818CD">
        <w:rPr>
          <w:rFonts w:ascii="Times New Roman" w:hAnsi="Times New Roman" w:cs="Times New Roman"/>
          <w:sz w:val="24"/>
          <w:szCs w:val="24"/>
        </w:rPr>
        <w:t>no indígenas] y que también aprendan a valorar a todas las personas en sí y porque todos somos iguales (E/Charito).</w:t>
      </w:r>
    </w:p>
    <w:p w14:paraId="3A0B18A0" w14:textId="35CA5EA4" w:rsidR="00256E78"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El imperialismo cultural establece que todo aquello diferente a las experiencias, valores y objetivos de la cultura dominante sea visto como una carencia o una negación y hace invisible las perspectivas particulares de los grupos minoritarios</w:t>
      </w:r>
      <w:r w:rsidR="001A71B1">
        <w:rPr>
          <w:rFonts w:ascii="Times New Roman" w:hAnsi="Times New Roman" w:cs="Times New Roman"/>
          <w:sz w:val="24"/>
          <w:szCs w:val="24"/>
        </w:rPr>
        <w:t>,</w:t>
      </w:r>
      <w:r w:rsidRPr="7DB818CD">
        <w:rPr>
          <w:rFonts w:ascii="Times New Roman" w:hAnsi="Times New Roman" w:cs="Times New Roman"/>
          <w:sz w:val="24"/>
          <w:szCs w:val="24"/>
        </w:rPr>
        <w:t xml:space="preserve"> que son convertidos en </w:t>
      </w:r>
      <w:r w:rsidRPr="004C3984">
        <w:rPr>
          <w:rFonts w:ascii="Times New Roman" w:hAnsi="Times New Roman" w:cs="Times New Roman"/>
          <w:i/>
          <w:sz w:val="24"/>
          <w:szCs w:val="24"/>
        </w:rPr>
        <w:t>los otros</w:t>
      </w:r>
      <w:r w:rsidRPr="7DB818CD">
        <w:rPr>
          <w:rFonts w:ascii="Times New Roman" w:hAnsi="Times New Roman" w:cs="Times New Roman"/>
          <w:sz w:val="24"/>
          <w:szCs w:val="24"/>
        </w:rPr>
        <w:t>. Para Lugones (2011), la construcción de lo que es una mujer proviene de la imposición del modelo de sujeto europeo durante la colonización de la América y el Caribe</w:t>
      </w:r>
      <w:r w:rsidR="00074299">
        <w:rPr>
          <w:rFonts w:ascii="Times New Roman" w:hAnsi="Times New Roman" w:cs="Times New Roman"/>
          <w:sz w:val="24"/>
          <w:szCs w:val="24"/>
        </w:rPr>
        <w:t>,</w:t>
      </w:r>
      <w:r w:rsidRPr="7DB818CD">
        <w:rPr>
          <w:rFonts w:ascii="Times New Roman" w:hAnsi="Times New Roman" w:cs="Times New Roman"/>
          <w:sz w:val="24"/>
          <w:szCs w:val="24"/>
        </w:rPr>
        <w:t xml:space="preserve"> que básicamente era masculino, blanco y heterosexual, mientras que la mujer era entendida “como alguien que reproducía la raza y el capital mediante su pureza sexual, su pasividad y su atadura al hogar en servicio al hombre europeo blanco burgués”</w:t>
      </w:r>
      <w:r w:rsidRPr="7DB818CD">
        <w:rPr>
          <w:rFonts w:ascii="Times New Roman" w:hAnsi="Times New Roman" w:cs="Times New Roman"/>
          <w:noProof/>
          <w:sz w:val="24"/>
          <w:szCs w:val="24"/>
        </w:rPr>
        <w:t xml:space="preserve"> (p. 106)</w:t>
      </w:r>
      <w:r w:rsidRPr="7DB818CD">
        <w:rPr>
          <w:rFonts w:ascii="Times New Roman" w:hAnsi="Times New Roman" w:cs="Times New Roman"/>
          <w:sz w:val="24"/>
          <w:szCs w:val="24"/>
        </w:rPr>
        <w:t xml:space="preserve">. Este es el modelo cultural que se impuso sobre las mujeres americanas y permanece vigente. </w:t>
      </w:r>
    </w:p>
    <w:p w14:paraId="1FB09688" w14:textId="2F5C501C" w:rsidR="006F37BE" w:rsidRPr="00BD6370" w:rsidRDefault="00A54401" w:rsidP="004C3984">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7DB818CD" w:rsidRPr="7DB818CD">
        <w:rPr>
          <w:rFonts w:ascii="Times New Roman" w:hAnsi="Times New Roman" w:cs="Times New Roman"/>
          <w:sz w:val="24"/>
          <w:szCs w:val="24"/>
        </w:rPr>
        <w:t>as mujeres</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ya tratando en un lugar más que nada indígena, pues </w:t>
      </w:r>
      <w:r w:rsidRPr="7DB818CD">
        <w:rPr>
          <w:rFonts w:ascii="Times New Roman" w:hAnsi="Times New Roman" w:cs="Times New Roman"/>
          <w:sz w:val="24"/>
          <w:szCs w:val="24"/>
        </w:rPr>
        <w:t>s</w:t>
      </w:r>
      <w:r>
        <w:rPr>
          <w:rFonts w:ascii="Times New Roman" w:hAnsi="Times New Roman" w:cs="Times New Roman"/>
          <w:sz w:val="24"/>
          <w:szCs w:val="24"/>
        </w:rPr>
        <w:t>í</w:t>
      </w:r>
      <w:r w:rsidR="7DB818CD" w:rsidRPr="7DB818CD">
        <w:rPr>
          <w:rFonts w:ascii="Times New Roman" w:hAnsi="Times New Roman" w:cs="Times New Roman"/>
          <w:sz w:val="24"/>
          <w:szCs w:val="24"/>
        </w:rPr>
        <w:t>, a veces ser mujer cuesta, duele, ¡arde pues!</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todo lo quieras </w:t>
      </w:r>
      <w:r>
        <w:rPr>
          <w:rFonts w:ascii="Times New Roman" w:hAnsi="Times New Roman" w:cs="Times New Roman"/>
          <w:sz w:val="24"/>
          <w:szCs w:val="24"/>
        </w:rPr>
        <w:t>[</w:t>
      </w:r>
      <w:r w:rsidR="7DB818CD" w:rsidRPr="7DB818CD">
        <w:rPr>
          <w:rFonts w:ascii="Times New Roman" w:hAnsi="Times New Roman" w:cs="Times New Roman"/>
          <w:sz w:val="24"/>
          <w:szCs w:val="24"/>
        </w:rPr>
        <w:t>se ríe</w:t>
      </w:r>
      <w:r>
        <w:rPr>
          <w:rFonts w:ascii="Times New Roman" w:hAnsi="Times New Roman" w:cs="Times New Roman"/>
          <w:sz w:val="24"/>
          <w:szCs w:val="24"/>
        </w:rPr>
        <w:t>],</w:t>
      </w:r>
      <w:r w:rsidRPr="7DB818CD">
        <w:rPr>
          <w:rFonts w:ascii="Times New Roman" w:hAnsi="Times New Roman" w:cs="Times New Roman"/>
          <w:sz w:val="24"/>
          <w:szCs w:val="24"/>
        </w:rPr>
        <w:t xml:space="preserve"> </w:t>
      </w:r>
      <w:r w:rsidR="7DB818CD" w:rsidRPr="7DB818CD">
        <w:rPr>
          <w:rFonts w:ascii="Times New Roman" w:hAnsi="Times New Roman" w:cs="Times New Roman"/>
          <w:sz w:val="24"/>
          <w:szCs w:val="24"/>
        </w:rPr>
        <w:t>porque</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como mencionaba</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creo que como son culturas que vienen de hace mucho tiempo</w:t>
      </w:r>
      <w:r>
        <w:rPr>
          <w:rFonts w:ascii="Times New Roman" w:hAnsi="Times New Roman" w:cs="Times New Roman"/>
          <w:sz w:val="24"/>
          <w:szCs w:val="24"/>
        </w:rPr>
        <w:t xml:space="preserve"> (</w:t>
      </w:r>
      <w:r w:rsidR="7DB818CD" w:rsidRPr="7DB818CD">
        <w:rPr>
          <w:rFonts w:ascii="Times New Roman" w:hAnsi="Times New Roman" w:cs="Times New Roman"/>
          <w:sz w:val="24"/>
          <w:szCs w:val="24"/>
        </w:rPr>
        <w:t>…</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desafortunadamente se sigue manejando esa mentalidad de que debes estar muy apegada a una persona, que todo debe de regir conforme a lo que diga esa persona (E/Cecy).</w:t>
      </w:r>
    </w:p>
    <w:p w14:paraId="6B2B17E0" w14:textId="62084D58" w:rsidR="00DE5F12"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lastRenderedPageBreak/>
        <w:t>La experiencia de la entrevistada muestra la queja y el dolor de ser mujer que se encuentra en el tejido de la dominación de un imperio cultural que marchita las posibilidades de ser diferente, de ser tratada como iguales en un mundo dominado por la figura masculina.</w:t>
      </w:r>
    </w:p>
    <w:p w14:paraId="79C4A22A" w14:textId="77777777" w:rsidR="00A66BDA" w:rsidRPr="00BD6370" w:rsidRDefault="00A66BDA" w:rsidP="00872144">
      <w:pPr>
        <w:pStyle w:val="Prrafodelista"/>
        <w:spacing w:after="0" w:line="360" w:lineRule="auto"/>
        <w:jc w:val="both"/>
        <w:rPr>
          <w:rFonts w:ascii="Times New Roman" w:hAnsi="Times New Roman" w:cs="Times New Roman"/>
          <w:sz w:val="24"/>
          <w:szCs w:val="24"/>
        </w:rPr>
      </w:pPr>
    </w:p>
    <w:p w14:paraId="53C937DE" w14:textId="0F7F9E21" w:rsidR="00256E78" w:rsidRPr="002E76D5" w:rsidRDefault="7DB818CD" w:rsidP="004C3984">
      <w:pPr>
        <w:spacing w:after="0" w:line="360" w:lineRule="auto"/>
        <w:jc w:val="both"/>
        <w:rPr>
          <w:rFonts w:ascii="Times New Roman" w:hAnsi="Times New Roman" w:cs="Times New Roman"/>
          <w:b/>
          <w:sz w:val="24"/>
          <w:szCs w:val="24"/>
        </w:rPr>
      </w:pPr>
      <w:r w:rsidRPr="002E76D5">
        <w:rPr>
          <w:rFonts w:ascii="Times New Roman" w:hAnsi="Times New Roman" w:cs="Times New Roman"/>
          <w:b/>
          <w:sz w:val="24"/>
          <w:szCs w:val="24"/>
        </w:rPr>
        <w:t>Las formas de resistencia ante una cultura de opresiones</w:t>
      </w:r>
    </w:p>
    <w:p w14:paraId="3B8607ED" w14:textId="620FDE9F" w:rsidR="00852268" w:rsidRPr="00BD6370" w:rsidRDefault="7DB818CD" w:rsidP="004C3984">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Si bien </w:t>
      </w:r>
      <w:r w:rsidR="000050EC">
        <w:rPr>
          <w:rFonts w:ascii="Times New Roman" w:hAnsi="Times New Roman" w:cs="Times New Roman"/>
          <w:sz w:val="24"/>
          <w:szCs w:val="24"/>
        </w:rPr>
        <w:t>es cierto que nuestra</w:t>
      </w:r>
      <w:r w:rsidR="000050EC" w:rsidRPr="7DB818CD">
        <w:rPr>
          <w:rFonts w:ascii="Times New Roman" w:hAnsi="Times New Roman" w:cs="Times New Roman"/>
          <w:sz w:val="24"/>
          <w:szCs w:val="24"/>
        </w:rPr>
        <w:t xml:space="preserve"> </w:t>
      </w:r>
      <w:r w:rsidRPr="7DB818CD">
        <w:rPr>
          <w:rFonts w:ascii="Times New Roman" w:hAnsi="Times New Roman" w:cs="Times New Roman"/>
          <w:sz w:val="24"/>
          <w:szCs w:val="24"/>
        </w:rPr>
        <w:t>cultura ha sido construida sobre complejas redes de poder que se instalan en todos los niveles de relación social, también es cierto que esto no borra totalmente las posibilidades creativas del sujeto para resistir e instituir permanentemente nuevos procesos de transformación de su realidad. Lugones (2011) llama subjetividad activa a esta capacidad mínima de agencia para resistir a múltiples opresiones</w:t>
      </w:r>
      <w:r w:rsidRPr="7DB818CD">
        <w:rPr>
          <w:rFonts w:ascii="Times New Roman" w:hAnsi="Times New Roman" w:cs="Times New Roman"/>
          <w:noProof/>
          <w:sz w:val="24"/>
          <w:szCs w:val="24"/>
        </w:rPr>
        <w:t xml:space="preserve"> (p. 109</w:t>
      </w:r>
      <w:r w:rsidR="005F59A5" w:rsidRPr="7DB818CD">
        <w:rPr>
          <w:rFonts w:ascii="Times New Roman" w:hAnsi="Times New Roman" w:cs="Times New Roman"/>
          <w:noProof/>
          <w:sz w:val="24"/>
          <w:szCs w:val="24"/>
        </w:rPr>
        <w:t>)</w:t>
      </w:r>
      <w:r w:rsidR="005F59A5">
        <w:rPr>
          <w:rFonts w:ascii="Times New Roman" w:hAnsi="Times New Roman" w:cs="Times New Roman"/>
          <w:sz w:val="24"/>
          <w:szCs w:val="24"/>
        </w:rPr>
        <w:t xml:space="preserve">. </w:t>
      </w:r>
      <w:r w:rsidRPr="7DB818CD">
        <w:rPr>
          <w:rFonts w:ascii="Times New Roman" w:hAnsi="Times New Roman" w:cs="Times New Roman"/>
          <w:sz w:val="24"/>
          <w:szCs w:val="24"/>
        </w:rPr>
        <w:t>Butler (2001),</w:t>
      </w:r>
      <w:r w:rsidR="005F59A5">
        <w:rPr>
          <w:rFonts w:ascii="Times New Roman" w:hAnsi="Times New Roman" w:cs="Times New Roman"/>
          <w:sz w:val="24"/>
          <w:szCs w:val="24"/>
        </w:rPr>
        <w:t xml:space="preserve"> por su parte,</w:t>
      </w:r>
      <w:r w:rsidRPr="7DB818CD">
        <w:rPr>
          <w:rFonts w:ascii="Times New Roman" w:hAnsi="Times New Roman" w:cs="Times New Roman"/>
          <w:sz w:val="24"/>
          <w:szCs w:val="24"/>
        </w:rPr>
        <w:t xml:space="preserve"> plantea que la condición primaria para devenir sujeto es justamente la sujeción, pues implica la subordinación ante el pode</w:t>
      </w:r>
      <w:r w:rsidR="005F59A5">
        <w:rPr>
          <w:rFonts w:ascii="Times New Roman" w:hAnsi="Times New Roman" w:cs="Times New Roman"/>
          <w:sz w:val="24"/>
          <w:szCs w:val="24"/>
        </w:rPr>
        <w:t>r,</w:t>
      </w:r>
      <w:r w:rsidRPr="7DB818CD">
        <w:rPr>
          <w:rFonts w:ascii="Times New Roman" w:hAnsi="Times New Roman" w:cs="Times New Roman"/>
          <w:sz w:val="24"/>
          <w:szCs w:val="24"/>
        </w:rPr>
        <w:t xml:space="preserve"> pero también su posibilidad de resistencia ante la dominación</w:t>
      </w:r>
      <w:r w:rsidR="005F59A5">
        <w:rPr>
          <w:rFonts w:ascii="Times New Roman" w:hAnsi="Times New Roman" w:cs="Times New Roman"/>
          <w:sz w:val="24"/>
          <w:szCs w:val="24"/>
        </w:rPr>
        <w:t>.</w:t>
      </w:r>
    </w:p>
    <w:p w14:paraId="6AD568C0" w14:textId="78FF5F7C" w:rsidR="00852268" w:rsidRPr="00BD6370" w:rsidRDefault="7DB818CD" w:rsidP="004C3984">
      <w:pPr>
        <w:spacing w:after="0" w:line="360" w:lineRule="auto"/>
        <w:ind w:left="1418"/>
        <w:jc w:val="both"/>
        <w:rPr>
          <w:rFonts w:ascii="Times New Roman" w:hAnsi="Times New Roman" w:cs="Times New Roman"/>
          <w:sz w:val="24"/>
          <w:szCs w:val="24"/>
        </w:rPr>
      </w:pPr>
      <w:r w:rsidRPr="7DB818CD">
        <w:rPr>
          <w:rFonts w:ascii="Times New Roman" w:hAnsi="Times New Roman" w:cs="Times New Roman"/>
          <w:sz w:val="24"/>
          <w:szCs w:val="24"/>
        </w:rPr>
        <w:t>El poder actúa sobre el sujeto por lo menos de dos formas; en primer lugar como aquello que lo hace posible, la condición de su posibilidad y la ocasión de su formación, y, en segundo lugar, como aquello que es adoptado y reiterado en la “propia” actuación del sujeto. Como súbdito del poder que es también sujeto de poder, el sujeto eclipsa las condiciones de su propia emergencia; eclipsa al poder mediante el poder</w:t>
      </w:r>
      <w:r w:rsidRPr="7DB818CD">
        <w:rPr>
          <w:rFonts w:ascii="Times New Roman" w:hAnsi="Times New Roman" w:cs="Times New Roman"/>
          <w:noProof/>
          <w:sz w:val="24"/>
          <w:szCs w:val="24"/>
        </w:rPr>
        <w:t xml:space="preserve"> (Butler, 2001, p. 25)</w:t>
      </w:r>
      <w:r w:rsidRPr="7DB818CD">
        <w:rPr>
          <w:rFonts w:ascii="Times New Roman" w:hAnsi="Times New Roman" w:cs="Times New Roman"/>
          <w:sz w:val="24"/>
          <w:szCs w:val="24"/>
        </w:rPr>
        <w:t xml:space="preserve">. </w:t>
      </w:r>
    </w:p>
    <w:p w14:paraId="23646569" w14:textId="70A17C5E" w:rsidR="003825BD" w:rsidRDefault="7DB818CD" w:rsidP="004C3984">
      <w:pPr>
        <w:tabs>
          <w:tab w:val="left" w:pos="709"/>
        </w:tabs>
        <w:spacing w:after="0" w:line="360" w:lineRule="auto"/>
        <w:ind w:firstLine="709"/>
        <w:jc w:val="both"/>
        <w:rPr>
          <w:rFonts w:ascii="Times New Roman" w:hAnsi="Times New Roman" w:cs="Times New Roman"/>
          <w:sz w:val="24"/>
          <w:szCs w:val="24"/>
        </w:rPr>
      </w:pPr>
      <w:r w:rsidRPr="7DB818CD">
        <w:rPr>
          <w:rFonts w:ascii="Times New Roman" w:hAnsi="Times New Roman" w:cs="Times New Roman"/>
          <w:sz w:val="24"/>
          <w:szCs w:val="24"/>
        </w:rPr>
        <w:t>Butler entiende al sujeto como un lugar de ambivalencia donde se cruzan el sometimiento frente a un poder que aparece externo a él y la potencia que ese mismo poder le confiere al ser internalizado, en la premisa de que el poder que le ha sido impuesto y el poder que pone en práctica nunca es el mismo, dada su posibilidad como sujeto de reiterar el poder</w:t>
      </w:r>
      <w:r w:rsidR="00C73D68">
        <w:rPr>
          <w:rFonts w:ascii="Times New Roman" w:hAnsi="Times New Roman" w:cs="Times New Roman"/>
          <w:sz w:val="24"/>
          <w:szCs w:val="24"/>
        </w:rPr>
        <w:t>,</w:t>
      </w:r>
      <w:r w:rsidR="00C73D68"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es decir, significar las condiciones de su subordinación como estructuras activas y productivas, y no solo de repetirlas mecánicamente (p. 106). Esto es retomado por </w:t>
      </w:r>
      <w:r w:rsidR="00C73D68">
        <w:rPr>
          <w:rFonts w:ascii="Times New Roman" w:hAnsi="Times New Roman" w:cs="Times New Roman"/>
          <w:sz w:val="24"/>
          <w:szCs w:val="24"/>
        </w:rPr>
        <w:t>dicha autora</w:t>
      </w:r>
      <w:r w:rsidR="00C73D68"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desde la propuesta lacaniana y </w:t>
      </w:r>
      <w:proofErr w:type="spellStart"/>
      <w:r w:rsidRPr="7DB818CD">
        <w:rPr>
          <w:rFonts w:ascii="Times New Roman" w:hAnsi="Times New Roman" w:cs="Times New Roman"/>
          <w:sz w:val="24"/>
          <w:szCs w:val="24"/>
        </w:rPr>
        <w:t>althuseriana</w:t>
      </w:r>
      <w:proofErr w:type="spellEnd"/>
      <w:r w:rsidRPr="7DB818CD">
        <w:rPr>
          <w:rFonts w:ascii="Times New Roman" w:hAnsi="Times New Roman" w:cs="Times New Roman"/>
          <w:sz w:val="24"/>
          <w:szCs w:val="24"/>
        </w:rPr>
        <w:t xml:space="preserve"> de la existencia simbólica del sujeto, la cual no puede ser nunca total, y lo que escapa a ser simbolizado, por la norma, por el poder, emerge en lo imaginario como desorden e impugnación (p. 110). </w:t>
      </w:r>
      <w:r w:rsidR="0044722F">
        <w:rPr>
          <w:rFonts w:ascii="Times New Roman" w:hAnsi="Times New Roman" w:cs="Times New Roman"/>
          <w:sz w:val="24"/>
          <w:szCs w:val="24"/>
        </w:rPr>
        <w:t>Y e</w:t>
      </w:r>
      <w:r w:rsidR="0044722F" w:rsidRPr="7DB818CD">
        <w:rPr>
          <w:rFonts w:ascii="Times New Roman" w:hAnsi="Times New Roman" w:cs="Times New Roman"/>
          <w:sz w:val="24"/>
          <w:szCs w:val="24"/>
        </w:rPr>
        <w:t>sto</w:t>
      </w:r>
      <w:r w:rsidR="0044722F">
        <w:rPr>
          <w:rFonts w:ascii="Times New Roman" w:hAnsi="Times New Roman" w:cs="Times New Roman"/>
          <w:sz w:val="24"/>
          <w:szCs w:val="24"/>
        </w:rPr>
        <w:t>, a su vez,</w:t>
      </w:r>
      <w:r w:rsidRPr="7DB818CD">
        <w:rPr>
          <w:rFonts w:ascii="Times New Roman" w:hAnsi="Times New Roman" w:cs="Times New Roman"/>
          <w:sz w:val="24"/>
          <w:szCs w:val="24"/>
        </w:rPr>
        <w:t xml:space="preserve"> permite entender que mucho del contenido de las vivencias de las mujeres entrevistadas ha sido de rebeldía, de desorden y de impugnación </w:t>
      </w:r>
      <w:r w:rsidRPr="7DB818CD">
        <w:rPr>
          <w:rFonts w:ascii="Times New Roman" w:hAnsi="Times New Roman" w:cs="Times New Roman"/>
          <w:sz w:val="24"/>
          <w:szCs w:val="24"/>
        </w:rPr>
        <w:lastRenderedPageBreak/>
        <w:t>respecto al machismo de su cultura étnica, que implica un proceso de resistencia que l</w:t>
      </w:r>
      <w:r w:rsidR="00C61FAB">
        <w:rPr>
          <w:rFonts w:ascii="Times New Roman" w:hAnsi="Times New Roman" w:cs="Times New Roman"/>
          <w:sz w:val="24"/>
          <w:szCs w:val="24"/>
        </w:rPr>
        <w:t>a</w:t>
      </w:r>
      <w:r w:rsidRPr="7DB818CD">
        <w:rPr>
          <w:rFonts w:ascii="Times New Roman" w:hAnsi="Times New Roman" w:cs="Times New Roman"/>
          <w:sz w:val="24"/>
          <w:szCs w:val="24"/>
        </w:rPr>
        <w:t xml:space="preserve">s ha acompañado </w:t>
      </w:r>
      <w:r w:rsidR="00C61FAB">
        <w:rPr>
          <w:rFonts w:ascii="Times New Roman" w:hAnsi="Times New Roman" w:cs="Times New Roman"/>
          <w:sz w:val="24"/>
          <w:szCs w:val="24"/>
        </w:rPr>
        <w:t xml:space="preserve">a lo largo de su camino para </w:t>
      </w:r>
      <w:r w:rsidRPr="7DB818CD">
        <w:rPr>
          <w:rFonts w:ascii="Times New Roman" w:hAnsi="Times New Roman" w:cs="Times New Roman"/>
          <w:sz w:val="24"/>
          <w:szCs w:val="24"/>
        </w:rPr>
        <w:t xml:space="preserve">llegar, como pocas, a un nivel de estudio universitario. </w:t>
      </w:r>
    </w:p>
    <w:p w14:paraId="1CB51597" w14:textId="77777777" w:rsidR="00A66BDA" w:rsidRPr="00BD6370" w:rsidRDefault="00A66BDA" w:rsidP="00872144">
      <w:pPr>
        <w:spacing w:after="0" w:line="360" w:lineRule="auto"/>
        <w:jc w:val="both"/>
        <w:rPr>
          <w:rFonts w:ascii="Times New Roman" w:hAnsi="Times New Roman" w:cs="Times New Roman"/>
          <w:sz w:val="24"/>
          <w:szCs w:val="24"/>
        </w:rPr>
      </w:pPr>
    </w:p>
    <w:p w14:paraId="19601E6B" w14:textId="1AFA26C8" w:rsidR="00E20E06" w:rsidRPr="002E76D5" w:rsidRDefault="7DB818CD" w:rsidP="00110ED5">
      <w:pPr>
        <w:spacing w:after="0" w:line="360" w:lineRule="auto"/>
        <w:jc w:val="both"/>
        <w:rPr>
          <w:rFonts w:ascii="Times New Roman" w:hAnsi="Times New Roman" w:cs="Times New Roman"/>
          <w:b/>
          <w:sz w:val="24"/>
          <w:szCs w:val="24"/>
        </w:rPr>
      </w:pPr>
      <w:r w:rsidRPr="002E76D5">
        <w:rPr>
          <w:rFonts w:ascii="Times New Roman" w:hAnsi="Times New Roman" w:cs="Times New Roman"/>
          <w:b/>
          <w:sz w:val="24"/>
          <w:szCs w:val="24"/>
        </w:rPr>
        <w:t>La formación académica como opción de resistencia</w:t>
      </w:r>
    </w:p>
    <w:p w14:paraId="23686A66" w14:textId="316506D2" w:rsidR="00E20E06" w:rsidRPr="00BD6370"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En la experiencia de Charito, el pecado aparece como una forma de castigo por transgredir las normas de la sumisión, de subordinación y reclusión al espacio de lo doméstico, que conlleva humillación y denigración.  </w:t>
      </w:r>
    </w:p>
    <w:p w14:paraId="3FA2A651" w14:textId="4AFEDD78" w:rsidR="00C357C4" w:rsidRDefault="7DB818CD" w:rsidP="00110ED5">
      <w:pPr>
        <w:spacing w:after="0" w:line="360" w:lineRule="auto"/>
        <w:ind w:left="1418"/>
        <w:jc w:val="both"/>
        <w:rPr>
          <w:rFonts w:ascii="Times New Roman" w:hAnsi="Times New Roman" w:cs="Times New Roman"/>
          <w:sz w:val="24"/>
          <w:szCs w:val="24"/>
        </w:rPr>
      </w:pPr>
      <w:r w:rsidRPr="7DB818CD">
        <w:rPr>
          <w:rFonts w:ascii="Times New Roman" w:hAnsi="Times New Roman" w:cs="Times New Roman"/>
          <w:sz w:val="24"/>
          <w:szCs w:val="24"/>
        </w:rPr>
        <w:t>De mi parte</w:t>
      </w:r>
      <w:r w:rsidR="00C61FAB">
        <w:rPr>
          <w:rFonts w:ascii="Times New Roman" w:hAnsi="Times New Roman" w:cs="Times New Roman"/>
          <w:sz w:val="24"/>
          <w:szCs w:val="24"/>
        </w:rPr>
        <w:t>,</w:t>
      </w:r>
      <w:r w:rsidRPr="7DB818CD">
        <w:rPr>
          <w:rFonts w:ascii="Times New Roman" w:hAnsi="Times New Roman" w:cs="Times New Roman"/>
          <w:sz w:val="24"/>
          <w:szCs w:val="24"/>
        </w:rPr>
        <w:t xml:space="preserve"> las mujeres de donde yo vengo son unas personas muy cerradas que creen que la educación es un pecado, y este</w:t>
      </w:r>
      <w:r w:rsidR="00C61FAB">
        <w:rPr>
          <w:rFonts w:ascii="Times New Roman" w:hAnsi="Times New Roman" w:cs="Times New Roman"/>
          <w:sz w:val="24"/>
          <w:szCs w:val="24"/>
        </w:rPr>
        <w:t>,</w:t>
      </w:r>
      <w:r w:rsidRPr="7DB818CD">
        <w:rPr>
          <w:rFonts w:ascii="Times New Roman" w:hAnsi="Times New Roman" w:cs="Times New Roman"/>
          <w:sz w:val="24"/>
          <w:szCs w:val="24"/>
        </w:rPr>
        <w:t xml:space="preserve"> digamos, cuando una persona sale a estudiar, en mi caso por ejemplo, te tachan como una persona de lo peor, porque ya dicen de que no </w:t>
      </w:r>
      <w:r w:rsidR="00040CBC" w:rsidRPr="7DB818CD">
        <w:rPr>
          <w:rFonts w:ascii="Times New Roman" w:hAnsi="Times New Roman" w:cs="Times New Roman"/>
          <w:sz w:val="24"/>
          <w:szCs w:val="24"/>
        </w:rPr>
        <w:t>est</w:t>
      </w:r>
      <w:r w:rsidR="00040CBC">
        <w:rPr>
          <w:rFonts w:ascii="Times New Roman" w:hAnsi="Times New Roman" w:cs="Times New Roman"/>
          <w:sz w:val="24"/>
          <w:szCs w:val="24"/>
        </w:rPr>
        <w:t>á</w:t>
      </w:r>
      <w:r w:rsidR="00040CBC" w:rsidRPr="7DB818CD">
        <w:rPr>
          <w:rFonts w:ascii="Times New Roman" w:hAnsi="Times New Roman" w:cs="Times New Roman"/>
          <w:sz w:val="24"/>
          <w:szCs w:val="24"/>
        </w:rPr>
        <w:t xml:space="preserve">s </w:t>
      </w:r>
      <w:r w:rsidRPr="7DB818CD">
        <w:rPr>
          <w:rFonts w:ascii="Times New Roman" w:hAnsi="Times New Roman" w:cs="Times New Roman"/>
          <w:sz w:val="24"/>
          <w:szCs w:val="24"/>
        </w:rPr>
        <w:t xml:space="preserve">respetando tu cultura o que no </w:t>
      </w:r>
      <w:r w:rsidR="00040CBC" w:rsidRPr="7DB818CD">
        <w:rPr>
          <w:rFonts w:ascii="Times New Roman" w:hAnsi="Times New Roman" w:cs="Times New Roman"/>
          <w:sz w:val="24"/>
          <w:szCs w:val="24"/>
        </w:rPr>
        <w:t>est</w:t>
      </w:r>
      <w:r w:rsidR="00040CBC">
        <w:rPr>
          <w:rFonts w:ascii="Times New Roman" w:hAnsi="Times New Roman" w:cs="Times New Roman"/>
          <w:sz w:val="24"/>
          <w:szCs w:val="24"/>
        </w:rPr>
        <w:t>á</w:t>
      </w:r>
      <w:r w:rsidR="00040CBC" w:rsidRPr="7DB818CD">
        <w:rPr>
          <w:rFonts w:ascii="Times New Roman" w:hAnsi="Times New Roman" w:cs="Times New Roman"/>
          <w:sz w:val="24"/>
          <w:szCs w:val="24"/>
        </w:rPr>
        <w:t xml:space="preserve">s </w:t>
      </w:r>
      <w:r w:rsidRPr="7DB818CD">
        <w:rPr>
          <w:rFonts w:ascii="Times New Roman" w:hAnsi="Times New Roman" w:cs="Times New Roman"/>
          <w:sz w:val="24"/>
          <w:szCs w:val="24"/>
        </w:rPr>
        <w:t>respetando a tu propia sociedad</w:t>
      </w:r>
      <w:r w:rsidR="00040CBC">
        <w:rPr>
          <w:rFonts w:ascii="Times New Roman" w:hAnsi="Times New Roman" w:cs="Times New Roman"/>
          <w:sz w:val="24"/>
          <w:szCs w:val="24"/>
        </w:rPr>
        <w:t xml:space="preserve"> (</w:t>
      </w:r>
      <w:r w:rsidRPr="7DB818CD">
        <w:rPr>
          <w:rFonts w:ascii="Times New Roman" w:hAnsi="Times New Roman" w:cs="Times New Roman"/>
          <w:sz w:val="24"/>
          <w:szCs w:val="24"/>
        </w:rPr>
        <w:t>…</w:t>
      </w:r>
      <w:r w:rsidR="00040CBC">
        <w:rPr>
          <w:rFonts w:ascii="Times New Roman" w:hAnsi="Times New Roman" w:cs="Times New Roman"/>
          <w:sz w:val="24"/>
          <w:szCs w:val="24"/>
        </w:rPr>
        <w:t>),</w:t>
      </w:r>
      <w:r w:rsidRPr="7DB818CD">
        <w:rPr>
          <w:rFonts w:ascii="Times New Roman" w:hAnsi="Times New Roman" w:cs="Times New Roman"/>
          <w:sz w:val="24"/>
          <w:szCs w:val="24"/>
        </w:rPr>
        <w:t xml:space="preserve"> entonces es como un acto de rebeldía para ellos (E/Charito).</w:t>
      </w:r>
    </w:p>
    <w:p w14:paraId="4AB228FC" w14:textId="45ED514F" w:rsidR="002B0340" w:rsidRPr="00BD6370" w:rsidRDefault="002B0340" w:rsidP="00110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 reforzando esa misma idea:</w:t>
      </w:r>
    </w:p>
    <w:p w14:paraId="71DAD14D" w14:textId="62781A87" w:rsidR="00C357C4" w:rsidRPr="00BD6370" w:rsidRDefault="002B0340" w:rsidP="00110ED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C</w:t>
      </w:r>
      <w:r w:rsidR="7DB818CD" w:rsidRPr="7DB818CD">
        <w:rPr>
          <w:rFonts w:ascii="Times New Roman" w:hAnsi="Times New Roman" w:cs="Times New Roman"/>
          <w:sz w:val="24"/>
          <w:szCs w:val="24"/>
        </w:rPr>
        <w:t>uando sales a estudiar o sales así nada más, no sé, a hacer un mandado a la ciudad</w:t>
      </w:r>
      <w:r w:rsidR="00D03AD9">
        <w:rPr>
          <w:rFonts w:ascii="Times New Roman" w:hAnsi="Times New Roman" w:cs="Times New Roman"/>
          <w:sz w:val="24"/>
          <w:szCs w:val="24"/>
        </w:rPr>
        <w:t>,</w:t>
      </w:r>
      <w:r w:rsidR="7DB818CD" w:rsidRPr="7DB818CD">
        <w:rPr>
          <w:rFonts w:ascii="Times New Roman" w:hAnsi="Times New Roman" w:cs="Times New Roman"/>
          <w:sz w:val="24"/>
          <w:szCs w:val="24"/>
        </w:rPr>
        <w:t xml:space="preserve"> te tachan así como de, disculpen la palabra</w:t>
      </w:r>
      <w:r w:rsidR="009F3EC3">
        <w:rPr>
          <w:rFonts w:ascii="Times New Roman" w:hAnsi="Times New Roman" w:cs="Times New Roman"/>
          <w:sz w:val="24"/>
          <w:szCs w:val="24"/>
        </w:rPr>
        <w:t>,</w:t>
      </w:r>
      <w:r w:rsidR="7DB818CD" w:rsidRPr="7DB818CD">
        <w:rPr>
          <w:rFonts w:ascii="Times New Roman" w:hAnsi="Times New Roman" w:cs="Times New Roman"/>
          <w:sz w:val="24"/>
          <w:szCs w:val="24"/>
        </w:rPr>
        <w:t xml:space="preserve"> como de prostituta, porque eres como una regalad</w:t>
      </w:r>
      <w:r w:rsidR="009F3EC3">
        <w:rPr>
          <w:rFonts w:ascii="Times New Roman" w:hAnsi="Times New Roman" w:cs="Times New Roman"/>
          <w:sz w:val="24"/>
          <w:szCs w:val="24"/>
        </w:rPr>
        <w:t xml:space="preserve">a </w:t>
      </w:r>
      <w:r w:rsidR="7DB818CD" w:rsidRPr="7DB818CD">
        <w:rPr>
          <w:rFonts w:ascii="Times New Roman" w:hAnsi="Times New Roman" w:cs="Times New Roman"/>
          <w:sz w:val="24"/>
          <w:szCs w:val="24"/>
        </w:rPr>
        <w:t>(E/Charito).</w:t>
      </w:r>
    </w:p>
    <w:p w14:paraId="3FA68220" w14:textId="4452739D" w:rsidR="00C357C4" w:rsidRPr="00BD6370"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Para Cecy sobresalir en el ámbito educativo significó enfrentar las críticas, la descalificación y el desaliento de su propia familia</w:t>
      </w:r>
      <w:r w:rsidR="00A9030E">
        <w:rPr>
          <w:rFonts w:ascii="Times New Roman" w:hAnsi="Times New Roman" w:cs="Times New Roman"/>
          <w:sz w:val="24"/>
          <w:szCs w:val="24"/>
        </w:rPr>
        <w:t>,</w:t>
      </w:r>
      <w:r w:rsidRPr="7DB818CD">
        <w:rPr>
          <w:rFonts w:ascii="Times New Roman" w:hAnsi="Times New Roman" w:cs="Times New Roman"/>
          <w:sz w:val="24"/>
          <w:szCs w:val="24"/>
        </w:rPr>
        <w:t xml:space="preserve"> </w:t>
      </w:r>
      <w:r w:rsidR="00A9030E">
        <w:rPr>
          <w:rFonts w:ascii="Times New Roman" w:hAnsi="Times New Roman" w:cs="Times New Roman"/>
          <w:sz w:val="24"/>
          <w:szCs w:val="24"/>
        </w:rPr>
        <w:t>la cual</w:t>
      </w:r>
      <w:r w:rsidR="00A9030E"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representa los valores y expectativas comunitarias. La resistencia aparece como esa tensión entre los mecanismos de violencia sistemática para retener a las mujeres dentro de la comunidad y la capacidad mínima de agencia, la potencia de insubordinación y reiteración del poder que las constituye como sujetos. </w:t>
      </w:r>
    </w:p>
    <w:p w14:paraId="0999CF87" w14:textId="4101FFBB" w:rsidR="002B61C6" w:rsidRPr="00BD6370" w:rsidRDefault="00A9030E" w:rsidP="00110ED5">
      <w:pPr>
        <w:spacing w:after="0" w:line="360" w:lineRule="auto"/>
        <w:ind w:left="1276"/>
        <w:jc w:val="both"/>
        <w:rPr>
          <w:rFonts w:ascii="Times New Roman" w:hAnsi="Times New Roman" w:cs="Times New Roman"/>
          <w:sz w:val="24"/>
          <w:szCs w:val="24"/>
        </w:rPr>
      </w:pPr>
      <w:r>
        <w:rPr>
          <w:rFonts w:ascii="Times New Roman" w:hAnsi="Times New Roman" w:cs="Times New Roman"/>
          <w:sz w:val="24"/>
          <w:szCs w:val="24"/>
        </w:rPr>
        <w:t>En</w:t>
      </w:r>
      <w:r w:rsidR="7DB818CD" w:rsidRPr="7DB818CD">
        <w:rPr>
          <w:rFonts w:ascii="Times New Roman" w:hAnsi="Times New Roman" w:cs="Times New Roman"/>
          <w:sz w:val="24"/>
          <w:szCs w:val="24"/>
        </w:rPr>
        <w:t xml:space="preserve"> mi familia casi nadie me apoyó, siempre me decían “ni vas a poder, ni vas a pasar”, incluso hermanas propias, ¡así, propias</w:t>
      </w:r>
      <w:r w:rsidR="008F14FA">
        <w:rPr>
          <w:rFonts w:ascii="Times New Roman" w:hAnsi="Times New Roman" w:cs="Times New Roman"/>
          <w:sz w:val="24"/>
          <w:szCs w:val="24"/>
        </w:rPr>
        <w:t>,</w:t>
      </w:r>
      <w:r w:rsidR="7DB818CD" w:rsidRPr="7DB818CD">
        <w:rPr>
          <w:rFonts w:ascii="Times New Roman" w:hAnsi="Times New Roman" w:cs="Times New Roman"/>
          <w:sz w:val="24"/>
          <w:szCs w:val="24"/>
        </w:rPr>
        <w:t xml:space="preserve"> propias!</w:t>
      </w:r>
      <w:r w:rsidR="006F5F8C">
        <w:rPr>
          <w:rFonts w:ascii="Times New Roman" w:hAnsi="Times New Roman" w:cs="Times New Roman"/>
          <w:sz w:val="24"/>
          <w:szCs w:val="24"/>
        </w:rPr>
        <w:t>,</w:t>
      </w:r>
      <w:r w:rsidR="7DB818CD" w:rsidRPr="7DB818CD">
        <w:rPr>
          <w:rFonts w:ascii="Times New Roman" w:hAnsi="Times New Roman" w:cs="Times New Roman"/>
          <w:sz w:val="24"/>
          <w:szCs w:val="24"/>
        </w:rPr>
        <w:t xml:space="preserve"> me decían “ni vas a quedar ni vas a pasar el examen”</w:t>
      </w:r>
      <w:r w:rsidR="006F5F8C">
        <w:rPr>
          <w:rFonts w:ascii="Times New Roman" w:hAnsi="Times New Roman" w:cs="Times New Roman"/>
          <w:sz w:val="24"/>
          <w:szCs w:val="24"/>
        </w:rPr>
        <w:t xml:space="preserve"> (…); s</w:t>
      </w:r>
      <w:r w:rsidR="7DB818CD" w:rsidRPr="7DB818CD">
        <w:rPr>
          <w:rFonts w:ascii="Times New Roman" w:hAnsi="Times New Roman" w:cs="Times New Roman"/>
          <w:sz w:val="24"/>
          <w:szCs w:val="24"/>
        </w:rPr>
        <w:t>in embargo, cuando me dicen un no, para mí es un ¡échale ganas porque vas a poder!</w:t>
      </w:r>
      <w:r w:rsidR="004F3D34">
        <w:rPr>
          <w:rFonts w:ascii="Times New Roman" w:hAnsi="Times New Roman" w:cs="Times New Roman"/>
          <w:sz w:val="24"/>
          <w:szCs w:val="24"/>
        </w:rPr>
        <w:t xml:space="preserve"> </w:t>
      </w:r>
    </w:p>
    <w:p w14:paraId="10CCC2A9" w14:textId="566A9387" w:rsidR="00E20E06" w:rsidRPr="00BD6370" w:rsidRDefault="00007C3A" w:rsidP="00110ED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ab/>
      </w:r>
      <w:r w:rsidR="004F3D34">
        <w:rPr>
          <w:rFonts w:ascii="Times New Roman" w:hAnsi="Times New Roman" w:cs="Times New Roman"/>
          <w:sz w:val="24"/>
          <w:szCs w:val="24"/>
        </w:rPr>
        <w:t xml:space="preserve">(…) </w:t>
      </w:r>
      <w:r w:rsidR="7DB818CD" w:rsidRPr="7DB818CD">
        <w:rPr>
          <w:rFonts w:ascii="Times New Roman" w:hAnsi="Times New Roman" w:cs="Times New Roman"/>
          <w:sz w:val="24"/>
          <w:szCs w:val="24"/>
        </w:rPr>
        <w:t>Al principio</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allá en mi comunidad, como les decía, casi no era tan aceptado de que yo saliera, o sea</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tenía apenas doce años y ya me tachaban de, de cualquiera, de regalada y así </w:t>
      </w:r>
      <w:r>
        <w:rPr>
          <w:rFonts w:ascii="Times New Roman" w:hAnsi="Times New Roman" w:cs="Times New Roman"/>
          <w:sz w:val="24"/>
          <w:szCs w:val="24"/>
        </w:rPr>
        <w:t>[</w:t>
      </w:r>
      <w:r w:rsidR="7DB818CD" w:rsidRPr="7DB818CD">
        <w:rPr>
          <w:rFonts w:ascii="Times New Roman" w:hAnsi="Times New Roman" w:cs="Times New Roman"/>
          <w:sz w:val="24"/>
          <w:szCs w:val="24"/>
        </w:rPr>
        <w:t>se ríe</w:t>
      </w:r>
      <w:r>
        <w:rPr>
          <w:rFonts w:ascii="Times New Roman" w:hAnsi="Times New Roman" w:cs="Times New Roman"/>
          <w:sz w:val="24"/>
          <w:szCs w:val="24"/>
        </w:rPr>
        <w:t>]</w:t>
      </w:r>
      <w:r w:rsidRPr="7DB818CD">
        <w:rPr>
          <w:rFonts w:ascii="Times New Roman" w:hAnsi="Times New Roman" w:cs="Times New Roman"/>
          <w:sz w:val="24"/>
          <w:szCs w:val="24"/>
        </w:rPr>
        <w:t xml:space="preserve"> </w:t>
      </w:r>
      <w:r w:rsidR="7DB818CD" w:rsidRPr="7DB818CD">
        <w:rPr>
          <w:rFonts w:ascii="Times New Roman" w:hAnsi="Times New Roman" w:cs="Times New Roman"/>
          <w:sz w:val="24"/>
          <w:szCs w:val="24"/>
        </w:rPr>
        <w:t>porque salía a la ciudad.</w:t>
      </w:r>
    </w:p>
    <w:p w14:paraId="38E90547" w14:textId="441E8663" w:rsidR="00E20E06" w:rsidRPr="00BD6370" w:rsidRDefault="00C65182" w:rsidP="00110ED5">
      <w:pPr>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rPr>
        <w:lastRenderedPageBreak/>
        <w:t>(</w:t>
      </w:r>
      <w:r w:rsidR="7DB818CD" w:rsidRPr="7DB818CD">
        <w:rPr>
          <w:rFonts w:ascii="Times New Roman" w:hAnsi="Times New Roman" w:cs="Times New Roman"/>
          <w:sz w:val="24"/>
          <w:szCs w:val="24"/>
        </w:rPr>
        <w:t>…</w:t>
      </w:r>
      <w:r>
        <w:rPr>
          <w:rFonts w:ascii="Times New Roman" w:hAnsi="Times New Roman" w:cs="Times New Roman"/>
          <w:sz w:val="24"/>
          <w:szCs w:val="24"/>
        </w:rPr>
        <w:t>) L</w:t>
      </w:r>
      <w:r w:rsidRPr="7DB818CD">
        <w:rPr>
          <w:rFonts w:ascii="Times New Roman" w:hAnsi="Times New Roman" w:cs="Times New Roman"/>
          <w:sz w:val="24"/>
          <w:szCs w:val="24"/>
        </w:rPr>
        <w:t xml:space="preserve">o </w:t>
      </w:r>
      <w:r w:rsidR="7DB818CD" w:rsidRPr="7DB818CD">
        <w:rPr>
          <w:rFonts w:ascii="Times New Roman" w:hAnsi="Times New Roman" w:cs="Times New Roman"/>
          <w:sz w:val="24"/>
          <w:szCs w:val="24"/>
        </w:rPr>
        <w:t>que es mi región, mi etnia, sí he sido muy criticada y todo, pero no me ha importado, porque si me hubiera importado creo que no estaría en donde ahora estoy</w:t>
      </w:r>
      <w:r>
        <w:rPr>
          <w:rFonts w:ascii="Times New Roman" w:hAnsi="Times New Roman" w:cs="Times New Roman"/>
          <w:sz w:val="24"/>
          <w:szCs w:val="24"/>
        </w:rPr>
        <w:t xml:space="preserve"> (</w:t>
      </w:r>
      <w:r w:rsidR="7DB818CD" w:rsidRPr="7DB818CD">
        <w:rPr>
          <w:rFonts w:ascii="Times New Roman" w:hAnsi="Times New Roman" w:cs="Times New Roman"/>
          <w:sz w:val="24"/>
          <w:szCs w:val="24"/>
        </w:rPr>
        <w:t>…</w:t>
      </w:r>
      <w:r>
        <w:rPr>
          <w:rFonts w:ascii="Times New Roman" w:hAnsi="Times New Roman" w:cs="Times New Roman"/>
          <w:sz w:val="24"/>
          <w:szCs w:val="24"/>
        </w:rPr>
        <w:t>)</w:t>
      </w:r>
      <w:r w:rsidR="007545E4">
        <w:rPr>
          <w:rFonts w:ascii="Times New Roman" w:hAnsi="Times New Roman" w:cs="Times New Roman"/>
          <w:sz w:val="24"/>
          <w:szCs w:val="24"/>
        </w:rPr>
        <w:t>,</w:t>
      </w:r>
      <w:r>
        <w:rPr>
          <w:rFonts w:ascii="Times New Roman" w:hAnsi="Times New Roman" w:cs="Times New Roman"/>
          <w:sz w:val="24"/>
          <w:szCs w:val="24"/>
        </w:rPr>
        <w:t xml:space="preserve"> </w:t>
      </w:r>
      <w:r w:rsidR="007545E4">
        <w:rPr>
          <w:rFonts w:ascii="Times New Roman" w:hAnsi="Times New Roman" w:cs="Times New Roman"/>
          <w:sz w:val="24"/>
          <w:szCs w:val="24"/>
        </w:rPr>
        <w:t>l</w:t>
      </w:r>
      <w:r w:rsidR="7DB818CD" w:rsidRPr="7DB818CD">
        <w:rPr>
          <w:rFonts w:ascii="Times New Roman" w:hAnsi="Times New Roman" w:cs="Times New Roman"/>
          <w:sz w:val="24"/>
          <w:szCs w:val="24"/>
        </w:rPr>
        <w:t>a verdad</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por propia inspiración he salido adelante</w:t>
      </w:r>
      <w:r w:rsidRPr="7DB818CD" w:rsidDel="00C65182">
        <w:rPr>
          <w:rFonts w:ascii="Times New Roman" w:hAnsi="Times New Roman" w:cs="Times New Roman"/>
          <w:sz w:val="24"/>
          <w:szCs w:val="24"/>
        </w:rPr>
        <w:t xml:space="preserve"> </w:t>
      </w:r>
      <w:r w:rsidR="7DB818CD" w:rsidRPr="7DB818CD">
        <w:rPr>
          <w:rFonts w:ascii="Times New Roman" w:hAnsi="Times New Roman" w:cs="Times New Roman"/>
          <w:sz w:val="24"/>
          <w:szCs w:val="24"/>
        </w:rPr>
        <w:t>(E/Cecy).</w:t>
      </w:r>
    </w:p>
    <w:p w14:paraId="0639384C" w14:textId="4121B140" w:rsidR="00B35492" w:rsidRPr="00BD6370"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Tanto Cecy como </w:t>
      </w:r>
      <w:proofErr w:type="spellStart"/>
      <w:r w:rsidRPr="7DB818CD">
        <w:rPr>
          <w:rFonts w:ascii="Times New Roman" w:hAnsi="Times New Roman" w:cs="Times New Roman"/>
          <w:sz w:val="24"/>
          <w:szCs w:val="24"/>
        </w:rPr>
        <w:t>Adi</w:t>
      </w:r>
      <w:proofErr w:type="spellEnd"/>
      <w:r w:rsidRPr="7DB818CD">
        <w:rPr>
          <w:rFonts w:ascii="Times New Roman" w:hAnsi="Times New Roman" w:cs="Times New Roman"/>
          <w:sz w:val="24"/>
          <w:szCs w:val="24"/>
        </w:rPr>
        <w:t xml:space="preserve"> enfrentaron la expectativa comunitaria de convertirse en fracasadas por embarazarse y quedar como madres solteras. Ser madre soltera es visto también como castigo por las transgresiones morales que implica salir de la comunidad. </w:t>
      </w:r>
    </w:p>
    <w:p w14:paraId="0BFF17B8" w14:textId="31E534A7" w:rsidR="00A66BDA" w:rsidRDefault="00A66BDA" w:rsidP="00872144">
      <w:pPr>
        <w:spacing w:after="0" w:line="360" w:lineRule="auto"/>
        <w:ind w:left="708"/>
        <w:jc w:val="both"/>
        <w:rPr>
          <w:rFonts w:ascii="Times New Roman" w:hAnsi="Times New Roman" w:cs="Times New Roman"/>
          <w:sz w:val="24"/>
          <w:szCs w:val="24"/>
        </w:rPr>
      </w:pPr>
    </w:p>
    <w:p w14:paraId="174B4F9D" w14:textId="621663F2" w:rsidR="00486359" w:rsidRDefault="005B4DC7" w:rsidP="00110ED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N</w:t>
      </w:r>
      <w:r w:rsidR="7DB818CD" w:rsidRPr="7DB818CD">
        <w:rPr>
          <w:rFonts w:ascii="Times New Roman" w:hAnsi="Times New Roman" w:cs="Times New Roman"/>
          <w:sz w:val="24"/>
          <w:szCs w:val="24"/>
        </w:rPr>
        <w:t>unca voy a olvidar a un señor que me encontré en la calle y me decía:</w:t>
      </w:r>
    </w:p>
    <w:p w14:paraId="6FD5709E" w14:textId="6AE68C2A" w:rsidR="00486359" w:rsidRPr="00B01B8D" w:rsidRDefault="005B4DC7" w:rsidP="00110ED5">
      <w:pPr>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rPr>
        <w:t>—Y</w:t>
      </w:r>
      <w:r w:rsidRPr="7DB818CD">
        <w:rPr>
          <w:rFonts w:ascii="Times New Roman" w:hAnsi="Times New Roman" w:cs="Times New Roman"/>
          <w:sz w:val="24"/>
          <w:szCs w:val="24"/>
        </w:rPr>
        <w:t xml:space="preserve"> </w:t>
      </w:r>
      <w:r w:rsidR="7DB818CD" w:rsidRPr="7DB818CD">
        <w:rPr>
          <w:rFonts w:ascii="Times New Roman" w:hAnsi="Times New Roman" w:cs="Times New Roman"/>
          <w:sz w:val="24"/>
          <w:szCs w:val="24"/>
        </w:rPr>
        <w:t>qué</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¿estas estudiando?</w:t>
      </w:r>
    </w:p>
    <w:p w14:paraId="468F94C8" w14:textId="77777777" w:rsidR="00486359" w:rsidRPr="00B01B8D" w:rsidRDefault="7DB818CD" w:rsidP="00110ED5">
      <w:pPr>
        <w:spacing w:after="0" w:line="360" w:lineRule="auto"/>
        <w:ind w:left="1418" w:firstLine="706"/>
        <w:jc w:val="both"/>
        <w:rPr>
          <w:rFonts w:ascii="Times New Roman" w:hAnsi="Times New Roman" w:cs="Times New Roman"/>
          <w:sz w:val="24"/>
          <w:szCs w:val="24"/>
        </w:rPr>
      </w:pPr>
      <w:r w:rsidRPr="7DB818CD">
        <w:rPr>
          <w:rFonts w:ascii="Times New Roman" w:hAnsi="Times New Roman" w:cs="Times New Roman"/>
          <w:sz w:val="24"/>
          <w:szCs w:val="24"/>
        </w:rPr>
        <w:t>Y le digo:</w:t>
      </w:r>
    </w:p>
    <w:p w14:paraId="0B4EBE01" w14:textId="38018414" w:rsidR="00486359" w:rsidRPr="00443809" w:rsidRDefault="7DB818CD" w:rsidP="00443809">
      <w:pPr>
        <w:pStyle w:val="Prrafodelista"/>
        <w:numPr>
          <w:ilvl w:val="0"/>
          <w:numId w:val="15"/>
        </w:numPr>
        <w:spacing w:after="0" w:line="360" w:lineRule="auto"/>
        <w:jc w:val="both"/>
        <w:rPr>
          <w:rFonts w:ascii="Times New Roman" w:hAnsi="Times New Roman" w:cs="Times New Roman"/>
          <w:sz w:val="24"/>
          <w:szCs w:val="24"/>
        </w:rPr>
      </w:pPr>
      <w:r w:rsidRPr="00443809">
        <w:rPr>
          <w:rFonts w:ascii="Times New Roman" w:hAnsi="Times New Roman" w:cs="Times New Roman"/>
          <w:sz w:val="24"/>
          <w:szCs w:val="24"/>
        </w:rPr>
        <w:t>¡</w:t>
      </w:r>
      <w:r w:rsidR="005B4DC7" w:rsidRPr="00443809">
        <w:rPr>
          <w:rFonts w:ascii="Times New Roman" w:hAnsi="Times New Roman" w:cs="Times New Roman"/>
          <w:sz w:val="24"/>
          <w:szCs w:val="24"/>
        </w:rPr>
        <w:t>Sí</w:t>
      </w:r>
      <w:r w:rsidRPr="00443809">
        <w:rPr>
          <w:rFonts w:ascii="Times New Roman" w:hAnsi="Times New Roman" w:cs="Times New Roman"/>
          <w:sz w:val="24"/>
          <w:szCs w:val="24"/>
        </w:rPr>
        <w:t>!</w:t>
      </w:r>
    </w:p>
    <w:p w14:paraId="51CEF5D8" w14:textId="2D34C2B1" w:rsidR="00486359" w:rsidRPr="00443809" w:rsidRDefault="7DB818CD" w:rsidP="00443809">
      <w:pPr>
        <w:pStyle w:val="Prrafodelista"/>
        <w:numPr>
          <w:ilvl w:val="0"/>
          <w:numId w:val="15"/>
        </w:numPr>
        <w:spacing w:after="0" w:line="360" w:lineRule="auto"/>
        <w:jc w:val="both"/>
        <w:rPr>
          <w:rFonts w:ascii="Times New Roman" w:hAnsi="Times New Roman" w:cs="Times New Roman"/>
          <w:sz w:val="24"/>
          <w:szCs w:val="24"/>
        </w:rPr>
      </w:pPr>
      <w:r w:rsidRPr="00443809">
        <w:rPr>
          <w:rFonts w:ascii="Times New Roman" w:hAnsi="Times New Roman" w:cs="Times New Roman"/>
          <w:sz w:val="24"/>
          <w:szCs w:val="24"/>
        </w:rPr>
        <w:t>¿</w:t>
      </w:r>
      <w:r w:rsidR="005B4DC7" w:rsidRPr="00443809">
        <w:rPr>
          <w:rFonts w:ascii="Times New Roman" w:hAnsi="Times New Roman" w:cs="Times New Roman"/>
          <w:sz w:val="24"/>
          <w:szCs w:val="24"/>
        </w:rPr>
        <w:t xml:space="preserve">Y </w:t>
      </w:r>
      <w:r w:rsidRPr="00443809">
        <w:rPr>
          <w:rFonts w:ascii="Times New Roman" w:hAnsi="Times New Roman" w:cs="Times New Roman"/>
          <w:sz w:val="24"/>
          <w:szCs w:val="24"/>
        </w:rPr>
        <w:t>para qué?</w:t>
      </w:r>
    </w:p>
    <w:p w14:paraId="53E2F068" w14:textId="1862E3A1" w:rsidR="00486359" w:rsidRPr="00B01B8D" w:rsidRDefault="005B4DC7" w:rsidP="00110ED5">
      <w:pPr>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rPr>
        <w:t>—A</w:t>
      </w:r>
      <w:r w:rsidR="7DB818CD" w:rsidRPr="7DB818CD">
        <w:rPr>
          <w:rFonts w:ascii="Times New Roman" w:hAnsi="Times New Roman" w:cs="Times New Roman"/>
          <w:sz w:val="24"/>
          <w:szCs w:val="24"/>
        </w:rPr>
        <w:t>y</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no sé, apenas voy en la secundaria.</w:t>
      </w:r>
    </w:p>
    <w:p w14:paraId="6E87CFE2" w14:textId="77777777" w:rsidR="00486359" w:rsidRDefault="7DB818CD" w:rsidP="00110ED5">
      <w:pPr>
        <w:spacing w:after="0" w:line="360" w:lineRule="auto"/>
        <w:ind w:left="1418" w:firstLine="706"/>
        <w:jc w:val="both"/>
        <w:rPr>
          <w:rFonts w:ascii="Times New Roman" w:hAnsi="Times New Roman" w:cs="Times New Roman"/>
          <w:sz w:val="24"/>
          <w:szCs w:val="24"/>
        </w:rPr>
      </w:pPr>
      <w:r w:rsidRPr="7DB818CD">
        <w:rPr>
          <w:rFonts w:ascii="Times New Roman" w:hAnsi="Times New Roman" w:cs="Times New Roman"/>
          <w:sz w:val="24"/>
          <w:szCs w:val="24"/>
        </w:rPr>
        <w:t>Y se empezó a reír de mí y me dijo:</w:t>
      </w:r>
    </w:p>
    <w:p w14:paraId="00382D94" w14:textId="13182EDF" w:rsidR="00B35492" w:rsidRPr="00BD6370" w:rsidRDefault="005B4DC7" w:rsidP="00110ED5">
      <w:pPr>
        <w:spacing w:after="0" w:line="360" w:lineRule="auto"/>
        <w:ind w:left="1418" w:firstLine="706"/>
        <w:jc w:val="both"/>
        <w:rPr>
          <w:rFonts w:ascii="Times New Roman" w:hAnsi="Times New Roman" w:cs="Times New Roman"/>
          <w:sz w:val="24"/>
          <w:szCs w:val="24"/>
        </w:rPr>
      </w:pPr>
      <w:r>
        <w:rPr>
          <w:rFonts w:ascii="Times New Roman" w:hAnsi="Times New Roman" w:cs="Times New Roman"/>
          <w:sz w:val="24"/>
          <w:szCs w:val="24"/>
        </w:rPr>
        <w:t>—Ay,</w:t>
      </w:r>
      <w:r w:rsidR="7DB818CD" w:rsidRPr="7DB818CD">
        <w:rPr>
          <w:rFonts w:ascii="Times New Roman" w:hAnsi="Times New Roman" w:cs="Times New Roman"/>
          <w:sz w:val="24"/>
          <w:szCs w:val="24"/>
        </w:rPr>
        <w:t xml:space="preserve"> ni vas a poder, ¡fracasada!, ahí te voy a ver </w:t>
      </w:r>
      <w:proofErr w:type="spellStart"/>
      <w:r w:rsidR="7DB818CD" w:rsidRPr="7DB818CD">
        <w:rPr>
          <w:rFonts w:ascii="Times New Roman" w:hAnsi="Times New Roman" w:cs="Times New Roman"/>
          <w:sz w:val="24"/>
          <w:szCs w:val="24"/>
        </w:rPr>
        <w:t>cuando</w:t>
      </w:r>
      <w:proofErr w:type="spellEnd"/>
      <w:r w:rsidR="7DB818CD" w:rsidRPr="7DB818CD">
        <w:rPr>
          <w:rFonts w:ascii="Times New Roman" w:hAnsi="Times New Roman" w:cs="Times New Roman"/>
          <w:sz w:val="24"/>
          <w:szCs w:val="24"/>
        </w:rPr>
        <w:t xml:space="preserve"> veng</w:t>
      </w:r>
      <w:r>
        <w:rPr>
          <w:rFonts w:ascii="Times New Roman" w:hAnsi="Times New Roman" w:cs="Times New Roman"/>
          <w:sz w:val="24"/>
          <w:szCs w:val="24"/>
        </w:rPr>
        <w:t>a</w:t>
      </w:r>
      <w:r w:rsidR="7DB818CD" w:rsidRPr="7DB818CD">
        <w:rPr>
          <w:rFonts w:ascii="Times New Roman" w:hAnsi="Times New Roman" w:cs="Times New Roman"/>
          <w:sz w:val="24"/>
          <w:szCs w:val="24"/>
        </w:rPr>
        <w:t>s con tu tremenda panza por delante (E/Cecy).</w:t>
      </w:r>
    </w:p>
    <w:p w14:paraId="543DA058" w14:textId="788A75C4" w:rsidR="00A66BDA" w:rsidRDefault="00EA75E0" w:rsidP="00110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42BE">
        <w:rPr>
          <w:rFonts w:ascii="Times New Roman" w:hAnsi="Times New Roman" w:cs="Times New Roman"/>
          <w:sz w:val="24"/>
          <w:szCs w:val="24"/>
        </w:rPr>
        <w:t xml:space="preserve">El testimonio de </w:t>
      </w:r>
      <w:proofErr w:type="spellStart"/>
      <w:r w:rsidR="008942BE">
        <w:rPr>
          <w:rFonts w:ascii="Times New Roman" w:hAnsi="Times New Roman" w:cs="Times New Roman"/>
          <w:sz w:val="24"/>
          <w:szCs w:val="24"/>
        </w:rPr>
        <w:t>Adi</w:t>
      </w:r>
      <w:proofErr w:type="spellEnd"/>
      <w:r w:rsidR="00B2693C">
        <w:rPr>
          <w:rFonts w:ascii="Times New Roman" w:hAnsi="Times New Roman" w:cs="Times New Roman"/>
          <w:sz w:val="24"/>
          <w:szCs w:val="24"/>
        </w:rPr>
        <w:t>, por su parte,</w:t>
      </w:r>
      <w:r w:rsidR="008942BE">
        <w:rPr>
          <w:rFonts w:ascii="Times New Roman" w:hAnsi="Times New Roman" w:cs="Times New Roman"/>
          <w:sz w:val="24"/>
          <w:szCs w:val="24"/>
        </w:rPr>
        <w:t xml:space="preserve"> </w:t>
      </w:r>
      <w:r w:rsidR="008F14FA">
        <w:rPr>
          <w:rFonts w:ascii="Times New Roman" w:hAnsi="Times New Roman" w:cs="Times New Roman"/>
          <w:sz w:val="24"/>
          <w:szCs w:val="24"/>
        </w:rPr>
        <w:t>concuerda en gran medida con el</w:t>
      </w:r>
      <w:r w:rsidR="008942BE">
        <w:rPr>
          <w:rFonts w:ascii="Times New Roman" w:hAnsi="Times New Roman" w:cs="Times New Roman"/>
          <w:sz w:val="24"/>
          <w:szCs w:val="24"/>
        </w:rPr>
        <w:t xml:space="preserve"> ci</w:t>
      </w:r>
      <w:r w:rsidR="002809F6">
        <w:rPr>
          <w:rFonts w:ascii="Times New Roman" w:hAnsi="Times New Roman" w:cs="Times New Roman"/>
          <w:sz w:val="24"/>
          <w:szCs w:val="24"/>
        </w:rPr>
        <w:t>tado aquí arriba:</w:t>
      </w:r>
    </w:p>
    <w:p w14:paraId="19106ED2" w14:textId="7D845A22" w:rsidR="00C357C4" w:rsidRDefault="7DB818CD" w:rsidP="00110ED5">
      <w:pPr>
        <w:spacing w:after="0" w:line="360" w:lineRule="auto"/>
        <w:ind w:left="1418"/>
        <w:jc w:val="both"/>
        <w:rPr>
          <w:rFonts w:ascii="Times New Roman" w:hAnsi="Times New Roman" w:cs="Times New Roman"/>
          <w:sz w:val="24"/>
          <w:szCs w:val="24"/>
        </w:rPr>
      </w:pPr>
      <w:r w:rsidRPr="7DB818CD">
        <w:rPr>
          <w:rFonts w:ascii="Times New Roman" w:hAnsi="Times New Roman" w:cs="Times New Roman"/>
          <w:sz w:val="24"/>
          <w:szCs w:val="24"/>
        </w:rPr>
        <w:t>Pues de mi cultura</w:t>
      </w:r>
      <w:r w:rsidR="00B2693C">
        <w:rPr>
          <w:rFonts w:ascii="Times New Roman" w:hAnsi="Times New Roman" w:cs="Times New Roman"/>
          <w:sz w:val="24"/>
          <w:szCs w:val="24"/>
        </w:rPr>
        <w:t>,</w:t>
      </w:r>
      <w:r w:rsidRPr="7DB818CD">
        <w:rPr>
          <w:rFonts w:ascii="Times New Roman" w:hAnsi="Times New Roman" w:cs="Times New Roman"/>
          <w:sz w:val="24"/>
          <w:szCs w:val="24"/>
        </w:rPr>
        <w:t xml:space="preserve"> este, como que, digamos que así, que allá las mujeres nos dicen</w:t>
      </w:r>
      <w:r w:rsidR="00B2693C">
        <w:rPr>
          <w:rFonts w:ascii="Times New Roman" w:hAnsi="Times New Roman" w:cs="Times New Roman"/>
          <w:sz w:val="24"/>
          <w:szCs w:val="24"/>
        </w:rPr>
        <w:t>,</w:t>
      </w:r>
      <w:r w:rsidRPr="7DB818CD">
        <w:rPr>
          <w:rFonts w:ascii="Times New Roman" w:hAnsi="Times New Roman" w:cs="Times New Roman"/>
          <w:sz w:val="24"/>
          <w:szCs w:val="24"/>
        </w:rPr>
        <w:t xml:space="preserve"> pues, comentan más de las mujeres</w:t>
      </w:r>
      <w:r w:rsidR="00B2693C">
        <w:rPr>
          <w:rFonts w:ascii="Times New Roman" w:hAnsi="Times New Roman" w:cs="Times New Roman"/>
          <w:sz w:val="24"/>
          <w:szCs w:val="24"/>
        </w:rPr>
        <w:t>:</w:t>
      </w:r>
      <w:r w:rsidR="00B2693C" w:rsidRPr="7DB818CD">
        <w:rPr>
          <w:rFonts w:ascii="Times New Roman" w:hAnsi="Times New Roman" w:cs="Times New Roman"/>
          <w:sz w:val="24"/>
          <w:szCs w:val="24"/>
        </w:rPr>
        <w:t xml:space="preserve"> </w:t>
      </w:r>
      <w:r w:rsidRPr="7DB818CD">
        <w:rPr>
          <w:rFonts w:ascii="Times New Roman" w:hAnsi="Times New Roman" w:cs="Times New Roman"/>
          <w:sz w:val="24"/>
          <w:szCs w:val="24"/>
        </w:rPr>
        <w:t>si vas a estudiar, si vas a estudiar te dicen que la muchacha o la mujer nada más va a buscar un hijo y al siguiente día (…)  va a estar con un hijo</w:t>
      </w:r>
      <w:r w:rsidR="00B2693C">
        <w:rPr>
          <w:rFonts w:ascii="Times New Roman" w:hAnsi="Times New Roman" w:cs="Times New Roman"/>
          <w:sz w:val="24"/>
          <w:szCs w:val="24"/>
        </w:rPr>
        <w:t>,</w:t>
      </w:r>
      <w:r w:rsidRPr="7DB818CD">
        <w:rPr>
          <w:rFonts w:ascii="Times New Roman" w:hAnsi="Times New Roman" w:cs="Times New Roman"/>
          <w:sz w:val="24"/>
          <w:szCs w:val="24"/>
        </w:rPr>
        <w:t xml:space="preserve"> este</w:t>
      </w:r>
      <w:r w:rsidR="00B2693C">
        <w:rPr>
          <w:rFonts w:ascii="Times New Roman" w:hAnsi="Times New Roman" w:cs="Times New Roman"/>
          <w:sz w:val="24"/>
          <w:szCs w:val="24"/>
        </w:rPr>
        <w:t>,</w:t>
      </w:r>
      <w:r w:rsidRPr="7DB818CD">
        <w:rPr>
          <w:rFonts w:ascii="Times New Roman" w:hAnsi="Times New Roman" w:cs="Times New Roman"/>
          <w:sz w:val="24"/>
          <w:szCs w:val="24"/>
        </w:rPr>
        <w:t xml:space="preserve"> a lado de su papá</w:t>
      </w:r>
      <w:r w:rsidR="00B2693C">
        <w:rPr>
          <w:rFonts w:ascii="Times New Roman" w:hAnsi="Times New Roman" w:cs="Times New Roman"/>
          <w:sz w:val="24"/>
          <w:szCs w:val="24"/>
        </w:rPr>
        <w:t>,</w:t>
      </w:r>
      <w:r w:rsidRPr="7DB818CD">
        <w:rPr>
          <w:rFonts w:ascii="Times New Roman" w:hAnsi="Times New Roman" w:cs="Times New Roman"/>
          <w:sz w:val="24"/>
          <w:szCs w:val="24"/>
        </w:rPr>
        <w:t xml:space="preserve"> como que </w:t>
      </w:r>
      <w:r w:rsidR="00B2693C">
        <w:rPr>
          <w:rFonts w:ascii="Times New Roman" w:hAnsi="Times New Roman" w:cs="Times New Roman"/>
          <w:sz w:val="24"/>
          <w:szCs w:val="24"/>
        </w:rPr>
        <w:t>(…)</w:t>
      </w:r>
      <w:r w:rsidRPr="7DB818CD">
        <w:rPr>
          <w:rFonts w:ascii="Times New Roman" w:hAnsi="Times New Roman" w:cs="Times New Roman"/>
          <w:sz w:val="24"/>
          <w:szCs w:val="24"/>
        </w:rPr>
        <w:t xml:space="preserve"> que lo va a mantener su papá (E/</w:t>
      </w:r>
      <w:proofErr w:type="spellStart"/>
      <w:r w:rsidRPr="7DB818CD">
        <w:rPr>
          <w:rFonts w:ascii="Times New Roman" w:hAnsi="Times New Roman" w:cs="Times New Roman"/>
          <w:sz w:val="24"/>
          <w:szCs w:val="24"/>
        </w:rPr>
        <w:t>Adi</w:t>
      </w:r>
      <w:proofErr w:type="spellEnd"/>
      <w:r w:rsidRPr="7DB818CD">
        <w:rPr>
          <w:rFonts w:ascii="Times New Roman" w:hAnsi="Times New Roman" w:cs="Times New Roman"/>
          <w:sz w:val="24"/>
          <w:szCs w:val="24"/>
        </w:rPr>
        <w:t>).</w:t>
      </w:r>
    </w:p>
    <w:p w14:paraId="6AC27047" w14:textId="77777777" w:rsidR="00B2693C" w:rsidRPr="00BD6370" w:rsidRDefault="00B2693C" w:rsidP="00872144">
      <w:pPr>
        <w:spacing w:after="0" w:line="360" w:lineRule="auto"/>
        <w:ind w:left="708"/>
        <w:jc w:val="both"/>
        <w:rPr>
          <w:rFonts w:ascii="Times New Roman" w:hAnsi="Times New Roman" w:cs="Times New Roman"/>
          <w:sz w:val="24"/>
          <w:szCs w:val="24"/>
        </w:rPr>
      </w:pPr>
    </w:p>
    <w:p w14:paraId="5EAA8B33" w14:textId="4E2867EC" w:rsidR="00F6175A" w:rsidRPr="002E76D5" w:rsidRDefault="7DB818CD" w:rsidP="00110ED5">
      <w:pPr>
        <w:spacing w:after="0" w:line="360" w:lineRule="auto"/>
        <w:jc w:val="both"/>
        <w:rPr>
          <w:rFonts w:ascii="Times New Roman" w:hAnsi="Times New Roman" w:cs="Times New Roman"/>
          <w:b/>
          <w:sz w:val="24"/>
          <w:szCs w:val="24"/>
        </w:rPr>
      </w:pPr>
      <w:r w:rsidRPr="002E76D5">
        <w:rPr>
          <w:rFonts w:ascii="Times New Roman" w:hAnsi="Times New Roman" w:cs="Times New Roman"/>
          <w:b/>
          <w:sz w:val="24"/>
          <w:szCs w:val="24"/>
        </w:rPr>
        <w:t>Anclaje a la identidad de mujer e indígena</w:t>
      </w:r>
    </w:p>
    <w:p w14:paraId="2FB4BDA0" w14:textId="43B110E4" w:rsidR="00A66BDA"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Otra forma de resistencia a aceptar la dominación y la subordinación por parte de estas mujeres ha sido la creencia en el valor de sí mismas por sobre la desvalorización y discriminación vividas. </w:t>
      </w:r>
      <w:r w:rsidR="00B2693C">
        <w:rPr>
          <w:rFonts w:ascii="Times New Roman" w:hAnsi="Times New Roman" w:cs="Times New Roman"/>
          <w:sz w:val="24"/>
          <w:szCs w:val="24"/>
        </w:rPr>
        <w:t xml:space="preserve"> </w:t>
      </w:r>
      <w:proofErr w:type="spellStart"/>
      <w:r w:rsidR="00140ED6">
        <w:rPr>
          <w:rFonts w:ascii="Times New Roman" w:hAnsi="Times New Roman" w:cs="Times New Roman"/>
          <w:sz w:val="24"/>
          <w:szCs w:val="24"/>
        </w:rPr>
        <w:t>Adi</w:t>
      </w:r>
      <w:proofErr w:type="spellEnd"/>
      <w:r w:rsidR="00140ED6">
        <w:rPr>
          <w:rFonts w:ascii="Times New Roman" w:hAnsi="Times New Roman" w:cs="Times New Roman"/>
          <w:sz w:val="24"/>
          <w:szCs w:val="24"/>
        </w:rPr>
        <w:t>, por ejemplo, define al hecho de ser mujer como “</w:t>
      </w:r>
      <w:r w:rsidRPr="7DB818CD">
        <w:rPr>
          <w:rFonts w:ascii="Times New Roman" w:hAnsi="Times New Roman" w:cs="Times New Roman"/>
          <w:sz w:val="24"/>
          <w:szCs w:val="24"/>
        </w:rPr>
        <w:t>algo increíble</w:t>
      </w:r>
      <w:r w:rsidR="00140ED6">
        <w:rPr>
          <w:rFonts w:ascii="Times New Roman" w:hAnsi="Times New Roman" w:cs="Times New Roman"/>
          <w:sz w:val="24"/>
          <w:szCs w:val="24"/>
        </w:rPr>
        <w:t>”</w:t>
      </w:r>
      <w:r w:rsidR="002A13D4">
        <w:rPr>
          <w:rFonts w:ascii="Times New Roman" w:hAnsi="Times New Roman" w:cs="Times New Roman"/>
          <w:sz w:val="24"/>
          <w:szCs w:val="24"/>
        </w:rPr>
        <w:t xml:space="preserve">. </w:t>
      </w:r>
      <w:r w:rsidR="00AF01A4">
        <w:rPr>
          <w:rFonts w:ascii="Times New Roman" w:hAnsi="Times New Roman" w:cs="Times New Roman"/>
          <w:sz w:val="24"/>
          <w:szCs w:val="24"/>
        </w:rPr>
        <w:t>Y</w:t>
      </w:r>
      <w:r w:rsidR="002A13D4">
        <w:rPr>
          <w:rFonts w:ascii="Times New Roman" w:hAnsi="Times New Roman" w:cs="Times New Roman"/>
          <w:sz w:val="24"/>
          <w:szCs w:val="24"/>
        </w:rPr>
        <w:t xml:space="preserve"> para Charito es “</w:t>
      </w:r>
      <w:r w:rsidR="002A13D4" w:rsidRPr="002A13D4">
        <w:rPr>
          <w:rFonts w:ascii="Times New Roman" w:hAnsi="Times New Roman" w:cs="Times New Roman"/>
          <w:sz w:val="24"/>
          <w:szCs w:val="24"/>
        </w:rPr>
        <w:t>demostrarle a toda esa gente que valemos igual o más que los demás</w:t>
      </w:r>
      <w:r w:rsidR="002A13D4">
        <w:rPr>
          <w:rFonts w:ascii="Times New Roman" w:hAnsi="Times New Roman" w:cs="Times New Roman"/>
          <w:sz w:val="24"/>
          <w:szCs w:val="24"/>
        </w:rPr>
        <w:t xml:space="preserve">”. Cecy, finalmente, lo </w:t>
      </w:r>
      <w:r w:rsidR="000D2BAC">
        <w:rPr>
          <w:rFonts w:ascii="Times New Roman" w:hAnsi="Times New Roman" w:cs="Times New Roman"/>
          <w:sz w:val="24"/>
          <w:szCs w:val="24"/>
        </w:rPr>
        <w:t xml:space="preserve">describió de la siguiente forma: </w:t>
      </w:r>
    </w:p>
    <w:p w14:paraId="6076A73E" w14:textId="46604202" w:rsidR="00A66BDA" w:rsidRDefault="000D2BAC" w:rsidP="00110ED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C</w:t>
      </w:r>
      <w:r w:rsidR="7DB818CD" w:rsidRPr="7DB818CD">
        <w:rPr>
          <w:rFonts w:ascii="Times New Roman" w:hAnsi="Times New Roman" w:cs="Times New Roman"/>
          <w:sz w:val="24"/>
          <w:szCs w:val="24"/>
        </w:rPr>
        <w:t>reen que mujer es el humillarte, el ser mujer es</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pues</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sobrepasarse de lo que tú quieras. </w:t>
      </w:r>
    </w:p>
    <w:p w14:paraId="41EE3F6D" w14:textId="75D10F7B" w:rsidR="001E2774" w:rsidRPr="00BD6370" w:rsidRDefault="7DB818CD" w:rsidP="00110ED5">
      <w:pPr>
        <w:spacing w:after="0" w:line="360" w:lineRule="auto"/>
        <w:ind w:left="1418" w:firstLine="708"/>
        <w:jc w:val="both"/>
        <w:rPr>
          <w:rFonts w:ascii="Times New Roman" w:hAnsi="Times New Roman" w:cs="Times New Roman"/>
          <w:sz w:val="24"/>
          <w:szCs w:val="24"/>
        </w:rPr>
      </w:pPr>
      <w:r w:rsidRPr="7DB818CD">
        <w:rPr>
          <w:rFonts w:ascii="Times New Roman" w:hAnsi="Times New Roman" w:cs="Times New Roman"/>
          <w:sz w:val="24"/>
          <w:szCs w:val="24"/>
        </w:rPr>
        <w:t>Pero</w:t>
      </w:r>
      <w:r w:rsidR="000D2BAC">
        <w:rPr>
          <w:rFonts w:ascii="Times New Roman" w:hAnsi="Times New Roman" w:cs="Times New Roman"/>
          <w:sz w:val="24"/>
          <w:szCs w:val="24"/>
        </w:rPr>
        <w:t>,</w:t>
      </w:r>
      <w:r w:rsidRPr="7DB818CD">
        <w:rPr>
          <w:rFonts w:ascii="Times New Roman" w:hAnsi="Times New Roman" w:cs="Times New Roman"/>
          <w:sz w:val="24"/>
          <w:szCs w:val="24"/>
        </w:rPr>
        <w:t xml:space="preserve"> pues sí, es algo que debes de defender, la palabra </w:t>
      </w:r>
      <w:r w:rsidRPr="00110ED5">
        <w:rPr>
          <w:rFonts w:ascii="Times New Roman" w:hAnsi="Times New Roman" w:cs="Times New Roman"/>
          <w:i/>
          <w:sz w:val="24"/>
          <w:szCs w:val="24"/>
        </w:rPr>
        <w:t>mujer</w:t>
      </w:r>
      <w:r w:rsidRPr="7DB818CD">
        <w:rPr>
          <w:rFonts w:ascii="Times New Roman" w:hAnsi="Times New Roman" w:cs="Times New Roman"/>
          <w:sz w:val="24"/>
          <w:szCs w:val="24"/>
        </w:rPr>
        <w:t xml:space="preserve"> no significa ser menos, sino ser igual</w:t>
      </w:r>
      <w:r w:rsidR="000D2BAC">
        <w:rPr>
          <w:rFonts w:ascii="Times New Roman" w:hAnsi="Times New Roman" w:cs="Times New Roman"/>
          <w:sz w:val="24"/>
          <w:szCs w:val="24"/>
        </w:rPr>
        <w:t>,</w:t>
      </w:r>
      <w:r w:rsidRPr="7DB818CD">
        <w:rPr>
          <w:rFonts w:ascii="Times New Roman" w:hAnsi="Times New Roman" w:cs="Times New Roman"/>
          <w:sz w:val="24"/>
          <w:szCs w:val="24"/>
        </w:rPr>
        <w:t xml:space="preserve"> pero más que nada darte a conocer como una persona fuerte</w:t>
      </w:r>
      <w:r w:rsidR="000D2BAC">
        <w:rPr>
          <w:rFonts w:ascii="Times New Roman" w:hAnsi="Times New Roman" w:cs="Times New Roman"/>
          <w:sz w:val="24"/>
          <w:szCs w:val="24"/>
        </w:rPr>
        <w:t>,</w:t>
      </w:r>
      <w:r w:rsidRPr="7DB818CD">
        <w:rPr>
          <w:rFonts w:ascii="Times New Roman" w:hAnsi="Times New Roman" w:cs="Times New Roman"/>
          <w:sz w:val="24"/>
          <w:szCs w:val="24"/>
        </w:rPr>
        <w:t xml:space="preserve"> como lo mencionábamos</w:t>
      </w:r>
      <w:r w:rsidR="000D2BAC">
        <w:rPr>
          <w:rFonts w:ascii="Times New Roman" w:hAnsi="Times New Roman" w:cs="Times New Roman"/>
          <w:sz w:val="24"/>
          <w:szCs w:val="24"/>
        </w:rPr>
        <w:t>.</w:t>
      </w:r>
    </w:p>
    <w:p w14:paraId="7D11E42C" w14:textId="15FA505E" w:rsidR="009026EA" w:rsidRPr="00BD6370" w:rsidRDefault="00943F27" w:rsidP="00110E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7DB818CD" w:rsidRPr="7DB818CD">
        <w:rPr>
          <w:rFonts w:ascii="Times New Roman" w:hAnsi="Times New Roman" w:cs="Times New Roman"/>
          <w:sz w:val="24"/>
          <w:szCs w:val="24"/>
        </w:rPr>
        <w:t xml:space="preserve">, el dominio de su lengua materna ha sido considerado como una capacidad adicional que les ha otorgado valor como personas, esto en un contexto no indígena </w:t>
      </w:r>
      <w:r w:rsidR="001235DE">
        <w:rPr>
          <w:rFonts w:ascii="Times New Roman" w:hAnsi="Times New Roman" w:cs="Times New Roman"/>
          <w:sz w:val="24"/>
          <w:szCs w:val="24"/>
        </w:rPr>
        <w:t>siempre</w:t>
      </w:r>
      <w:r w:rsidR="7DB818CD" w:rsidRPr="7DB818CD">
        <w:rPr>
          <w:rFonts w:ascii="Times New Roman" w:hAnsi="Times New Roman" w:cs="Times New Roman"/>
          <w:sz w:val="24"/>
          <w:szCs w:val="24"/>
        </w:rPr>
        <w:t xml:space="preserve"> adverso, porque lo que impera es la valoración de las lenguas extranjeras, y ser indígena es pertenecer a un grupo minoritario excluido de los productos culturales hegemónicos. La identidad indígena ha constituido para ellas</w:t>
      </w:r>
      <w:r w:rsidR="00D746B6">
        <w:rPr>
          <w:rFonts w:ascii="Times New Roman" w:hAnsi="Times New Roman" w:cs="Times New Roman"/>
          <w:sz w:val="24"/>
          <w:szCs w:val="24"/>
        </w:rPr>
        <w:t>, entonces,</w:t>
      </w:r>
      <w:r w:rsidR="7DB818CD" w:rsidRPr="7DB818CD">
        <w:rPr>
          <w:rFonts w:ascii="Times New Roman" w:hAnsi="Times New Roman" w:cs="Times New Roman"/>
          <w:sz w:val="24"/>
          <w:szCs w:val="24"/>
        </w:rPr>
        <w:t xml:space="preserve"> una forma de resistir y avanzar en los espacios educativos superiores.</w:t>
      </w:r>
    </w:p>
    <w:p w14:paraId="4FAAFAAB" w14:textId="4700251C" w:rsidR="00F6175A" w:rsidRPr="00BD6370" w:rsidRDefault="7DB818CD" w:rsidP="00110ED5">
      <w:pPr>
        <w:spacing w:after="0" w:line="360" w:lineRule="auto"/>
        <w:ind w:left="1418"/>
        <w:jc w:val="both"/>
        <w:rPr>
          <w:rFonts w:ascii="Times New Roman" w:hAnsi="Times New Roman" w:cs="Times New Roman"/>
          <w:sz w:val="24"/>
          <w:szCs w:val="24"/>
        </w:rPr>
      </w:pPr>
      <w:r w:rsidRPr="7DB818CD">
        <w:rPr>
          <w:rFonts w:ascii="Times New Roman" w:hAnsi="Times New Roman" w:cs="Times New Roman"/>
          <w:sz w:val="24"/>
          <w:szCs w:val="24"/>
        </w:rPr>
        <w:t>Yo digo que de ser una mujer indígena es algo</w:t>
      </w:r>
      <w:r w:rsidR="00567334">
        <w:rPr>
          <w:rFonts w:ascii="Times New Roman" w:hAnsi="Times New Roman" w:cs="Times New Roman"/>
          <w:sz w:val="24"/>
          <w:szCs w:val="24"/>
        </w:rPr>
        <w:t>,</w:t>
      </w:r>
      <w:r w:rsidRPr="7DB818CD">
        <w:rPr>
          <w:rFonts w:ascii="Times New Roman" w:hAnsi="Times New Roman" w:cs="Times New Roman"/>
          <w:sz w:val="24"/>
          <w:szCs w:val="24"/>
        </w:rPr>
        <w:t xml:space="preserve"> este, para mí es algo </w:t>
      </w:r>
      <w:r w:rsidR="00567334">
        <w:rPr>
          <w:rFonts w:ascii="Times New Roman" w:hAnsi="Times New Roman" w:cs="Times New Roman"/>
          <w:sz w:val="24"/>
          <w:szCs w:val="24"/>
        </w:rPr>
        <w:t>(</w:t>
      </w:r>
      <w:r w:rsidRPr="7DB818CD">
        <w:rPr>
          <w:rFonts w:ascii="Times New Roman" w:hAnsi="Times New Roman" w:cs="Times New Roman"/>
          <w:sz w:val="24"/>
          <w:szCs w:val="24"/>
        </w:rPr>
        <w:t>…</w:t>
      </w:r>
      <w:r w:rsidR="00567334">
        <w:rPr>
          <w:rFonts w:ascii="Times New Roman" w:hAnsi="Times New Roman" w:cs="Times New Roman"/>
          <w:sz w:val="24"/>
          <w:szCs w:val="24"/>
        </w:rPr>
        <w:t>)</w:t>
      </w:r>
      <w:r w:rsidRPr="7DB818CD">
        <w:rPr>
          <w:rFonts w:ascii="Times New Roman" w:hAnsi="Times New Roman" w:cs="Times New Roman"/>
          <w:sz w:val="24"/>
          <w:szCs w:val="24"/>
        </w:rPr>
        <w:t xml:space="preserve"> más valioso</w:t>
      </w:r>
      <w:r w:rsidR="0049022D">
        <w:rPr>
          <w:rFonts w:ascii="Times New Roman" w:hAnsi="Times New Roman" w:cs="Times New Roman"/>
          <w:sz w:val="24"/>
          <w:szCs w:val="24"/>
        </w:rPr>
        <w:t xml:space="preserve"> (…)</w:t>
      </w:r>
      <w:r w:rsidRPr="7DB818CD">
        <w:rPr>
          <w:rFonts w:ascii="Times New Roman" w:hAnsi="Times New Roman" w:cs="Times New Roman"/>
          <w:sz w:val="24"/>
          <w:szCs w:val="24"/>
        </w:rPr>
        <w:t xml:space="preserve"> porque nosotros hablamos de dos lenguas, yo aparte hablo en un lenguaje </w:t>
      </w:r>
      <w:r w:rsidR="0049022D">
        <w:rPr>
          <w:rFonts w:ascii="Times New Roman" w:hAnsi="Times New Roman" w:cs="Times New Roman"/>
          <w:sz w:val="24"/>
          <w:szCs w:val="24"/>
        </w:rPr>
        <w:t>[</w:t>
      </w:r>
      <w:r w:rsidRPr="7DB818CD">
        <w:rPr>
          <w:rFonts w:ascii="Times New Roman" w:hAnsi="Times New Roman" w:cs="Times New Roman"/>
          <w:sz w:val="24"/>
          <w:szCs w:val="24"/>
        </w:rPr>
        <w:t>lengua materna</w:t>
      </w:r>
      <w:r w:rsidR="0049022D">
        <w:rPr>
          <w:rFonts w:ascii="Times New Roman" w:hAnsi="Times New Roman" w:cs="Times New Roman"/>
          <w:sz w:val="24"/>
          <w:szCs w:val="24"/>
        </w:rPr>
        <w:t>]</w:t>
      </w:r>
      <w:r w:rsidR="0049022D" w:rsidRPr="7DB818CD">
        <w:rPr>
          <w:rFonts w:ascii="Times New Roman" w:hAnsi="Times New Roman" w:cs="Times New Roman"/>
          <w:sz w:val="24"/>
          <w:szCs w:val="24"/>
        </w:rPr>
        <w:t xml:space="preserve"> </w:t>
      </w:r>
      <w:r w:rsidRPr="7DB818CD">
        <w:rPr>
          <w:rFonts w:ascii="Times New Roman" w:hAnsi="Times New Roman" w:cs="Times New Roman"/>
          <w:sz w:val="24"/>
          <w:szCs w:val="24"/>
        </w:rPr>
        <w:t>y aparte el español (E/Cecy).</w:t>
      </w:r>
    </w:p>
    <w:p w14:paraId="40345736" w14:textId="1ECED7D9" w:rsidR="00F6175A" w:rsidRDefault="000D1AE9" w:rsidP="00110ED5">
      <w:pPr>
        <w:spacing w:after="0" w:line="360" w:lineRule="auto"/>
        <w:ind w:firstLine="708"/>
        <w:jc w:val="both"/>
        <w:rPr>
          <w:rFonts w:ascii="Times New Roman" w:hAnsi="Times New Roman" w:cs="Times New Roman"/>
          <w:sz w:val="24"/>
          <w:szCs w:val="24"/>
        </w:rPr>
      </w:pPr>
      <w:r w:rsidRPr="00BD6370">
        <w:rPr>
          <w:rFonts w:ascii="Times New Roman" w:hAnsi="Times New Roman" w:cs="Times New Roman"/>
          <w:sz w:val="24"/>
          <w:szCs w:val="24"/>
        </w:rPr>
        <w:t xml:space="preserve">El dominio de su lengua materna es un elemento </w:t>
      </w:r>
      <w:r w:rsidRPr="00B01B8D">
        <w:rPr>
          <w:rFonts w:ascii="Times New Roman" w:hAnsi="Times New Roman" w:cs="Times New Roman"/>
          <w:sz w:val="24"/>
          <w:szCs w:val="24"/>
        </w:rPr>
        <w:t xml:space="preserve">importante </w:t>
      </w:r>
      <w:r w:rsidR="00486359" w:rsidRPr="00B01B8D">
        <w:rPr>
          <w:rFonts w:ascii="Times New Roman" w:hAnsi="Times New Roman" w:cs="Times New Roman"/>
          <w:sz w:val="24"/>
          <w:szCs w:val="24"/>
        </w:rPr>
        <w:t>de</w:t>
      </w:r>
      <w:r w:rsidRPr="00B01B8D">
        <w:rPr>
          <w:rFonts w:ascii="Times New Roman" w:hAnsi="Times New Roman" w:cs="Times New Roman"/>
          <w:sz w:val="24"/>
          <w:szCs w:val="24"/>
        </w:rPr>
        <w:t xml:space="preserve"> las entrevistadas para mostrar su identidad y resistir a los procesos de exclusión </w:t>
      </w:r>
      <w:r w:rsidR="00486359" w:rsidRPr="00B01B8D">
        <w:rPr>
          <w:rFonts w:ascii="Times New Roman" w:hAnsi="Times New Roman" w:cs="Times New Roman"/>
          <w:sz w:val="24"/>
          <w:szCs w:val="24"/>
        </w:rPr>
        <w:t>a</w:t>
      </w:r>
      <w:r w:rsidRPr="00B01B8D">
        <w:rPr>
          <w:rFonts w:ascii="Times New Roman" w:hAnsi="Times New Roman" w:cs="Times New Roman"/>
          <w:sz w:val="24"/>
          <w:szCs w:val="24"/>
        </w:rPr>
        <w:t xml:space="preserve"> que se ven</w:t>
      </w:r>
      <w:r w:rsidRPr="00BD6370">
        <w:rPr>
          <w:rFonts w:ascii="Times New Roman" w:hAnsi="Times New Roman" w:cs="Times New Roman"/>
          <w:sz w:val="24"/>
          <w:szCs w:val="24"/>
        </w:rPr>
        <w:t xml:space="preserve"> expuestas en la cultura ladina</w:t>
      </w:r>
      <w:r w:rsidR="000F737A">
        <w:rPr>
          <w:rStyle w:val="Refdenotaalpie"/>
          <w:rFonts w:ascii="Times New Roman" w:hAnsi="Times New Roman" w:cs="Times New Roman"/>
          <w:sz w:val="24"/>
          <w:szCs w:val="24"/>
        </w:rPr>
        <w:footnoteReference w:id="2"/>
      </w:r>
      <w:r w:rsidRPr="00BD6370">
        <w:rPr>
          <w:rFonts w:ascii="Times New Roman" w:hAnsi="Times New Roman" w:cs="Times New Roman"/>
          <w:sz w:val="24"/>
          <w:szCs w:val="24"/>
        </w:rPr>
        <w:t xml:space="preserve"> hegemónica de la universidad.</w:t>
      </w:r>
    </w:p>
    <w:p w14:paraId="23F74A6F" w14:textId="77777777" w:rsidR="00A66BDA" w:rsidRPr="00BD6370" w:rsidRDefault="00A66BDA" w:rsidP="00872144">
      <w:pPr>
        <w:spacing w:after="0" w:line="360" w:lineRule="auto"/>
        <w:jc w:val="both"/>
        <w:rPr>
          <w:rFonts w:ascii="Times New Roman" w:hAnsi="Times New Roman" w:cs="Times New Roman"/>
          <w:sz w:val="24"/>
          <w:szCs w:val="24"/>
        </w:rPr>
      </w:pPr>
    </w:p>
    <w:p w14:paraId="06AD2459" w14:textId="7F6EB133" w:rsidR="00E86847" w:rsidRPr="002E76D5" w:rsidRDefault="7DB818CD" w:rsidP="00110ED5">
      <w:pPr>
        <w:spacing w:after="0" w:line="360" w:lineRule="auto"/>
        <w:jc w:val="both"/>
        <w:rPr>
          <w:rFonts w:ascii="Times New Roman" w:hAnsi="Times New Roman" w:cs="Times New Roman"/>
          <w:b/>
          <w:sz w:val="24"/>
          <w:szCs w:val="24"/>
        </w:rPr>
      </w:pPr>
      <w:r w:rsidRPr="002E76D5">
        <w:rPr>
          <w:rFonts w:ascii="Times New Roman" w:hAnsi="Times New Roman" w:cs="Times New Roman"/>
          <w:b/>
          <w:sz w:val="24"/>
          <w:szCs w:val="24"/>
        </w:rPr>
        <w:t>Cuestionamiento ante la subordinación de otras mujeres</w:t>
      </w:r>
    </w:p>
    <w:p w14:paraId="27BF1360" w14:textId="718BB4A7" w:rsidR="00E86847" w:rsidRPr="00BD6370"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La capacidad crítica respecto a las condiciones de vida de otras mujeres con las cuales no están de acuerdo es un eje central en la experiencia de vida de estas jóvenes universitarias. En el caso de Charito, es capaz de reconocer que la discriminación de las mujeres mayores hacia las más jóvenes por salir de la comunidad se relaciona con su propia historia de vida</w:t>
      </w:r>
      <w:r w:rsidR="001235DE">
        <w:rPr>
          <w:rFonts w:ascii="Times New Roman" w:hAnsi="Times New Roman" w:cs="Times New Roman"/>
          <w:sz w:val="24"/>
          <w:szCs w:val="24"/>
        </w:rPr>
        <w:t>,</w:t>
      </w:r>
      <w:r w:rsidR="001235DE"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es decir, con la cultura que heredaron y que no han sido capaces de trascender. </w:t>
      </w:r>
    </w:p>
    <w:p w14:paraId="7054F8C0" w14:textId="3456F4AC" w:rsidR="00F6175A" w:rsidRPr="00BD6370" w:rsidRDefault="001235DE" w:rsidP="00110ED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A</w:t>
      </w:r>
      <w:r w:rsidR="7DB818CD" w:rsidRPr="7DB818CD">
        <w:rPr>
          <w:rFonts w:ascii="Times New Roman" w:hAnsi="Times New Roman" w:cs="Times New Roman"/>
          <w:sz w:val="24"/>
          <w:szCs w:val="24"/>
        </w:rPr>
        <w:t xml:space="preserve"> veces</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hay unas señoras que empiezan hablar de las jovencitas que se van a trabajar, porque ellas están acostumbradas y ven mal que una muchacha vaya a trabajar sola, o que mantenga a su familia, o ponte así, porque ellas nunca lo hicieron y fueron sometidas</w:t>
      </w:r>
      <w:r w:rsidR="007D5EF6">
        <w:rPr>
          <w:rFonts w:ascii="Times New Roman" w:hAnsi="Times New Roman" w:cs="Times New Roman"/>
          <w:sz w:val="24"/>
          <w:szCs w:val="24"/>
        </w:rPr>
        <w:t>,</w:t>
      </w:r>
      <w:r w:rsidR="7DB818CD" w:rsidRPr="7DB818CD">
        <w:rPr>
          <w:rFonts w:ascii="Times New Roman" w:hAnsi="Times New Roman" w:cs="Times New Roman"/>
          <w:sz w:val="24"/>
          <w:szCs w:val="24"/>
        </w:rPr>
        <w:t xml:space="preserve"> </w:t>
      </w:r>
      <w:r w:rsidR="007D5EF6">
        <w:rPr>
          <w:rFonts w:ascii="Times New Roman" w:hAnsi="Times New Roman" w:cs="Times New Roman"/>
          <w:sz w:val="24"/>
          <w:szCs w:val="24"/>
        </w:rPr>
        <w:t>¿</w:t>
      </w:r>
      <w:r w:rsidR="7DB818CD" w:rsidRPr="7DB818CD">
        <w:rPr>
          <w:rFonts w:ascii="Times New Roman" w:hAnsi="Times New Roman" w:cs="Times New Roman"/>
          <w:sz w:val="24"/>
          <w:szCs w:val="24"/>
        </w:rPr>
        <w:t>no?, a su esposo y a obedecer siempre.</w:t>
      </w:r>
    </w:p>
    <w:p w14:paraId="23D36593" w14:textId="33B476FA" w:rsidR="00B96A69" w:rsidRPr="00BD6370" w:rsidRDefault="007D5EF6" w:rsidP="00110ED5">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ab/>
        <w:t>(…) L</w:t>
      </w:r>
      <w:r w:rsidR="7DB818CD" w:rsidRPr="7DB818CD">
        <w:rPr>
          <w:rFonts w:ascii="Times New Roman" w:hAnsi="Times New Roman" w:cs="Times New Roman"/>
          <w:sz w:val="24"/>
          <w:szCs w:val="24"/>
        </w:rPr>
        <w:t>a mujer allá está acostumbrada a hacer lo que el hombre dice, está acostumbrada a estar dentro de la casa, a que no debe de faltar de que</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digamos</w:t>
      </w:r>
      <w:r>
        <w:rPr>
          <w:rFonts w:ascii="Times New Roman" w:hAnsi="Times New Roman" w:cs="Times New Roman"/>
          <w:sz w:val="24"/>
          <w:szCs w:val="24"/>
        </w:rPr>
        <w:t>,</w:t>
      </w:r>
      <w:r w:rsidR="7DB818CD" w:rsidRPr="7DB818CD">
        <w:rPr>
          <w:rFonts w:ascii="Times New Roman" w:hAnsi="Times New Roman" w:cs="Times New Roman"/>
          <w:sz w:val="24"/>
          <w:szCs w:val="24"/>
        </w:rPr>
        <w:t xml:space="preserve"> debe estar limpia, debe dedicarse más que nada solo a eso, a sus quehaceres domésticos</w:t>
      </w:r>
      <w:r>
        <w:rPr>
          <w:rFonts w:ascii="Times New Roman" w:hAnsi="Times New Roman" w:cs="Times New Roman"/>
          <w:sz w:val="24"/>
          <w:szCs w:val="24"/>
        </w:rPr>
        <w:t>.</w:t>
      </w:r>
      <w:r w:rsidRPr="7DB818CD">
        <w:rPr>
          <w:rFonts w:ascii="Times New Roman" w:hAnsi="Times New Roman" w:cs="Times New Roman"/>
          <w:sz w:val="24"/>
          <w:szCs w:val="24"/>
        </w:rPr>
        <w:t xml:space="preserve"> </w:t>
      </w:r>
      <w:r>
        <w:rPr>
          <w:rFonts w:ascii="Times New Roman" w:hAnsi="Times New Roman" w:cs="Times New Roman"/>
          <w:sz w:val="24"/>
          <w:szCs w:val="24"/>
        </w:rPr>
        <w:t>Q</w:t>
      </w:r>
      <w:r w:rsidRPr="7DB818CD">
        <w:rPr>
          <w:rFonts w:ascii="Times New Roman" w:hAnsi="Times New Roman" w:cs="Times New Roman"/>
          <w:sz w:val="24"/>
          <w:szCs w:val="24"/>
        </w:rPr>
        <w:t xml:space="preserve">ue </w:t>
      </w:r>
      <w:r w:rsidR="7DB818CD" w:rsidRPr="7DB818CD">
        <w:rPr>
          <w:rFonts w:ascii="Times New Roman" w:hAnsi="Times New Roman" w:cs="Times New Roman"/>
          <w:sz w:val="24"/>
          <w:szCs w:val="24"/>
        </w:rPr>
        <w:t xml:space="preserve">la mujer allá se le considera </w:t>
      </w:r>
      <w:r w:rsidR="00105479">
        <w:rPr>
          <w:rFonts w:ascii="Times New Roman" w:hAnsi="Times New Roman" w:cs="Times New Roman"/>
          <w:sz w:val="24"/>
          <w:szCs w:val="24"/>
        </w:rPr>
        <w:t>“</w:t>
      </w:r>
      <w:r w:rsidR="00176A77">
        <w:rPr>
          <w:rFonts w:ascii="Times New Roman" w:hAnsi="Times New Roman" w:cs="Times New Roman"/>
          <w:sz w:val="24"/>
          <w:szCs w:val="24"/>
        </w:rPr>
        <w:t>¡qué buena mujer es!</w:t>
      </w:r>
      <w:r w:rsidR="00105479">
        <w:rPr>
          <w:rFonts w:ascii="Times New Roman" w:hAnsi="Times New Roman" w:cs="Times New Roman"/>
          <w:sz w:val="24"/>
          <w:szCs w:val="24"/>
        </w:rPr>
        <w:t>”</w:t>
      </w:r>
      <w:r w:rsidR="00176A77">
        <w:rPr>
          <w:rFonts w:ascii="Times New Roman" w:hAnsi="Times New Roman" w:cs="Times New Roman"/>
          <w:sz w:val="24"/>
          <w:szCs w:val="24"/>
        </w:rPr>
        <w:t xml:space="preserve"> si te sabe</w:t>
      </w:r>
      <w:r w:rsidR="7DB818CD" w:rsidRPr="7DB818CD">
        <w:rPr>
          <w:rFonts w:ascii="Times New Roman" w:hAnsi="Times New Roman" w:cs="Times New Roman"/>
          <w:sz w:val="24"/>
          <w:szCs w:val="24"/>
        </w:rPr>
        <w:t xml:space="preserve"> hacer muy buenas tortillas, si sabes cocinar lo esencial, si sabes barrer (E/Charito).</w:t>
      </w:r>
    </w:p>
    <w:p w14:paraId="01929165" w14:textId="52BCD3D3" w:rsidR="00A66BDA"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Alberti (1999) señala que la propia conciencia de género y de etnia, como elementos de desigualdad, pueden abrir la posibilidad de que las mujeres indígenas desarrollen estrategias identitarias para protegerse, pero también para cuestionar las estructuras sociales que limitan su posibilidad de ser. La posibilidad de darse cuenta de las situaciones de dominación que tienen las entrevistadas les permite interpretar y recrear las “reglas u ordenamientos” de la cultura a partir de sus propias motivaciones e intereses personales y favorecer en cierta medida escaparse de esa dominación. </w:t>
      </w:r>
    </w:p>
    <w:p w14:paraId="3223B713" w14:textId="77777777" w:rsidR="00A66BDA" w:rsidRDefault="00A66BDA" w:rsidP="00872144">
      <w:pPr>
        <w:spacing w:after="0" w:line="360" w:lineRule="auto"/>
        <w:jc w:val="both"/>
        <w:rPr>
          <w:rFonts w:ascii="Times New Roman" w:hAnsi="Times New Roman" w:cs="Times New Roman"/>
          <w:sz w:val="24"/>
          <w:szCs w:val="24"/>
        </w:rPr>
      </w:pPr>
    </w:p>
    <w:p w14:paraId="4C8A5B26" w14:textId="6EE06F4F" w:rsidR="00053D41" w:rsidRPr="002E76D5" w:rsidRDefault="7DB818CD" w:rsidP="00872144">
      <w:pPr>
        <w:spacing w:after="0" w:line="360" w:lineRule="auto"/>
        <w:jc w:val="both"/>
        <w:rPr>
          <w:rFonts w:ascii="Arial" w:eastAsia="Times New Roman" w:hAnsi="Arial" w:cs="Arial"/>
          <w:b/>
          <w:bCs/>
          <w:sz w:val="24"/>
          <w:szCs w:val="24"/>
        </w:rPr>
      </w:pPr>
      <w:r w:rsidRPr="002E76D5">
        <w:rPr>
          <w:rFonts w:ascii="Arial" w:eastAsia="Times New Roman" w:hAnsi="Arial" w:cs="Arial"/>
          <w:b/>
          <w:bCs/>
          <w:sz w:val="24"/>
          <w:szCs w:val="24"/>
        </w:rPr>
        <w:t>Conclusiones</w:t>
      </w:r>
    </w:p>
    <w:p w14:paraId="4E67BCAA" w14:textId="60648255" w:rsidR="00906C14" w:rsidRPr="00BD6370"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Las universitarias participantes en este estudio provienen de un contexto patriarcal y machista, propio de</w:t>
      </w:r>
      <w:r w:rsidR="004A1C0C">
        <w:rPr>
          <w:rFonts w:ascii="Times New Roman" w:hAnsi="Times New Roman" w:cs="Times New Roman"/>
          <w:sz w:val="24"/>
          <w:szCs w:val="24"/>
        </w:rPr>
        <w:t>l</w:t>
      </w:r>
      <w:r w:rsidRPr="7DB818CD">
        <w:rPr>
          <w:rFonts w:ascii="Times New Roman" w:hAnsi="Times New Roman" w:cs="Times New Roman"/>
          <w:sz w:val="24"/>
          <w:szCs w:val="24"/>
        </w:rPr>
        <w:t xml:space="preserve"> sistema económico político neoliberal que define a la contemporaneidad, mismo que delimita sus experiencias como sujetos sociales. </w:t>
      </w:r>
      <w:r w:rsidR="00105479">
        <w:rPr>
          <w:rFonts w:ascii="Times New Roman" w:hAnsi="Times New Roman" w:cs="Times New Roman"/>
          <w:sz w:val="24"/>
          <w:szCs w:val="24"/>
        </w:rPr>
        <w:t>Se ha</w:t>
      </w:r>
      <w:r w:rsidR="00105479" w:rsidRPr="7DB818CD">
        <w:rPr>
          <w:rFonts w:ascii="Times New Roman" w:hAnsi="Times New Roman" w:cs="Times New Roman"/>
          <w:sz w:val="24"/>
          <w:szCs w:val="24"/>
        </w:rPr>
        <w:t xml:space="preserve"> </w:t>
      </w:r>
      <w:r w:rsidRPr="7DB818CD">
        <w:rPr>
          <w:rFonts w:ascii="Times New Roman" w:hAnsi="Times New Roman" w:cs="Times New Roman"/>
          <w:sz w:val="24"/>
          <w:szCs w:val="24"/>
        </w:rPr>
        <w:t>dado cuenta de las opresiones y</w:t>
      </w:r>
      <w:r w:rsidR="00105479">
        <w:rPr>
          <w:rFonts w:ascii="Times New Roman" w:hAnsi="Times New Roman" w:cs="Times New Roman"/>
          <w:sz w:val="24"/>
          <w:szCs w:val="24"/>
        </w:rPr>
        <w:t xml:space="preserve"> la</w:t>
      </w:r>
      <w:r w:rsidRPr="7DB818CD">
        <w:rPr>
          <w:rFonts w:ascii="Times New Roman" w:hAnsi="Times New Roman" w:cs="Times New Roman"/>
          <w:sz w:val="24"/>
          <w:szCs w:val="24"/>
        </w:rPr>
        <w:t xml:space="preserve"> subordinación de género en su comunidad de </w:t>
      </w:r>
      <w:r w:rsidRPr="00E06D18">
        <w:rPr>
          <w:rFonts w:ascii="Times New Roman" w:hAnsi="Times New Roman" w:cs="Times New Roman"/>
          <w:sz w:val="24"/>
          <w:szCs w:val="24"/>
        </w:rPr>
        <w:t xml:space="preserve">origen y de </w:t>
      </w:r>
      <w:r w:rsidR="00E06D18" w:rsidRPr="00E06D18">
        <w:rPr>
          <w:rFonts w:ascii="Times New Roman" w:hAnsi="Times New Roman" w:cs="Times New Roman"/>
          <w:sz w:val="24"/>
          <w:szCs w:val="24"/>
        </w:rPr>
        <w:t>las formas de</w:t>
      </w:r>
      <w:r w:rsidR="00E06D18">
        <w:rPr>
          <w:rFonts w:ascii="Times New Roman" w:hAnsi="Times New Roman" w:cs="Times New Roman"/>
          <w:sz w:val="24"/>
          <w:szCs w:val="24"/>
        </w:rPr>
        <w:t xml:space="preserve"> resistencia que estas mujeres han construido para trascenderlas, de tal manera que, a pesar de las redes sociales tejidas para retenerlas en esos espacios de reproducción de los roles tradicionales de ser mujer, madre y esposa a muy temprana edad, han conseguido acceder a la universidad, lo cual es logro de muy pocas. </w:t>
      </w:r>
    </w:p>
    <w:p w14:paraId="4B7BB619" w14:textId="3AF0FBF7" w:rsidR="009C3FB7" w:rsidRPr="00BD6370" w:rsidRDefault="7DB818CD" w:rsidP="00110ED5">
      <w:pPr>
        <w:spacing w:after="0" w:line="360" w:lineRule="auto"/>
        <w:ind w:firstLine="708"/>
        <w:jc w:val="both"/>
        <w:rPr>
          <w:rFonts w:ascii="Times New Roman" w:hAnsi="Times New Roman" w:cs="Times New Roman"/>
          <w:sz w:val="24"/>
          <w:szCs w:val="24"/>
        </w:rPr>
      </w:pPr>
      <w:r w:rsidRPr="7DB818CD">
        <w:rPr>
          <w:rFonts w:ascii="Times New Roman" w:hAnsi="Times New Roman" w:cs="Times New Roman"/>
          <w:sz w:val="24"/>
          <w:szCs w:val="24"/>
        </w:rPr>
        <w:t xml:space="preserve">Llegar a la universidad no fue nada fácil para ninguna de las entrevistadas, cada una debió esforzarse de manera especial. En el caso de Cecy, no fue solamente que sus profesores decidieran valorarla en su derecho de continuar sus estudios fuera de su comunidad, sino que ella debió esforzarse para ser una alumna destacada, debió ganarse un lugar de reconocimiento </w:t>
      </w:r>
      <w:r w:rsidR="004A1C0C">
        <w:rPr>
          <w:rFonts w:ascii="Times New Roman" w:hAnsi="Times New Roman" w:cs="Times New Roman"/>
          <w:sz w:val="24"/>
          <w:szCs w:val="24"/>
        </w:rPr>
        <w:t>por</w:t>
      </w:r>
      <w:r w:rsidR="004A1C0C" w:rsidRPr="7DB818CD">
        <w:rPr>
          <w:rFonts w:ascii="Times New Roman" w:hAnsi="Times New Roman" w:cs="Times New Roman"/>
          <w:sz w:val="24"/>
          <w:szCs w:val="24"/>
        </w:rPr>
        <w:t xml:space="preserve"> </w:t>
      </w:r>
      <w:r w:rsidRPr="7DB818CD">
        <w:rPr>
          <w:rFonts w:ascii="Times New Roman" w:hAnsi="Times New Roman" w:cs="Times New Roman"/>
          <w:sz w:val="24"/>
          <w:szCs w:val="24"/>
        </w:rPr>
        <w:t xml:space="preserve">sus capacidades como estudiante. Para Charito el contacto con un mundo externo a su comunidad significó entender formas diferentes de relación </w:t>
      </w:r>
      <w:r w:rsidR="007F72FF">
        <w:rPr>
          <w:rFonts w:ascii="Times New Roman" w:hAnsi="Times New Roman" w:cs="Times New Roman"/>
          <w:sz w:val="24"/>
          <w:szCs w:val="24"/>
        </w:rPr>
        <w:t xml:space="preserve">entre </w:t>
      </w:r>
      <w:r w:rsidRPr="7DB818CD">
        <w:rPr>
          <w:rFonts w:ascii="Times New Roman" w:hAnsi="Times New Roman" w:cs="Times New Roman"/>
          <w:sz w:val="24"/>
          <w:szCs w:val="24"/>
        </w:rPr>
        <w:t>hombres</w:t>
      </w:r>
      <w:r w:rsidR="007F72FF">
        <w:rPr>
          <w:rFonts w:ascii="Times New Roman" w:hAnsi="Times New Roman" w:cs="Times New Roman"/>
          <w:sz w:val="24"/>
          <w:szCs w:val="24"/>
        </w:rPr>
        <w:t xml:space="preserve"> y </w:t>
      </w:r>
      <w:r w:rsidRPr="7DB818CD">
        <w:rPr>
          <w:rFonts w:ascii="Times New Roman" w:hAnsi="Times New Roman" w:cs="Times New Roman"/>
          <w:sz w:val="24"/>
          <w:szCs w:val="24"/>
        </w:rPr>
        <w:t xml:space="preserve">mujeres y enfrentar de otra manera las subordinaciones que le imponía su propia cultura. </w:t>
      </w:r>
      <w:proofErr w:type="spellStart"/>
      <w:r w:rsidRPr="7DB818CD">
        <w:rPr>
          <w:rFonts w:ascii="Times New Roman" w:hAnsi="Times New Roman" w:cs="Times New Roman"/>
          <w:sz w:val="24"/>
          <w:szCs w:val="24"/>
        </w:rPr>
        <w:t>Adi</w:t>
      </w:r>
      <w:proofErr w:type="spellEnd"/>
      <w:r w:rsidRPr="7DB818CD">
        <w:rPr>
          <w:rFonts w:ascii="Times New Roman" w:hAnsi="Times New Roman" w:cs="Times New Roman"/>
          <w:sz w:val="24"/>
          <w:szCs w:val="24"/>
        </w:rPr>
        <w:t xml:space="preserve">, al igual, tuvo que sortear una </w:t>
      </w:r>
      <w:r w:rsidRPr="7DB818CD">
        <w:rPr>
          <w:rFonts w:ascii="Times New Roman" w:hAnsi="Times New Roman" w:cs="Times New Roman"/>
          <w:sz w:val="24"/>
          <w:szCs w:val="24"/>
        </w:rPr>
        <w:lastRenderedPageBreak/>
        <w:t xml:space="preserve">cultura patriarcal </w:t>
      </w:r>
      <w:r w:rsidR="00A05515">
        <w:rPr>
          <w:rFonts w:ascii="Times New Roman" w:hAnsi="Times New Roman" w:cs="Times New Roman"/>
          <w:sz w:val="24"/>
          <w:szCs w:val="24"/>
        </w:rPr>
        <w:t>en</w:t>
      </w:r>
      <w:r w:rsidR="00A05515" w:rsidRPr="7DB818CD">
        <w:rPr>
          <w:rFonts w:ascii="Times New Roman" w:hAnsi="Times New Roman" w:cs="Times New Roman"/>
          <w:sz w:val="24"/>
          <w:szCs w:val="24"/>
        </w:rPr>
        <w:t xml:space="preserve"> </w:t>
      </w:r>
      <w:r w:rsidRPr="7DB818CD">
        <w:rPr>
          <w:rFonts w:ascii="Times New Roman" w:hAnsi="Times New Roman" w:cs="Times New Roman"/>
          <w:sz w:val="24"/>
          <w:szCs w:val="24"/>
        </w:rPr>
        <w:t>su lugar de origen y hacerse la fuerte para soportar los discursos que la colocaban como fracasada</w:t>
      </w:r>
      <w:r w:rsidR="00E06D18">
        <w:rPr>
          <w:rFonts w:ascii="Times New Roman" w:hAnsi="Times New Roman" w:cs="Times New Roman"/>
          <w:sz w:val="24"/>
          <w:szCs w:val="24"/>
        </w:rPr>
        <w:t xml:space="preserve">. </w:t>
      </w:r>
    </w:p>
    <w:p w14:paraId="137F4AEC" w14:textId="7200568A" w:rsidR="00B07BA3" w:rsidRDefault="00A05515" w:rsidP="00110E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w:t>
      </w:r>
      <w:r w:rsidR="7DB818CD" w:rsidRPr="7DB818CD">
        <w:rPr>
          <w:rFonts w:ascii="Times New Roman" w:hAnsi="Times New Roman" w:cs="Times New Roman"/>
          <w:sz w:val="24"/>
          <w:szCs w:val="24"/>
        </w:rPr>
        <w:t>, tener la conciencia de dominación/subordinación de g</w:t>
      </w:r>
      <w:r w:rsidR="00A133F5">
        <w:rPr>
          <w:rFonts w:ascii="Times New Roman" w:hAnsi="Times New Roman" w:cs="Times New Roman"/>
          <w:sz w:val="24"/>
          <w:szCs w:val="24"/>
        </w:rPr>
        <w:t>énero y el acceso a la escuela,</w:t>
      </w:r>
      <w:r w:rsidR="7DB818CD" w:rsidRPr="7DB818CD">
        <w:rPr>
          <w:rFonts w:ascii="Times New Roman" w:hAnsi="Times New Roman" w:cs="Times New Roman"/>
          <w:sz w:val="24"/>
          <w:szCs w:val="24"/>
        </w:rPr>
        <w:t xml:space="preserve"> particularmente a la universidad,</w:t>
      </w:r>
      <w:r w:rsidR="00E06D18">
        <w:rPr>
          <w:rFonts w:ascii="Times New Roman" w:hAnsi="Times New Roman" w:cs="Times New Roman"/>
          <w:sz w:val="24"/>
          <w:szCs w:val="24"/>
        </w:rPr>
        <w:t xml:space="preserve"> </w:t>
      </w:r>
      <w:r w:rsidR="004A1C0C">
        <w:rPr>
          <w:rFonts w:ascii="Times New Roman" w:hAnsi="Times New Roman" w:cs="Times New Roman"/>
          <w:sz w:val="24"/>
          <w:szCs w:val="24"/>
        </w:rPr>
        <w:t>en</w:t>
      </w:r>
      <w:r w:rsidR="00E06D18">
        <w:rPr>
          <w:rFonts w:ascii="Times New Roman" w:hAnsi="Times New Roman" w:cs="Times New Roman"/>
          <w:sz w:val="24"/>
          <w:szCs w:val="24"/>
        </w:rPr>
        <w:t xml:space="preserve"> el caso de estas jóvenes entrevistadas,</w:t>
      </w:r>
      <w:r w:rsidR="7DB818CD" w:rsidRPr="7DB818CD">
        <w:rPr>
          <w:rFonts w:ascii="Times New Roman" w:hAnsi="Times New Roman" w:cs="Times New Roman"/>
          <w:sz w:val="24"/>
          <w:szCs w:val="24"/>
        </w:rPr>
        <w:t xml:space="preserve"> aparece como</w:t>
      </w:r>
      <w:r>
        <w:rPr>
          <w:rFonts w:ascii="Times New Roman" w:hAnsi="Times New Roman" w:cs="Times New Roman"/>
          <w:sz w:val="24"/>
          <w:szCs w:val="24"/>
        </w:rPr>
        <w:t xml:space="preserve"> una</w:t>
      </w:r>
      <w:r w:rsidR="7DB818CD" w:rsidRPr="7DB818CD">
        <w:rPr>
          <w:rFonts w:ascii="Times New Roman" w:hAnsi="Times New Roman" w:cs="Times New Roman"/>
          <w:sz w:val="24"/>
          <w:szCs w:val="24"/>
        </w:rPr>
        <w:t xml:space="preserve"> alternativa para resistir en una cultura patriarcal y neoliberal y visualizar otros horizontes de vida.</w:t>
      </w:r>
    </w:p>
    <w:p w14:paraId="03750B44" w14:textId="3EEF5731" w:rsidR="00677599" w:rsidRDefault="00677599" w:rsidP="00872144">
      <w:pPr>
        <w:spacing w:after="0" w:line="360" w:lineRule="auto"/>
        <w:rPr>
          <w:rFonts w:ascii="Times New Roman" w:hAnsi="Times New Roman" w:cs="Times New Roman"/>
          <w:b/>
          <w:bCs/>
          <w:sz w:val="24"/>
          <w:szCs w:val="24"/>
        </w:rPr>
      </w:pPr>
      <w:bookmarkStart w:id="0" w:name="_Toc490483716"/>
    </w:p>
    <w:p w14:paraId="66A68AC1" w14:textId="53D73E12" w:rsidR="00F1086E" w:rsidRPr="002E76D5" w:rsidRDefault="7DB818CD" w:rsidP="00872144">
      <w:pPr>
        <w:spacing w:after="0" w:line="360" w:lineRule="auto"/>
        <w:jc w:val="both"/>
        <w:rPr>
          <w:rFonts w:ascii="Arial" w:eastAsia="Times New Roman" w:hAnsi="Arial" w:cs="Arial"/>
          <w:b/>
          <w:bCs/>
          <w:sz w:val="24"/>
          <w:szCs w:val="24"/>
        </w:rPr>
      </w:pPr>
      <w:r w:rsidRPr="002E76D5">
        <w:rPr>
          <w:rFonts w:ascii="Arial" w:eastAsia="Times New Roman" w:hAnsi="Arial" w:cs="Arial"/>
          <w:b/>
          <w:bCs/>
          <w:sz w:val="24"/>
          <w:szCs w:val="24"/>
        </w:rPr>
        <w:t>Referencias</w:t>
      </w:r>
      <w:bookmarkEnd w:id="0"/>
    </w:p>
    <w:p w14:paraId="74911783" w14:textId="2731B3F2" w:rsidR="00E56627" w:rsidRPr="00E56627" w:rsidRDefault="00B9749E" w:rsidP="00872144">
      <w:pPr>
        <w:spacing w:after="0" w:line="360" w:lineRule="auto"/>
        <w:ind w:left="709" w:hanging="709"/>
        <w:jc w:val="both"/>
        <w:rPr>
          <w:rFonts w:ascii="Times New Roman" w:hAnsi="Times New Roman" w:cs="Times New Roman"/>
          <w:sz w:val="24"/>
          <w:szCs w:val="24"/>
          <w:lang w:val="es-ES"/>
        </w:rPr>
      </w:pPr>
      <w:r w:rsidRPr="00E743DA">
        <w:rPr>
          <w:rFonts w:ascii="Times New Roman" w:hAnsi="Times New Roman" w:cs="Times New Roman"/>
          <w:sz w:val="24"/>
          <w:szCs w:val="24"/>
          <w:lang w:val="es-ES"/>
        </w:rPr>
        <w:t>Alberti, P.</w:t>
      </w:r>
      <w:r w:rsidR="00E56627" w:rsidRPr="00E743DA">
        <w:rPr>
          <w:rFonts w:ascii="Times New Roman" w:hAnsi="Times New Roman" w:cs="Times New Roman"/>
          <w:sz w:val="24"/>
          <w:szCs w:val="24"/>
          <w:lang w:val="es-ES"/>
        </w:rPr>
        <w:t xml:space="preserve"> (1994). La identidad de género y etnia desde una perspectiva antropológica.</w:t>
      </w:r>
      <w:r w:rsidR="00E56627" w:rsidRPr="00E56627">
        <w:rPr>
          <w:rFonts w:ascii="Times New Roman" w:hAnsi="Times New Roman" w:cs="Times New Roman"/>
          <w:sz w:val="24"/>
          <w:szCs w:val="24"/>
          <w:lang w:val="es-ES"/>
        </w:rPr>
        <w:t xml:space="preserve">  </w:t>
      </w:r>
      <w:r w:rsidR="00E56627" w:rsidRPr="00677599">
        <w:rPr>
          <w:rFonts w:ascii="Times New Roman" w:hAnsi="Times New Roman" w:cs="Times New Roman"/>
          <w:i/>
          <w:sz w:val="24"/>
          <w:szCs w:val="24"/>
          <w:lang w:val="es-ES"/>
        </w:rPr>
        <w:t>Antropológicas,</w:t>
      </w:r>
      <w:r w:rsidR="00E56627" w:rsidRPr="00E56627">
        <w:rPr>
          <w:rFonts w:ascii="Times New Roman" w:hAnsi="Times New Roman" w:cs="Times New Roman"/>
          <w:sz w:val="24"/>
          <w:szCs w:val="24"/>
          <w:lang w:val="es-ES"/>
        </w:rPr>
        <w:t xml:space="preserve"> </w:t>
      </w:r>
      <w:r w:rsidR="00E56627" w:rsidRPr="00110ED5">
        <w:rPr>
          <w:rFonts w:ascii="Times New Roman" w:hAnsi="Times New Roman" w:cs="Times New Roman"/>
          <w:i/>
          <w:sz w:val="24"/>
          <w:szCs w:val="24"/>
          <w:lang w:val="es-ES"/>
        </w:rPr>
        <w:t>10</w:t>
      </w:r>
      <w:r w:rsidR="00E56627" w:rsidRPr="00E56627">
        <w:rPr>
          <w:rFonts w:ascii="Times New Roman" w:hAnsi="Times New Roman" w:cs="Times New Roman"/>
          <w:sz w:val="24"/>
          <w:szCs w:val="24"/>
          <w:lang w:val="es-ES"/>
        </w:rPr>
        <w:t>, 31-46.</w:t>
      </w:r>
    </w:p>
    <w:p w14:paraId="7D3FEA35" w14:textId="77777777"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 xml:space="preserve">Butler, J. (2001). </w:t>
      </w:r>
      <w:r w:rsidRPr="00677599">
        <w:rPr>
          <w:rFonts w:ascii="Times New Roman" w:hAnsi="Times New Roman" w:cs="Times New Roman"/>
          <w:i/>
          <w:sz w:val="24"/>
          <w:szCs w:val="24"/>
          <w:lang w:val="es-ES"/>
        </w:rPr>
        <w:t>Mecanismos psíquicos del poder: teorías de la sujeción</w:t>
      </w:r>
      <w:r w:rsidRPr="00E56627">
        <w:rPr>
          <w:rFonts w:ascii="Times New Roman" w:hAnsi="Times New Roman" w:cs="Times New Roman"/>
          <w:sz w:val="24"/>
          <w:szCs w:val="24"/>
          <w:lang w:val="es-ES"/>
        </w:rPr>
        <w:t>. España: Cátedra.</w:t>
      </w:r>
    </w:p>
    <w:p w14:paraId="1808E992" w14:textId="42A20D28" w:rsidR="00E56627" w:rsidRPr="00E56627" w:rsidRDefault="005D4FEE" w:rsidP="00872144">
      <w:pPr>
        <w:spacing w:after="0" w:line="360" w:lineRule="auto"/>
        <w:ind w:left="709" w:hanging="709"/>
        <w:jc w:val="both"/>
        <w:rPr>
          <w:rFonts w:ascii="Times New Roman" w:hAnsi="Times New Roman" w:cs="Times New Roman"/>
          <w:sz w:val="24"/>
          <w:szCs w:val="24"/>
          <w:lang w:val="es-ES"/>
        </w:rPr>
      </w:pPr>
      <w:r w:rsidRPr="005D4FEE">
        <w:rPr>
          <w:rFonts w:ascii="Times New Roman" w:hAnsi="Times New Roman" w:cs="Times New Roman"/>
          <w:sz w:val="24"/>
          <w:szCs w:val="24"/>
          <w:lang w:val="es-ES"/>
        </w:rPr>
        <w:t>Consejo Nacional de Evaluación de la Política de Desarrollo Social [Coneval]</w:t>
      </w:r>
      <w:r w:rsidR="000A2149">
        <w:rPr>
          <w:rFonts w:ascii="Times New Roman" w:hAnsi="Times New Roman" w:cs="Times New Roman"/>
          <w:sz w:val="24"/>
          <w:szCs w:val="24"/>
          <w:lang w:val="es-ES"/>
        </w:rPr>
        <w:t>.</w:t>
      </w:r>
      <w:r w:rsidRPr="005D4FEE">
        <w:rPr>
          <w:rFonts w:ascii="Times New Roman" w:hAnsi="Times New Roman" w:cs="Times New Roman"/>
          <w:sz w:val="24"/>
          <w:szCs w:val="24"/>
          <w:lang w:val="es-ES"/>
        </w:rPr>
        <w:t xml:space="preserve"> </w:t>
      </w:r>
      <w:r w:rsidR="00E56627" w:rsidRPr="00E56627">
        <w:rPr>
          <w:rFonts w:ascii="Times New Roman" w:hAnsi="Times New Roman" w:cs="Times New Roman"/>
          <w:sz w:val="24"/>
          <w:szCs w:val="24"/>
          <w:lang w:val="es-ES"/>
        </w:rPr>
        <w:t>(2014). Informe anual sobre la situación de pobreza y rezago social.</w:t>
      </w:r>
      <w:r w:rsidR="006F7E00">
        <w:rPr>
          <w:rFonts w:ascii="Times New Roman" w:hAnsi="Times New Roman" w:cs="Times New Roman"/>
          <w:sz w:val="24"/>
          <w:szCs w:val="24"/>
          <w:lang w:val="es-ES"/>
        </w:rPr>
        <w:t xml:space="preserve"> México: Secretaría de Desarrollo Social / Coneval. </w:t>
      </w:r>
      <w:r w:rsidR="000A2149">
        <w:rPr>
          <w:rFonts w:ascii="Times New Roman" w:hAnsi="Times New Roman" w:cs="Times New Roman"/>
          <w:sz w:val="24"/>
          <w:szCs w:val="24"/>
          <w:lang w:val="es-ES"/>
        </w:rPr>
        <w:t>Recuperado de</w:t>
      </w:r>
      <w:r w:rsidR="00E56627" w:rsidRPr="00E56627">
        <w:rPr>
          <w:rFonts w:ascii="Times New Roman" w:hAnsi="Times New Roman" w:cs="Times New Roman"/>
          <w:sz w:val="24"/>
          <w:szCs w:val="24"/>
          <w:lang w:val="es-ES"/>
        </w:rPr>
        <w:t xml:space="preserve"> http://www.sedesol.gob.mx/work/models/SEDESOL/Informes_pobreza/2014/Municipios/Chiapas/Chiapas_111.pdf</w:t>
      </w:r>
      <w:r w:rsidR="000A2149">
        <w:rPr>
          <w:rFonts w:ascii="Times New Roman" w:hAnsi="Times New Roman" w:cs="Times New Roman"/>
          <w:sz w:val="24"/>
          <w:szCs w:val="24"/>
          <w:lang w:val="es-ES"/>
        </w:rPr>
        <w:t>.</w:t>
      </w:r>
    </w:p>
    <w:p w14:paraId="28F53253" w14:textId="674D9814"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proofErr w:type="spellStart"/>
      <w:r w:rsidRPr="00E56627">
        <w:rPr>
          <w:rFonts w:ascii="Times New Roman" w:hAnsi="Times New Roman" w:cs="Times New Roman"/>
          <w:sz w:val="24"/>
          <w:szCs w:val="24"/>
          <w:lang w:val="es-ES"/>
        </w:rPr>
        <w:t>Crenshaw</w:t>
      </w:r>
      <w:proofErr w:type="spellEnd"/>
      <w:r w:rsidRPr="00E56627">
        <w:rPr>
          <w:rFonts w:ascii="Times New Roman" w:hAnsi="Times New Roman" w:cs="Times New Roman"/>
          <w:sz w:val="24"/>
          <w:szCs w:val="24"/>
          <w:lang w:val="es-ES"/>
        </w:rPr>
        <w:t xml:space="preserve">, K. (1991). </w:t>
      </w:r>
      <w:proofErr w:type="spellStart"/>
      <w:r w:rsidRPr="00E56627">
        <w:rPr>
          <w:rFonts w:ascii="Times New Roman" w:hAnsi="Times New Roman" w:cs="Times New Roman"/>
          <w:sz w:val="24"/>
          <w:szCs w:val="24"/>
          <w:lang w:val="es-ES"/>
        </w:rPr>
        <w:t>Mapping</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the</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margins</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intersectionality</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identity</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politics</w:t>
      </w:r>
      <w:proofErr w:type="spellEnd"/>
      <w:r w:rsidRPr="00E56627">
        <w:rPr>
          <w:rFonts w:ascii="Times New Roman" w:hAnsi="Times New Roman" w:cs="Times New Roman"/>
          <w:sz w:val="24"/>
          <w:szCs w:val="24"/>
          <w:lang w:val="es-ES"/>
        </w:rPr>
        <w:t xml:space="preserve"> and </w:t>
      </w:r>
      <w:proofErr w:type="spellStart"/>
      <w:r w:rsidRPr="00E56627">
        <w:rPr>
          <w:rFonts w:ascii="Times New Roman" w:hAnsi="Times New Roman" w:cs="Times New Roman"/>
          <w:sz w:val="24"/>
          <w:szCs w:val="24"/>
          <w:lang w:val="es-ES"/>
        </w:rPr>
        <w:t>violence</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against</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women</w:t>
      </w:r>
      <w:proofErr w:type="spellEnd"/>
      <w:r w:rsidRPr="00E56627">
        <w:rPr>
          <w:rFonts w:ascii="Times New Roman" w:hAnsi="Times New Roman" w:cs="Times New Roman"/>
          <w:sz w:val="24"/>
          <w:szCs w:val="24"/>
          <w:lang w:val="es-ES"/>
        </w:rPr>
        <w:t xml:space="preserve"> </w:t>
      </w:r>
      <w:proofErr w:type="spellStart"/>
      <w:r w:rsidRPr="00E56627">
        <w:rPr>
          <w:rFonts w:ascii="Times New Roman" w:hAnsi="Times New Roman" w:cs="Times New Roman"/>
          <w:sz w:val="24"/>
          <w:szCs w:val="24"/>
          <w:lang w:val="es-ES"/>
        </w:rPr>
        <w:t>of</w:t>
      </w:r>
      <w:proofErr w:type="spellEnd"/>
      <w:r w:rsidRPr="00E56627">
        <w:rPr>
          <w:rFonts w:ascii="Times New Roman" w:hAnsi="Times New Roman" w:cs="Times New Roman"/>
          <w:sz w:val="24"/>
          <w:szCs w:val="24"/>
          <w:lang w:val="es-ES"/>
        </w:rPr>
        <w:t xml:space="preserve"> color. </w:t>
      </w:r>
      <w:r w:rsidRPr="00110ED5">
        <w:rPr>
          <w:rFonts w:ascii="Times New Roman" w:hAnsi="Times New Roman" w:cs="Times New Roman"/>
          <w:i/>
          <w:sz w:val="24"/>
          <w:szCs w:val="24"/>
          <w:lang w:val="es-ES"/>
        </w:rPr>
        <w:t xml:space="preserve">Stanford </w:t>
      </w:r>
      <w:proofErr w:type="spellStart"/>
      <w:r w:rsidRPr="00110ED5">
        <w:rPr>
          <w:rFonts w:ascii="Times New Roman" w:hAnsi="Times New Roman" w:cs="Times New Roman"/>
          <w:i/>
          <w:sz w:val="24"/>
          <w:szCs w:val="24"/>
          <w:lang w:val="es-ES"/>
        </w:rPr>
        <w:t>Law</w:t>
      </w:r>
      <w:proofErr w:type="spellEnd"/>
      <w:r w:rsidRPr="00110ED5">
        <w:rPr>
          <w:rFonts w:ascii="Times New Roman" w:hAnsi="Times New Roman" w:cs="Times New Roman"/>
          <w:i/>
          <w:sz w:val="24"/>
          <w:szCs w:val="24"/>
          <w:lang w:val="es-ES"/>
        </w:rPr>
        <w:t xml:space="preserve"> </w:t>
      </w:r>
      <w:proofErr w:type="spellStart"/>
      <w:r w:rsidRPr="00110ED5">
        <w:rPr>
          <w:rFonts w:ascii="Times New Roman" w:hAnsi="Times New Roman" w:cs="Times New Roman"/>
          <w:i/>
          <w:sz w:val="24"/>
          <w:szCs w:val="24"/>
          <w:lang w:val="es-ES"/>
        </w:rPr>
        <w:t>Review</w:t>
      </w:r>
      <w:proofErr w:type="spellEnd"/>
      <w:r w:rsidRPr="00E56627">
        <w:rPr>
          <w:rFonts w:ascii="Times New Roman" w:hAnsi="Times New Roman" w:cs="Times New Roman"/>
          <w:sz w:val="24"/>
          <w:szCs w:val="24"/>
          <w:lang w:val="es-ES"/>
        </w:rPr>
        <w:t xml:space="preserve">, </w:t>
      </w:r>
      <w:r w:rsidRPr="00110ED5">
        <w:rPr>
          <w:rFonts w:ascii="Times New Roman" w:hAnsi="Times New Roman" w:cs="Times New Roman"/>
          <w:i/>
          <w:sz w:val="24"/>
          <w:szCs w:val="24"/>
          <w:lang w:val="es-ES"/>
        </w:rPr>
        <w:t>43</w:t>
      </w:r>
      <w:r w:rsidR="006F7E00">
        <w:rPr>
          <w:rFonts w:ascii="Times New Roman" w:hAnsi="Times New Roman" w:cs="Times New Roman"/>
          <w:sz w:val="24"/>
          <w:szCs w:val="24"/>
          <w:lang w:val="es-ES"/>
        </w:rPr>
        <w:t>(</w:t>
      </w:r>
      <w:r w:rsidRPr="00E56627">
        <w:rPr>
          <w:rFonts w:ascii="Times New Roman" w:hAnsi="Times New Roman" w:cs="Times New Roman"/>
          <w:sz w:val="24"/>
          <w:szCs w:val="24"/>
          <w:lang w:val="es-ES"/>
        </w:rPr>
        <w:t>6</w:t>
      </w:r>
      <w:r w:rsidR="006F7E00">
        <w:rPr>
          <w:rFonts w:ascii="Times New Roman" w:hAnsi="Times New Roman" w:cs="Times New Roman"/>
          <w:sz w:val="24"/>
          <w:szCs w:val="24"/>
          <w:lang w:val="es-ES"/>
        </w:rPr>
        <w:t>)</w:t>
      </w:r>
      <w:r w:rsidRPr="00E56627">
        <w:rPr>
          <w:rFonts w:ascii="Times New Roman" w:hAnsi="Times New Roman" w:cs="Times New Roman"/>
          <w:sz w:val="24"/>
          <w:szCs w:val="24"/>
          <w:lang w:val="es-ES"/>
        </w:rPr>
        <w:t>, 1241-1299.</w:t>
      </w:r>
    </w:p>
    <w:p w14:paraId="61985B0A" w14:textId="2903C315"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De Sousa, B. (2010). Hacia una concepción intercultural de los derechos humanos. En De Sousa</w:t>
      </w:r>
      <w:r w:rsidR="006F7E00">
        <w:rPr>
          <w:rFonts w:ascii="Times New Roman" w:hAnsi="Times New Roman" w:cs="Times New Roman"/>
          <w:sz w:val="24"/>
          <w:szCs w:val="24"/>
          <w:lang w:val="es-ES"/>
        </w:rPr>
        <w:t>, B.</w:t>
      </w:r>
      <w:r w:rsidRPr="00E56627">
        <w:rPr>
          <w:rFonts w:ascii="Times New Roman" w:hAnsi="Times New Roman" w:cs="Times New Roman"/>
          <w:sz w:val="24"/>
          <w:szCs w:val="24"/>
          <w:lang w:val="es-ES"/>
        </w:rPr>
        <w:t xml:space="preserve">, </w:t>
      </w:r>
      <w:r w:rsidRPr="00677599">
        <w:rPr>
          <w:rFonts w:ascii="Times New Roman" w:hAnsi="Times New Roman" w:cs="Times New Roman"/>
          <w:i/>
          <w:sz w:val="24"/>
          <w:szCs w:val="24"/>
          <w:lang w:val="es-ES"/>
        </w:rPr>
        <w:t xml:space="preserve">Para descolonizar </w:t>
      </w:r>
      <w:r w:rsidRPr="00E743DA">
        <w:rPr>
          <w:rFonts w:ascii="Times New Roman" w:hAnsi="Times New Roman" w:cs="Times New Roman"/>
          <w:i/>
          <w:sz w:val="24"/>
          <w:szCs w:val="24"/>
          <w:lang w:val="es-ES"/>
        </w:rPr>
        <w:t xml:space="preserve">Occidente. </w:t>
      </w:r>
      <w:r w:rsidR="00AA1AC9" w:rsidRPr="00E743DA">
        <w:rPr>
          <w:rFonts w:ascii="Times New Roman" w:hAnsi="Times New Roman" w:cs="Times New Roman"/>
          <w:i/>
          <w:sz w:val="24"/>
          <w:szCs w:val="24"/>
          <w:lang w:val="es-ES"/>
        </w:rPr>
        <w:t>Más</w:t>
      </w:r>
      <w:r w:rsidRPr="00E743DA">
        <w:rPr>
          <w:rFonts w:ascii="Times New Roman" w:hAnsi="Times New Roman" w:cs="Times New Roman"/>
          <w:i/>
          <w:sz w:val="24"/>
          <w:szCs w:val="24"/>
          <w:lang w:val="es-ES"/>
        </w:rPr>
        <w:t xml:space="preserve"> allá</w:t>
      </w:r>
      <w:r w:rsidRPr="00677599">
        <w:rPr>
          <w:rFonts w:ascii="Times New Roman" w:hAnsi="Times New Roman" w:cs="Times New Roman"/>
          <w:i/>
          <w:sz w:val="24"/>
          <w:szCs w:val="24"/>
          <w:lang w:val="es-ES"/>
        </w:rPr>
        <w:t xml:space="preserve"> del pensamiento abism</w:t>
      </w:r>
      <w:r w:rsidRPr="00E56627">
        <w:rPr>
          <w:rFonts w:ascii="Times New Roman" w:hAnsi="Times New Roman" w:cs="Times New Roman"/>
          <w:sz w:val="24"/>
          <w:szCs w:val="24"/>
          <w:lang w:val="es-ES"/>
        </w:rPr>
        <w:t>al (</w:t>
      </w:r>
      <w:r w:rsidR="006F7E00" w:rsidRPr="00E56627">
        <w:rPr>
          <w:rFonts w:ascii="Times New Roman" w:hAnsi="Times New Roman" w:cs="Times New Roman"/>
          <w:sz w:val="24"/>
          <w:szCs w:val="24"/>
          <w:lang w:val="es-ES"/>
        </w:rPr>
        <w:t>p</w:t>
      </w:r>
      <w:r w:rsidR="006F7E00">
        <w:rPr>
          <w:rFonts w:ascii="Times New Roman" w:hAnsi="Times New Roman" w:cs="Times New Roman"/>
          <w:sz w:val="24"/>
          <w:szCs w:val="24"/>
          <w:lang w:val="es-ES"/>
        </w:rPr>
        <w:t>p</w:t>
      </w:r>
      <w:r w:rsidRPr="00E56627">
        <w:rPr>
          <w:rFonts w:ascii="Times New Roman" w:hAnsi="Times New Roman" w:cs="Times New Roman"/>
          <w:sz w:val="24"/>
          <w:szCs w:val="24"/>
          <w:lang w:val="es-ES"/>
        </w:rPr>
        <w:t>. 83-116).</w:t>
      </w:r>
      <w:r w:rsidR="00A42DEB">
        <w:rPr>
          <w:rFonts w:ascii="Times New Roman" w:hAnsi="Times New Roman" w:cs="Times New Roman"/>
          <w:sz w:val="24"/>
          <w:szCs w:val="24"/>
          <w:lang w:val="es-ES"/>
        </w:rPr>
        <w:t xml:space="preserve"> Buenos Aires,</w:t>
      </w:r>
      <w:r w:rsidRPr="00E56627">
        <w:rPr>
          <w:rFonts w:ascii="Times New Roman" w:hAnsi="Times New Roman" w:cs="Times New Roman"/>
          <w:sz w:val="24"/>
          <w:szCs w:val="24"/>
          <w:lang w:val="es-ES"/>
        </w:rPr>
        <w:t xml:space="preserve"> Argentina: Prometeo Libros.</w:t>
      </w:r>
    </w:p>
    <w:p w14:paraId="2CE97403" w14:textId="47071306"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proofErr w:type="spellStart"/>
      <w:r w:rsidRPr="00E56627">
        <w:rPr>
          <w:rFonts w:ascii="Times New Roman" w:hAnsi="Times New Roman" w:cs="Times New Roman"/>
          <w:sz w:val="24"/>
          <w:szCs w:val="24"/>
          <w:lang w:val="es-ES"/>
        </w:rPr>
        <w:t>Federicci</w:t>
      </w:r>
      <w:proofErr w:type="spellEnd"/>
      <w:r w:rsidRPr="00E56627">
        <w:rPr>
          <w:rFonts w:ascii="Times New Roman" w:hAnsi="Times New Roman" w:cs="Times New Roman"/>
          <w:sz w:val="24"/>
          <w:szCs w:val="24"/>
          <w:lang w:val="es-ES"/>
        </w:rPr>
        <w:t>, S. (2013). La reproducción de la fuerza de trabajo en la economía global y la inacabada revolución feminista. En Federici,</w:t>
      </w:r>
      <w:r w:rsidR="00A42DEB">
        <w:rPr>
          <w:rFonts w:ascii="Times New Roman" w:hAnsi="Times New Roman" w:cs="Times New Roman"/>
          <w:sz w:val="24"/>
          <w:szCs w:val="24"/>
          <w:lang w:val="es-ES"/>
        </w:rPr>
        <w:t xml:space="preserve"> S.</w:t>
      </w:r>
      <w:r w:rsidRPr="00E56627">
        <w:rPr>
          <w:rFonts w:ascii="Times New Roman" w:hAnsi="Times New Roman" w:cs="Times New Roman"/>
          <w:sz w:val="24"/>
          <w:szCs w:val="24"/>
          <w:lang w:val="es-ES"/>
        </w:rPr>
        <w:t xml:space="preserve"> </w:t>
      </w:r>
      <w:r w:rsidRPr="00677599">
        <w:rPr>
          <w:rFonts w:ascii="Times New Roman" w:hAnsi="Times New Roman" w:cs="Times New Roman"/>
          <w:i/>
          <w:sz w:val="24"/>
          <w:szCs w:val="24"/>
          <w:lang w:val="es-ES"/>
        </w:rPr>
        <w:t>La revolución feminista inacabada</w:t>
      </w:r>
      <w:r w:rsidRPr="00E56627">
        <w:rPr>
          <w:rFonts w:ascii="Times New Roman" w:hAnsi="Times New Roman" w:cs="Times New Roman"/>
          <w:sz w:val="24"/>
          <w:szCs w:val="24"/>
          <w:lang w:val="es-ES"/>
        </w:rPr>
        <w:t xml:space="preserve"> (</w:t>
      </w:r>
      <w:r w:rsidR="00A42DEB" w:rsidRPr="00E56627">
        <w:rPr>
          <w:rFonts w:ascii="Times New Roman" w:hAnsi="Times New Roman" w:cs="Times New Roman"/>
          <w:sz w:val="24"/>
          <w:szCs w:val="24"/>
          <w:lang w:val="es-ES"/>
        </w:rPr>
        <w:t>p</w:t>
      </w:r>
      <w:r w:rsidR="00A42DEB">
        <w:rPr>
          <w:rFonts w:ascii="Times New Roman" w:hAnsi="Times New Roman" w:cs="Times New Roman"/>
          <w:sz w:val="24"/>
          <w:szCs w:val="24"/>
          <w:lang w:val="es-ES"/>
        </w:rPr>
        <w:t>p</w:t>
      </w:r>
      <w:r w:rsidRPr="00E56627">
        <w:rPr>
          <w:rFonts w:ascii="Times New Roman" w:hAnsi="Times New Roman" w:cs="Times New Roman"/>
          <w:sz w:val="24"/>
          <w:szCs w:val="24"/>
          <w:lang w:val="es-ES"/>
        </w:rPr>
        <w:t>. 153-180). México: Calpulli.</w:t>
      </w:r>
    </w:p>
    <w:p w14:paraId="131467B7" w14:textId="214F45DE"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 xml:space="preserve">Guerra, M. J. (2008). El avance de los derechos de las mujeres. Retazos de la historia del feminismo. </w:t>
      </w:r>
      <w:r w:rsidR="00DE333F">
        <w:rPr>
          <w:rFonts w:ascii="Times New Roman" w:hAnsi="Times New Roman" w:cs="Times New Roman"/>
          <w:sz w:val="24"/>
          <w:szCs w:val="24"/>
          <w:lang w:val="es-ES"/>
        </w:rPr>
        <w:t>Ponencia presentada en el</w:t>
      </w:r>
      <w:r w:rsidRPr="00E56627">
        <w:rPr>
          <w:rFonts w:ascii="Times New Roman" w:hAnsi="Times New Roman" w:cs="Times New Roman"/>
          <w:sz w:val="24"/>
          <w:szCs w:val="24"/>
          <w:lang w:val="es-ES"/>
        </w:rPr>
        <w:t xml:space="preserve"> XVII Congreso Internacional </w:t>
      </w:r>
      <w:r w:rsidR="0060393A">
        <w:rPr>
          <w:rFonts w:ascii="Times New Roman" w:hAnsi="Times New Roman" w:cs="Times New Roman"/>
          <w:sz w:val="24"/>
          <w:szCs w:val="24"/>
          <w:lang w:val="es-ES"/>
        </w:rPr>
        <w:t>“</w:t>
      </w:r>
      <w:r w:rsidRPr="00E56627">
        <w:rPr>
          <w:rFonts w:ascii="Times New Roman" w:hAnsi="Times New Roman" w:cs="Times New Roman"/>
          <w:sz w:val="24"/>
          <w:szCs w:val="24"/>
          <w:lang w:val="es-ES"/>
        </w:rPr>
        <w:t>Diálogo</w:t>
      </w:r>
      <w:r w:rsidR="006C7AD7">
        <w:rPr>
          <w:rFonts w:ascii="Times New Roman" w:hAnsi="Times New Roman" w:cs="Times New Roman"/>
          <w:sz w:val="24"/>
          <w:szCs w:val="24"/>
          <w:lang w:val="es-ES"/>
        </w:rPr>
        <w:t xml:space="preserve"> </w:t>
      </w:r>
      <w:r w:rsidRPr="00E56627">
        <w:rPr>
          <w:rFonts w:ascii="Times New Roman" w:hAnsi="Times New Roman" w:cs="Times New Roman"/>
          <w:sz w:val="24"/>
          <w:szCs w:val="24"/>
          <w:lang w:val="es-ES"/>
        </w:rPr>
        <w:t>F</w:t>
      </w:r>
      <w:r w:rsidR="0060393A">
        <w:rPr>
          <w:rFonts w:ascii="Times New Roman" w:hAnsi="Times New Roman" w:cs="Times New Roman"/>
          <w:sz w:val="24"/>
          <w:szCs w:val="24"/>
          <w:lang w:val="es-ES"/>
        </w:rPr>
        <w:t>e</w:t>
      </w:r>
      <w:r w:rsidRPr="00E56627">
        <w:rPr>
          <w:rFonts w:ascii="Times New Roman" w:hAnsi="Times New Roman" w:cs="Times New Roman"/>
          <w:sz w:val="24"/>
          <w:szCs w:val="24"/>
          <w:lang w:val="es-ES"/>
        </w:rPr>
        <w:t>-Cultura" y XIX Encuentro en la cultura</w:t>
      </w:r>
      <w:r w:rsidR="0060393A">
        <w:rPr>
          <w:rFonts w:ascii="Times New Roman" w:hAnsi="Times New Roman" w:cs="Times New Roman"/>
          <w:sz w:val="24"/>
          <w:szCs w:val="24"/>
          <w:lang w:val="es-ES"/>
        </w:rPr>
        <w:t>.</w:t>
      </w:r>
      <w:r w:rsidR="00526AE8">
        <w:rPr>
          <w:rFonts w:ascii="Times New Roman" w:hAnsi="Times New Roman" w:cs="Times New Roman"/>
          <w:sz w:val="24"/>
          <w:szCs w:val="24"/>
          <w:lang w:val="es-ES"/>
        </w:rPr>
        <w:t xml:space="preserve"> </w:t>
      </w:r>
      <w:r w:rsidR="00A83E68">
        <w:rPr>
          <w:rFonts w:ascii="Times New Roman" w:hAnsi="Times New Roman" w:cs="Times New Roman"/>
          <w:sz w:val="24"/>
          <w:szCs w:val="24"/>
          <w:lang w:val="es-ES"/>
        </w:rPr>
        <w:t>Tenerife</w:t>
      </w:r>
      <w:r w:rsidR="00526AE8">
        <w:rPr>
          <w:rFonts w:ascii="Times New Roman" w:hAnsi="Times New Roman" w:cs="Times New Roman"/>
          <w:sz w:val="24"/>
          <w:szCs w:val="24"/>
          <w:lang w:val="es-ES"/>
        </w:rPr>
        <w:t xml:space="preserve">, </w:t>
      </w:r>
      <w:r w:rsidR="00526AE8" w:rsidRPr="00526AE8">
        <w:rPr>
          <w:rFonts w:ascii="Times New Roman" w:hAnsi="Times New Roman" w:cs="Times New Roman"/>
          <w:sz w:val="24"/>
          <w:szCs w:val="24"/>
          <w:lang w:val="es-ES"/>
        </w:rPr>
        <w:t>del 21 al 25 de abril de 2008</w:t>
      </w:r>
      <w:r w:rsidR="00526AE8">
        <w:rPr>
          <w:rFonts w:ascii="Times New Roman" w:hAnsi="Times New Roman" w:cs="Times New Roman"/>
          <w:sz w:val="24"/>
          <w:szCs w:val="24"/>
          <w:lang w:val="es-ES"/>
        </w:rPr>
        <w:t>.</w:t>
      </w:r>
    </w:p>
    <w:p w14:paraId="10DB9C0B" w14:textId="6A5CF4AC" w:rsidR="00E56627" w:rsidRPr="00E56627" w:rsidRDefault="009473EA" w:rsidP="00872144">
      <w:pPr>
        <w:spacing w:after="0" w:line="360" w:lineRule="auto"/>
        <w:ind w:left="709" w:hanging="709"/>
        <w:jc w:val="both"/>
        <w:rPr>
          <w:rFonts w:ascii="Times New Roman" w:hAnsi="Times New Roman" w:cs="Times New Roman"/>
          <w:sz w:val="24"/>
          <w:szCs w:val="24"/>
          <w:lang w:val="es-ES"/>
        </w:rPr>
      </w:pPr>
      <w:r w:rsidRPr="009473EA">
        <w:rPr>
          <w:rFonts w:ascii="Times New Roman" w:hAnsi="Times New Roman" w:cs="Times New Roman"/>
          <w:sz w:val="24"/>
          <w:szCs w:val="24"/>
          <w:lang w:val="es-ES"/>
        </w:rPr>
        <w:t>Instituto Nacional de Estadística y Geografía [INEGI]</w:t>
      </w:r>
      <w:r>
        <w:rPr>
          <w:rFonts w:ascii="Times New Roman" w:hAnsi="Times New Roman" w:cs="Times New Roman"/>
          <w:sz w:val="24"/>
          <w:szCs w:val="24"/>
          <w:lang w:val="es-ES"/>
        </w:rPr>
        <w:t xml:space="preserve">. </w:t>
      </w:r>
      <w:r w:rsidR="00E56627" w:rsidRPr="00E56627">
        <w:rPr>
          <w:rFonts w:ascii="Times New Roman" w:hAnsi="Times New Roman" w:cs="Times New Roman"/>
          <w:sz w:val="24"/>
          <w:szCs w:val="24"/>
          <w:lang w:val="es-ES"/>
        </w:rPr>
        <w:t>(2015). Catálogo de claves de entidades federativas, municipios y localidades.</w:t>
      </w:r>
      <w:r>
        <w:rPr>
          <w:rFonts w:ascii="Times New Roman" w:hAnsi="Times New Roman" w:cs="Times New Roman"/>
          <w:sz w:val="24"/>
          <w:szCs w:val="24"/>
          <w:lang w:val="es-ES"/>
        </w:rPr>
        <w:t xml:space="preserve"> México: </w:t>
      </w:r>
      <w:proofErr w:type="spellStart"/>
      <w:r>
        <w:rPr>
          <w:rFonts w:ascii="Times New Roman" w:hAnsi="Times New Roman" w:cs="Times New Roman"/>
          <w:sz w:val="24"/>
          <w:szCs w:val="24"/>
          <w:lang w:val="es-ES"/>
        </w:rPr>
        <w:t>Inegi</w:t>
      </w:r>
      <w:proofErr w:type="spellEnd"/>
      <w:r>
        <w:rPr>
          <w:rFonts w:ascii="Times New Roman" w:hAnsi="Times New Roman" w:cs="Times New Roman"/>
          <w:sz w:val="24"/>
          <w:szCs w:val="24"/>
          <w:lang w:val="es-ES"/>
        </w:rPr>
        <w:t>.</w:t>
      </w:r>
      <w:r w:rsidR="00E56627" w:rsidRPr="00E56627">
        <w:rPr>
          <w:rFonts w:ascii="Times New Roman" w:hAnsi="Times New Roman" w:cs="Times New Roman"/>
          <w:sz w:val="24"/>
          <w:szCs w:val="24"/>
          <w:lang w:val="es-ES"/>
        </w:rPr>
        <w:t xml:space="preserve"> </w:t>
      </w:r>
      <w:r>
        <w:rPr>
          <w:rFonts w:ascii="Times New Roman" w:hAnsi="Times New Roman" w:cs="Times New Roman"/>
          <w:sz w:val="24"/>
          <w:szCs w:val="24"/>
          <w:lang w:val="es-ES"/>
        </w:rPr>
        <w:t>Recuperado de</w:t>
      </w:r>
      <w:r w:rsidR="00E56627" w:rsidRPr="00E56627">
        <w:rPr>
          <w:rFonts w:ascii="Times New Roman" w:hAnsi="Times New Roman" w:cs="Times New Roman"/>
          <w:sz w:val="24"/>
          <w:szCs w:val="24"/>
          <w:lang w:val="es-ES"/>
        </w:rPr>
        <w:t xml:space="preserve"> http://geoweb.inegi.org.mx/mgn2k/catalogo.jsp</w:t>
      </w:r>
      <w:r>
        <w:rPr>
          <w:rFonts w:ascii="Times New Roman" w:hAnsi="Times New Roman" w:cs="Times New Roman"/>
          <w:sz w:val="24"/>
          <w:szCs w:val="24"/>
          <w:lang w:val="es-ES"/>
        </w:rPr>
        <w:t>.</w:t>
      </w:r>
    </w:p>
    <w:p w14:paraId="53FE0D30" w14:textId="5212FC08"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lastRenderedPageBreak/>
        <w:t>Loayza, E. F. (2006). La investigación cualitativa</w:t>
      </w:r>
      <w:r w:rsidR="002F043E">
        <w:rPr>
          <w:rFonts w:ascii="Times New Roman" w:hAnsi="Times New Roman" w:cs="Times New Roman"/>
          <w:sz w:val="24"/>
          <w:szCs w:val="24"/>
          <w:lang w:val="es-ES"/>
        </w:rPr>
        <w:t xml:space="preserve">. </w:t>
      </w:r>
      <w:r w:rsidRPr="00677599">
        <w:rPr>
          <w:rFonts w:ascii="Times New Roman" w:hAnsi="Times New Roman" w:cs="Times New Roman"/>
          <w:i/>
          <w:sz w:val="24"/>
          <w:szCs w:val="24"/>
          <w:lang w:val="es-ES"/>
        </w:rPr>
        <w:t>Educación. Investigación Educativa</w:t>
      </w:r>
      <w:r w:rsidRPr="00E56627">
        <w:rPr>
          <w:rFonts w:ascii="Times New Roman" w:hAnsi="Times New Roman" w:cs="Times New Roman"/>
          <w:sz w:val="24"/>
          <w:szCs w:val="24"/>
          <w:lang w:val="es-ES"/>
        </w:rPr>
        <w:t xml:space="preserve">, </w:t>
      </w:r>
      <w:r w:rsidRPr="00110ED5">
        <w:rPr>
          <w:rFonts w:ascii="Times New Roman" w:hAnsi="Times New Roman" w:cs="Times New Roman"/>
          <w:i/>
          <w:sz w:val="24"/>
          <w:szCs w:val="24"/>
          <w:lang w:val="es-ES"/>
        </w:rPr>
        <w:t>10</w:t>
      </w:r>
      <w:r w:rsidRPr="00E56627">
        <w:rPr>
          <w:rFonts w:ascii="Times New Roman" w:hAnsi="Times New Roman" w:cs="Times New Roman"/>
          <w:sz w:val="24"/>
          <w:szCs w:val="24"/>
          <w:lang w:val="es-ES"/>
        </w:rPr>
        <w:t>(18), 75</w:t>
      </w:r>
      <w:r w:rsidR="002F043E">
        <w:rPr>
          <w:rFonts w:ascii="Times New Roman" w:hAnsi="Times New Roman" w:cs="Times New Roman"/>
          <w:sz w:val="24"/>
          <w:szCs w:val="24"/>
          <w:lang w:val="es-ES"/>
        </w:rPr>
        <w:t>-</w:t>
      </w:r>
      <w:r w:rsidRPr="00E56627">
        <w:rPr>
          <w:rFonts w:ascii="Times New Roman" w:hAnsi="Times New Roman" w:cs="Times New Roman"/>
          <w:sz w:val="24"/>
          <w:szCs w:val="24"/>
          <w:lang w:val="es-ES"/>
        </w:rPr>
        <w:t>85.</w:t>
      </w:r>
    </w:p>
    <w:p w14:paraId="544CD74F" w14:textId="77777777"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 xml:space="preserve">Lugones, M. (2011). </w:t>
      </w:r>
      <w:r w:rsidRPr="00110ED5">
        <w:rPr>
          <w:rFonts w:ascii="Times New Roman" w:hAnsi="Times New Roman" w:cs="Times New Roman"/>
          <w:sz w:val="24"/>
          <w:szCs w:val="24"/>
          <w:lang w:val="es-ES"/>
        </w:rPr>
        <w:t>Hacia un feminismo decolonial</w:t>
      </w:r>
      <w:r w:rsidRPr="00E56627">
        <w:rPr>
          <w:rFonts w:ascii="Times New Roman" w:hAnsi="Times New Roman" w:cs="Times New Roman"/>
          <w:sz w:val="24"/>
          <w:szCs w:val="24"/>
          <w:lang w:val="es-ES"/>
        </w:rPr>
        <w:t xml:space="preserve">. </w:t>
      </w:r>
      <w:r w:rsidRPr="00110ED5">
        <w:rPr>
          <w:rFonts w:ascii="Times New Roman" w:hAnsi="Times New Roman" w:cs="Times New Roman"/>
          <w:i/>
          <w:sz w:val="24"/>
          <w:szCs w:val="24"/>
          <w:lang w:val="es-ES"/>
        </w:rPr>
        <w:t>La manzana de la discordia</w:t>
      </w:r>
      <w:r w:rsidRPr="00E56627">
        <w:rPr>
          <w:rFonts w:ascii="Times New Roman" w:hAnsi="Times New Roman" w:cs="Times New Roman"/>
          <w:sz w:val="24"/>
          <w:szCs w:val="24"/>
          <w:lang w:val="es-ES"/>
        </w:rPr>
        <w:t>,</w:t>
      </w:r>
      <w:r w:rsidRPr="00110ED5">
        <w:rPr>
          <w:rFonts w:ascii="Times New Roman" w:hAnsi="Times New Roman" w:cs="Times New Roman"/>
          <w:i/>
          <w:sz w:val="24"/>
          <w:szCs w:val="24"/>
          <w:lang w:val="es-ES"/>
        </w:rPr>
        <w:t xml:space="preserve"> 6</w:t>
      </w:r>
      <w:r w:rsidRPr="00E56627">
        <w:rPr>
          <w:rFonts w:ascii="Times New Roman" w:hAnsi="Times New Roman" w:cs="Times New Roman"/>
          <w:sz w:val="24"/>
          <w:szCs w:val="24"/>
          <w:lang w:val="es-ES"/>
        </w:rPr>
        <w:t>(2), 105-119.</w:t>
      </w:r>
    </w:p>
    <w:p w14:paraId="22ECC89E" w14:textId="3C2C8C8D"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 xml:space="preserve">Organización de las Naciones Unidas </w:t>
      </w:r>
      <w:r w:rsidR="00D70488">
        <w:rPr>
          <w:rFonts w:ascii="Times New Roman" w:hAnsi="Times New Roman" w:cs="Times New Roman"/>
          <w:sz w:val="24"/>
          <w:szCs w:val="24"/>
          <w:lang w:val="es-ES"/>
        </w:rPr>
        <w:t>[</w:t>
      </w:r>
      <w:r w:rsidRPr="00E56627">
        <w:rPr>
          <w:rFonts w:ascii="Times New Roman" w:hAnsi="Times New Roman" w:cs="Times New Roman"/>
          <w:sz w:val="24"/>
          <w:szCs w:val="24"/>
          <w:lang w:val="es-ES"/>
        </w:rPr>
        <w:t>ONU</w:t>
      </w:r>
      <w:r w:rsidR="00D70488">
        <w:rPr>
          <w:rFonts w:ascii="Times New Roman" w:hAnsi="Times New Roman" w:cs="Times New Roman"/>
          <w:sz w:val="24"/>
          <w:szCs w:val="24"/>
          <w:lang w:val="es-ES"/>
        </w:rPr>
        <w:t>].</w:t>
      </w:r>
      <w:r w:rsidR="00D70488" w:rsidRPr="00E56627">
        <w:rPr>
          <w:rFonts w:ascii="Times New Roman" w:hAnsi="Times New Roman" w:cs="Times New Roman"/>
          <w:sz w:val="24"/>
          <w:szCs w:val="24"/>
          <w:lang w:val="es-ES"/>
        </w:rPr>
        <w:t xml:space="preserve"> </w:t>
      </w:r>
      <w:r w:rsidR="00D70488">
        <w:rPr>
          <w:rFonts w:ascii="Times New Roman" w:hAnsi="Times New Roman" w:cs="Times New Roman"/>
          <w:sz w:val="24"/>
          <w:szCs w:val="24"/>
          <w:lang w:val="es-ES"/>
        </w:rPr>
        <w:t>(</w:t>
      </w:r>
      <w:r w:rsidRPr="00E56627">
        <w:rPr>
          <w:rFonts w:ascii="Times New Roman" w:hAnsi="Times New Roman" w:cs="Times New Roman"/>
          <w:sz w:val="24"/>
          <w:szCs w:val="24"/>
          <w:lang w:val="es-ES"/>
        </w:rPr>
        <w:t xml:space="preserve">1992). </w:t>
      </w:r>
      <w:r w:rsidRPr="00677599">
        <w:rPr>
          <w:rFonts w:ascii="Times New Roman" w:hAnsi="Times New Roman" w:cs="Times New Roman"/>
          <w:i/>
          <w:sz w:val="24"/>
          <w:szCs w:val="24"/>
          <w:lang w:val="es-ES"/>
        </w:rPr>
        <w:t>Declaración de los derechos de las personas pertenecientes a minorías nacionales o étnicas, religiosas y lingüísticas</w:t>
      </w:r>
      <w:r w:rsidRPr="00E56627">
        <w:rPr>
          <w:rFonts w:ascii="Times New Roman" w:hAnsi="Times New Roman" w:cs="Times New Roman"/>
          <w:sz w:val="24"/>
          <w:szCs w:val="24"/>
          <w:lang w:val="es-ES"/>
        </w:rPr>
        <w:t xml:space="preserve">. </w:t>
      </w:r>
      <w:r w:rsidR="00D70488">
        <w:rPr>
          <w:rFonts w:ascii="Times New Roman" w:hAnsi="Times New Roman" w:cs="Times New Roman"/>
          <w:sz w:val="24"/>
          <w:szCs w:val="24"/>
          <w:lang w:val="es-ES"/>
        </w:rPr>
        <w:t xml:space="preserve">Recuperado de </w:t>
      </w:r>
      <w:r w:rsidRPr="00E56627">
        <w:rPr>
          <w:rFonts w:ascii="Times New Roman" w:hAnsi="Times New Roman" w:cs="Times New Roman"/>
          <w:sz w:val="24"/>
          <w:szCs w:val="24"/>
          <w:lang w:val="es-ES"/>
        </w:rPr>
        <w:t>http://www.infoninez.mx/component/zoo/item/declaracion-sobre-los-derechos-de-las-personas-pertenecientes-a-minorias-nacionales-o-etnicas-religiosas-y-lingueisticas?category_id=339</w:t>
      </w:r>
      <w:r w:rsidR="00D70488">
        <w:rPr>
          <w:rFonts w:ascii="Times New Roman" w:hAnsi="Times New Roman" w:cs="Times New Roman"/>
          <w:sz w:val="24"/>
          <w:szCs w:val="24"/>
          <w:lang w:val="es-ES"/>
        </w:rPr>
        <w:t>.</w:t>
      </w:r>
    </w:p>
    <w:p w14:paraId="70D923D9" w14:textId="1418DBEF"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 xml:space="preserve">Quijano, A. (2000). </w:t>
      </w:r>
      <w:proofErr w:type="spellStart"/>
      <w:r w:rsidRPr="00110ED5">
        <w:rPr>
          <w:rFonts w:ascii="Times New Roman" w:hAnsi="Times New Roman" w:cs="Times New Roman"/>
          <w:sz w:val="24"/>
          <w:szCs w:val="24"/>
          <w:lang w:val="es-ES"/>
        </w:rPr>
        <w:t>Coloniaidad</w:t>
      </w:r>
      <w:proofErr w:type="spellEnd"/>
      <w:r w:rsidRPr="00110ED5">
        <w:rPr>
          <w:rFonts w:ascii="Times New Roman" w:hAnsi="Times New Roman" w:cs="Times New Roman"/>
          <w:sz w:val="24"/>
          <w:szCs w:val="24"/>
          <w:lang w:val="es-ES"/>
        </w:rPr>
        <w:t xml:space="preserve"> del poder y clasificación social</w:t>
      </w:r>
      <w:r w:rsidRPr="00E56627">
        <w:rPr>
          <w:rFonts w:ascii="Times New Roman" w:hAnsi="Times New Roman" w:cs="Times New Roman"/>
          <w:sz w:val="24"/>
          <w:szCs w:val="24"/>
          <w:lang w:val="es-ES"/>
        </w:rPr>
        <w:t xml:space="preserve">. </w:t>
      </w:r>
      <w:proofErr w:type="spellStart"/>
      <w:r w:rsidRPr="00110ED5">
        <w:rPr>
          <w:rFonts w:ascii="Times New Roman" w:hAnsi="Times New Roman" w:cs="Times New Roman"/>
          <w:i/>
          <w:sz w:val="24"/>
          <w:szCs w:val="24"/>
          <w:lang w:val="es-ES"/>
        </w:rPr>
        <w:t>Journal</w:t>
      </w:r>
      <w:proofErr w:type="spellEnd"/>
      <w:r w:rsidRPr="00110ED5">
        <w:rPr>
          <w:rFonts w:ascii="Times New Roman" w:hAnsi="Times New Roman" w:cs="Times New Roman"/>
          <w:i/>
          <w:sz w:val="24"/>
          <w:szCs w:val="24"/>
          <w:lang w:val="es-ES"/>
        </w:rPr>
        <w:t xml:space="preserve"> </w:t>
      </w:r>
      <w:proofErr w:type="spellStart"/>
      <w:r w:rsidRPr="00110ED5">
        <w:rPr>
          <w:rFonts w:ascii="Times New Roman" w:hAnsi="Times New Roman" w:cs="Times New Roman"/>
          <w:i/>
          <w:sz w:val="24"/>
          <w:szCs w:val="24"/>
          <w:lang w:val="es-ES"/>
        </w:rPr>
        <w:t>of</w:t>
      </w:r>
      <w:proofErr w:type="spellEnd"/>
      <w:r w:rsidRPr="00110ED5">
        <w:rPr>
          <w:rFonts w:ascii="Times New Roman" w:hAnsi="Times New Roman" w:cs="Times New Roman"/>
          <w:i/>
          <w:sz w:val="24"/>
          <w:szCs w:val="24"/>
          <w:lang w:val="es-ES"/>
        </w:rPr>
        <w:t xml:space="preserve"> </w:t>
      </w:r>
      <w:proofErr w:type="spellStart"/>
      <w:r w:rsidRPr="00110ED5">
        <w:rPr>
          <w:rFonts w:ascii="Times New Roman" w:hAnsi="Times New Roman" w:cs="Times New Roman"/>
          <w:i/>
          <w:sz w:val="24"/>
          <w:szCs w:val="24"/>
          <w:lang w:val="es-ES"/>
        </w:rPr>
        <w:t>World</w:t>
      </w:r>
      <w:proofErr w:type="spellEnd"/>
      <w:r w:rsidRPr="00110ED5">
        <w:rPr>
          <w:rFonts w:ascii="Times New Roman" w:hAnsi="Times New Roman" w:cs="Times New Roman"/>
          <w:i/>
          <w:sz w:val="24"/>
          <w:szCs w:val="24"/>
          <w:lang w:val="es-ES"/>
        </w:rPr>
        <w:t xml:space="preserve"> </w:t>
      </w:r>
      <w:proofErr w:type="spellStart"/>
      <w:r w:rsidRPr="00110ED5">
        <w:rPr>
          <w:rFonts w:ascii="Times New Roman" w:hAnsi="Times New Roman" w:cs="Times New Roman"/>
          <w:i/>
          <w:sz w:val="24"/>
          <w:szCs w:val="24"/>
          <w:lang w:val="es-ES"/>
        </w:rPr>
        <w:t>System</w:t>
      </w:r>
      <w:proofErr w:type="spellEnd"/>
      <w:r w:rsidRPr="00110ED5">
        <w:rPr>
          <w:rFonts w:ascii="Times New Roman" w:hAnsi="Times New Roman" w:cs="Times New Roman"/>
          <w:i/>
          <w:sz w:val="24"/>
          <w:szCs w:val="24"/>
          <w:lang w:val="es-ES"/>
        </w:rPr>
        <w:t xml:space="preserve"> </w:t>
      </w:r>
      <w:proofErr w:type="spellStart"/>
      <w:r w:rsidRPr="00110ED5">
        <w:rPr>
          <w:rFonts w:ascii="Times New Roman" w:hAnsi="Times New Roman" w:cs="Times New Roman"/>
          <w:i/>
          <w:sz w:val="24"/>
          <w:szCs w:val="24"/>
          <w:lang w:val="es-ES"/>
        </w:rPr>
        <w:t>Research</w:t>
      </w:r>
      <w:proofErr w:type="spellEnd"/>
      <w:r w:rsidRPr="00E56627">
        <w:rPr>
          <w:rFonts w:ascii="Times New Roman" w:hAnsi="Times New Roman" w:cs="Times New Roman"/>
          <w:sz w:val="24"/>
          <w:szCs w:val="24"/>
          <w:lang w:val="es-ES"/>
        </w:rPr>
        <w:t xml:space="preserve">, </w:t>
      </w:r>
      <w:r w:rsidR="00D70488" w:rsidRPr="00110ED5">
        <w:rPr>
          <w:rFonts w:ascii="Times New Roman" w:hAnsi="Times New Roman" w:cs="Times New Roman"/>
          <w:i/>
          <w:sz w:val="24"/>
          <w:szCs w:val="24"/>
          <w:lang w:val="es-ES"/>
        </w:rPr>
        <w:t>11</w:t>
      </w:r>
      <w:r w:rsidRPr="00E56627">
        <w:rPr>
          <w:rFonts w:ascii="Times New Roman" w:hAnsi="Times New Roman" w:cs="Times New Roman"/>
          <w:sz w:val="24"/>
          <w:szCs w:val="24"/>
          <w:lang w:val="es-ES"/>
        </w:rPr>
        <w:t>(2), 342-386.</w:t>
      </w:r>
    </w:p>
    <w:p w14:paraId="55411C7D" w14:textId="7B3E4C17" w:rsidR="00E56627" w:rsidRP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Rodríguez, G., Gil, J</w:t>
      </w:r>
      <w:r w:rsidR="00D70488">
        <w:rPr>
          <w:rFonts w:ascii="Times New Roman" w:hAnsi="Times New Roman" w:cs="Times New Roman"/>
          <w:sz w:val="24"/>
          <w:szCs w:val="24"/>
          <w:lang w:val="es-ES"/>
        </w:rPr>
        <w:t>. y</w:t>
      </w:r>
      <w:r w:rsidR="00D70488" w:rsidRPr="00E56627">
        <w:rPr>
          <w:rFonts w:ascii="Times New Roman" w:hAnsi="Times New Roman" w:cs="Times New Roman"/>
          <w:sz w:val="24"/>
          <w:szCs w:val="24"/>
          <w:lang w:val="es-ES"/>
        </w:rPr>
        <w:t xml:space="preserve"> </w:t>
      </w:r>
      <w:r w:rsidRPr="00E56627">
        <w:rPr>
          <w:rFonts w:ascii="Times New Roman" w:hAnsi="Times New Roman" w:cs="Times New Roman"/>
          <w:sz w:val="24"/>
          <w:szCs w:val="24"/>
          <w:lang w:val="es-ES"/>
        </w:rPr>
        <w:t xml:space="preserve">García J. E. (1999). </w:t>
      </w:r>
      <w:r w:rsidRPr="00677599">
        <w:rPr>
          <w:rFonts w:ascii="Times New Roman" w:hAnsi="Times New Roman" w:cs="Times New Roman"/>
          <w:i/>
          <w:sz w:val="24"/>
          <w:szCs w:val="24"/>
          <w:lang w:val="es-ES"/>
        </w:rPr>
        <w:t>Metodología de la investigación cualitativa</w:t>
      </w:r>
      <w:r w:rsidRPr="00E56627">
        <w:rPr>
          <w:rFonts w:ascii="Times New Roman" w:hAnsi="Times New Roman" w:cs="Times New Roman"/>
          <w:sz w:val="24"/>
          <w:szCs w:val="24"/>
          <w:lang w:val="es-ES"/>
        </w:rPr>
        <w:t>. Málaga</w:t>
      </w:r>
      <w:r w:rsidR="00D70488">
        <w:rPr>
          <w:rFonts w:ascii="Times New Roman" w:hAnsi="Times New Roman" w:cs="Times New Roman"/>
          <w:sz w:val="24"/>
          <w:szCs w:val="24"/>
          <w:lang w:val="es-ES"/>
        </w:rPr>
        <w:t>, España</w:t>
      </w:r>
      <w:r w:rsidRPr="00E56627">
        <w:rPr>
          <w:rFonts w:ascii="Times New Roman" w:hAnsi="Times New Roman" w:cs="Times New Roman"/>
          <w:sz w:val="24"/>
          <w:szCs w:val="24"/>
          <w:lang w:val="es-ES"/>
        </w:rPr>
        <w:t xml:space="preserve">: Aljibe. </w:t>
      </w:r>
    </w:p>
    <w:p w14:paraId="3DEECD8A" w14:textId="0C91D2DA" w:rsidR="00E56627"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Rodríguez</w:t>
      </w:r>
      <w:r w:rsidR="00D70488">
        <w:rPr>
          <w:rFonts w:ascii="Times New Roman" w:hAnsi="Times New Roman" w:cs="Times New Roman"/>
          <w:sz w:val="24"/>
          <w:szCs w:val="24"/>
          <w:lang w:val="es-ES"/>
        </w:rPr>
        <w:t>,</w:t>
      </w:r>
      <w:r w:rsidRPr="00E56627">
        <w:rPr>
          <w:rFonts w:ascii="Times New Roman" w:hAnsi="Times New Roman" w:cs="Times New Roman"/>
          <w:sz w:val="24"/>
          <w:szCs w:val="24"/>
          <w:lang w:val="es-ES"/>
        </w:rPr>
        <w:t xml:space="preserve"> G. R. (2014). Educación superior y transiciones políticas en México. </w:t>
      </w:r>
      <w:r w:rsidRPr="00110ED5">
        <w:rPr>
          <w:rFonts w:ascii="Times New Roman" w:hAnsi="Times New Roman" w:cs="Times New Roman"/>
          <w:i/>
          <w:sz w:val="24"/>
          <w:szCs w:val="24"/>
          <w:lang w:val="es-ES"/>
        </w:rPr>
        <w:t>Revista de la Educación Superior</w:t>
      </w:r>
      <w:r w:rsidRPr="00E56627">
        <w:rPr>
          <w:rFonts w:ascii="Times New Roman" w:hAnsi="Times New Roman" w:cs="Times New Roman"/>
          <w:sz w:val="24"/>
          <w:szCs w:val="24"/>
          <w:lang w:val="es-ES"/>
        </w:rPr>
        <w:t xml:space="preserve">. </w:t>
      </w:r>
      <w:r w:rsidRPr="00110ED5">
        <w:rPr>
          <w:rFonts w:ascii="Times New Roman" w:hAnsi="Times New Roman" w:cs="Times New Roman"/>
          <w:i/>
          <w:sz w:val="24"/>
          <w:szCs w:val="24"/>
          <w:lang w:val="es-ES"/>
        </w:rPr>
        <w:t>171</w:t>
      </w:r>
      <w:r w:rsidRPr="00E56627">
        <w:rPr>
          <w:rFonts w:ascii="Times New Roman" w:hAnsi="Times New Roman" w:cs="Times New Roman"/>
          <w:sz w:val="24"/>
          <w:szCs w:val="24"/>
          <w:lang w:val="es-ES"/>
        </w:rPr>
        <w:t>, 9-36.</w:t>
      </w:r>
    </w:p>
    <w:p w14:paraId="243116D3" w14:textId="2B743A13" w:rsidR="00C123B9" w:rsidRPr="00110ED5" w:rsidRDefault="00C123B9" w:rsidP="00872144">
      <w:pPr>
        <w:spacing w:after="0" w:line="360" w:lineRule="auto"/>
        <w:ind w:left="709" w:hanging="709"/>
        <w:jc w:val="both"/>
        <w:rPr>
          <w:rFonts w:ascii="Times New Roman" w:hAnsi="Times New Roman" w:cs="Times New Roman"/>
          <w:sz w:val="28"/>
          <w:szCs w:val="24"/>
          <w:lang w:val="es-ES"/>
        </w:rPr>
      </w:pPr>
      <w:proofErr w:type="spellStart"/>
      <w:r w:rsidRPr="00110ED5">
        <w:rPr>
          <w:rFonts w:ascii="Times New Roman" w:hAnsi="Times New Roman" w:cs="Times New Roman"/>
          <w:sz w:val="24"/>
        </w:rPr>
        <w:t>Rubin</w:t>
      </w:r>
      <w:proofErr w:type="spellEnd"/>
      <w:r w:rsidRPr="00110ED5">
        <w:rPr>
          <w:rFonts w:ascii="Times New Roman" w:hAnsi="Times New Roman" w:cs="Times New Roman"/>
          <w:sz w:val="24"/>
        </w:rPr>
        <w:t xml:space="preserve">, G. (1986). El tráfico de mujeres: notas para una economía política del sexo. </w:t>
      </w:r>
      <w:r w:rsidRPr="00110ED5">
        <w:rPr>
          <w:rFonts w:ascii="Times New Roman" w:hAnsi="Times New Roman" w:cs="Times New Roman"/>
          <w:i/>
          <w:sz w:val="24"/>
        </w:rPr>
        <w:t>Nueva antropología</w:t>
      </w:r>
      <w:r w:rsidRPr="00110ED5">
        <w:rPr>
          <w:rFonts w:ascii="Times New Roman" w:hAnsi="Times New Roman" w:cs="Times New Roman"/>
          <w:sz w:val="24"/>
        </w:rPr>
        <w:t>,</w:t>
      </w:r>
      <w:r w:rsidR="00E85697">
        <w:rPr>
          <w:rFonts w:ascii="Times New Roman" w:hAnsi="Times New Roman" w:cs="Times New Roman"/>
          <w:sz w:val="24"/>
        </w:rPr>
        <w:t xml:space="preserve"> </w:t>
      </w:r>
      <w:r w:rsidR="00E85697" w:rsidRPr="00110ED5">
        <w:rPr>
          <w:rFonts w:ascii="Times New Roman" w:hAnsi="Times New Roman" w:cs="Times New Roman"/>
          <w:i/>
          <w:sz w:val="24"/>
        </w:rPr>
        <w:t>8</w:t>
      </w:r>
      <w:r w:rsidR="00E85697">
        <w:rPr>
          <w:rFonts w:ascii="Times New Roman" w:hAnsi="Times New Roman" w:cs="Times New Roman"/>
          <w:sz w:val="24"/>
        </w:rPr>
        <w:t>(</w:t>
      </w:r>
      <w:r w:rsidRPr="00110ED5">
        <w:rPr>
          <w:rFonts w:ascii="Times New Roman" w:hAnsi="Times New Roman" w:cs="Times New Roman"/>
          <w:sz w:val="24"/>
        </w:rPr>
        <w:t>30</w:t>
      </w:r>
      <w:r w:rsidR="00E85697">
        <w:rPr>
          <w:rFonts w:ascii="Times New Roman" w:hAnsi="Times New Roman" w:cs="Times New Roman"/>
          <w:sz w:val="24"/>
        </w:rPr>
        <w:t>)</w:t>
      </w:r>
      <w:r w:rsidRPr="00110ED5">
        <w:rPr>
          <w:rFonts w:ascii="Times New Roman" w:hAnsi="Times New Roman" w:cs="Times New Roman"/>
          <w:sz w:val="24"/>
        </w:rPr>
        <w:t>, 95-145.</w:t>
      </w:r>
    </w:p>
    <w:p w14:paraId="378A6F05" w14:textId="6B45DE58" w:rsidR="00247025" w:rsidRPr="00677599" w:rsidRDefault="00E56627" w:rsidP="00872144">
      <w:pPr>
        <w:spacing w:after="0" w:line="360" w:lineRule="auto"/>
        <w:ind w:left="709" w:hanging="709"/>
        <w:jc w:val="both"/>
        <w:rPr>
          <w:rFonts w:ascii="Times New Roman" w:hAnsi="Times New Roman" w:cs="Times New Roman"/>
          <w:sz w:val="24"/>
          <w:szCs w:val="24"/>
          <w:lang w:val="es-ES"/>
        </w:rPr>
      </w:pPr>
      <w:r w:rsidRPr="00E56627">
        <w:rPr>
          <w:rFonts w:ascii="Times New Roman" w:hAnsi="Times New Roman" w:cs="Times New Roman"/>
          <w:sz w:val="24"/>
          <w:szCs w:val="24"/>
          <w:lang w:val="es-ES"/>
        </w:rPr>
        <w:t>Young, I. M. (2000). Las cinco caras de la opresión. En Young,</w:t>
      </w:r>
      <w:r w:rsidR="00E85697">
        <w:rPr>
          <w:rFonts w:ascii="Times New Roman" w:hAnsi="Times New Roman" w:cs="Times New Roman"/>
          <w:sz w:val="24"/>
          <w:szCs w:val="24"/>
          <w:lang w:val="es-ES"/>
        </w:rPr>
        <w:t xml:space="preserve"> I. M.,</w:t>
      </w:r>
      <w:r w:rsidRPr="00E56627">
        <w:rPr>
          <w:rFonts w:ascii="Times New Roman" w:hAnsi="Times New Roman" w:cs="Times New Roman"/>
          <w:sz w:val="24"/>
          <w:szCs w:val="24"/>
          <w:lang w:val="es-ES"/>
        </w:rPr>
        <w:t xml:space="preserve"> </w:t>
      </w:r>
      <w:r w:rsidRPr="00677599">
        <w:rPr>
          <w:rFonts w:ascii="Times New Roman" w:hAnsi="Times New Roman" w:cs="Times New Roman"/>
          <w:i/>
          <w:sz w:val="24"/>
          <w:szCs w:val="24"/>
          <w:lang w:val="es-ES"/>
        </w:rPr>
        <w:t>La justicia y la política de las diferencias</w:t>
      </w:r>
      <w:r w:rsidRPr="00E56627">
        <w:rPr>
          <w:rFonts w:ascii="Times New Roman" w:hAnsi="Times New Roman" w:cs="Times New Roman"/>
          <w:sz w:val="24"/>
          <w:szCs w:val="24"/>
          <w:lang w:val="es-ES"/>
        </w:rPr>
        <w:t xml:space="preserve"> (</w:t>
      </w:r>
      <w:r w:rsidR="00E85697" w:rsidRPr="00E56627">
        <w:rPr>
          <w:rFonts w:ascii="Times New Roman" w:hAnsi="Times New Roman" w:cs="Times New Roman"/>
          <w:sz w:val="24"/>
          <w:szCs w:val="24"/>
          <w:lang w:val="es-ES"/>
        </w:rPr>
        <w:t>p</w:t>
      </w:r>
      <w:r w:rsidR="00E85697">
        <w:rPr>
          <w:rFonts w:ascii="Times New Roman" w:hAnsi="Times New Roman" w:cs="Times New Roman"/>
          <w:sz w:val="24"/>
          <w:szCs w:val="24"/>
          <w:lang w:val="es-ES"/>
        </w:rPr>
        <w:t>p</w:t>
      </w:r>
      <w:r w:rsidRPr="00E56627">
        <w:rPr>
          <w:rFonts w:ascii="Times New Roman" w:hAnsi="Times New Roman" w:cs="Times New Roman"/>
          <w:sz w:val="24"/>
          <w:szCs w:val="24"/>
          <w:lang w:val="es-ES"/>
        </w:rPr>
        <w:t>. 71-113). Madrid</w:t>
      </w:r>
      <w:r w:rsidR="00E85697">
        <w:rPr>
          <w:rFonts w:ascii="Times New Roman" w:hAnsi="Times New Roman" w:cs="Times New Roman"/>
          <w:sz w:val="24"/>
          <w:szCs w:val="24"/>
          <w:lang w:val="es-ES"/>
        </w:rPr>
        <w:t>, España</w:t>
      </w:r>
      <w:r w:rsidRPr="00E56627">
        <w:rPr>
          <w:rFonts w:ascii="Times New Roman" w:hAnsi="Times New Roman" w:cs="Times New Roman"/>
          <w:sz w:val="24"/>
          <w:szCs w:val="24"/>
          <w:lang w:val="es-ES"/>
        </w:rPr>
        <w:t>: Cátedra.</w:t>
      </w:r>
    </w:p>
    <w:p w14:paraId="504F8738" w14:textId="77777777" w:rsidR="00677599" w:rsidRDefault="00677599" w:rsidP="00872144">
      <w:pPr>
        <w:spacing w:after="0" w:line="360" w:lineRule="auto"/>
        <w:jc w:val="both"/>
        <w:rPr>
          <w:rFonts w:ascii="Times New Roman" w:hAnsi="Times New Roman" w:cs="Times New Roman"/>
          <w:sz w:val="24"/>
          <w:szCs w:val="24"/>
        </w:rPr>
      </w:pPr>
      <w:bookmarkStart w:id="1" w:name="_GoBack"/>
      <w:bookmarkEnd w:id="1"/>
    </w:p>
    <w:sectPr w:rsidR="00677599" w:rsidSect="002E76D5">
      <w:headerReference w:type="default" r:id="rId8"/>
      <w:footerReference w:type="default" r:id="rId9"/>
      <w:pgSz w:w="12240" w:h="15840"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DB58F" w14:textId="77777777" w:rsidR="00B95721" w:rsidRDefault="00B95721" w:rsidP="00053D41">
      <w:pPr>
        <w:spacing w:after="0" w:line="240" w:lineRule="auto"/>
      </w:pPr>
      <w:r>
        <w:separator/>
      </w:r>
    </w:p>
  </w:endnote>
  <w:endnote w:type="continuationSeparator" w:id="0">
    <w:p w14:paraId="3B287423" w14:textId="77777777" w:rsidR="00B95721" w:rsidRDefault="00B95721" w:rsidP="0005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b/>
      </w:rPr>
      <w:id w:val="-1490248149"/>
      <w:docPartObj>
        <w:docPartGallery w:val="Page Numbers (Bottom of Page)"/>
        <w:docPartUnique/>
      </w:docPartObj>
    </w:sdtPr>
    <w:sdtEndPr>
      <w:rPr>
        <w:rFonts w:cstheme="minorBidi"/>
        <w:b w:val="0"/>
      </w:rPr>
    </w:sdtEndPr>
    <w:sdtContent>
      <w:p w14:paraId="08D35746" w14:textId="458449EF" w:rsidR="00E26D00" w:rsidRDefault="002E76D5" w:rsidP="002E76D5">
        <w:pPr>
          <w:pStyle w:val="Piedepgina"/>
          <w:jc w:val="center"/>
        </w:pPr>
        <w:r w:rsidRPr="00E5271D">
          <w:rPr>
            <w:rFonts w:cstheme="minorHAnsi"/>
            <w:b/>
          </w:rPr>
          <w:t xml:space="preserve">Vol. </w:t>
        </w:r>
        <w:r>
          <w:rPr>
            <w:rFonts w:cstheme="minorHAnsi"/>
            <w:b/>
          </w:rPr>
          <w:t>7</w:t>
        </w:r>
        <w:r w:rsidRPr="00E5271D">
          <w:rPr>
            <w:rFonts w:cstheme="minorHAnsi"/>
            <w:b/>
          </w:rPr>
          <w:t>, Núm. 1</w:t>
        </w:r>
        <w:r>
          <w:rPr>
            <w:rFonts w:cstheme="minorHAnsi"/>
            <w:b/>
          </w:rPr>
          <w:t>4</w:t>
        </w:r>
        <w:r w:rsidRPr="00E5271D">
          <w:rPr>
            <w:rFonts w:cstheme="minorHAnsi"/>
            <w:b/>
          </w:rPr>
          <w:t xml:space="preserve">                   Julio - Diciembre 201</w:t>
        </w:r>
        <w:r>
          <w:rPr>
            <w:rFonts w:cstheme="minorHAnsi"/>
            <w:b/>
          </w:rPr>
          <w:t>8</w:t>
        </w:r>
        <w:r w:rsidRPr="00E5271D">
          <w:rPr>
            <w:rFonts w:cstheme="minorHAnsi"/>
            <w:b/>
          </w:rPr>
          <w:t xml:space="preserve">                           DOI:</w:t>
        </w:r>
        <w:r w:rsidR="00C9359B">
          <w:rPr>
            <w:rFonts w:cstheme="minorHAnsi"/>
            <w:b/>
          </w:rPr>
          <w:t xml:space="preserve"> </w:t>
        </w:r>
        <w:hyperlink r:id="rId1" w:history="1">
          <w:r w:rsidR="00C9359B" w:rsidRPr="00C9359B">
            <w:rPr>
              <w:rFonts w:cstheme="minorHAnsi"/>
              <w:b/>
            </w:rPr>
            <w:t>10.23913/</w:t>
          </w:r>
          <w:proofErr w:type="gramStart"/>
          <w:r w:rsidR="00C9359B" w:rsidRPr="00C9359B">
            <w:rPr>
              <w:rFonts w:cstheme="minorHAnsi"/>
              <w:b/>
            </w:rPr>
            <w:t>ricsh.v</w:t>
          </w:r>
          <w:proofErr w:type="gramEnd"/>
          <w:r w:rsidR="00C9359B" w:rsidRPr="00C9359B">
            <w:rPr>
              <w:rFonts w:cstheme="minorHAnsi"/>
              <w:b/>
            </w:rPr>
            <w:t>7i14.149</w:t>
          </w:r>
        </w:hyperlink>
      </w:p>
    </w:sdtContent>
  </w:sdt>
  <w:p w14:paraId="48810B4C" w14:textId="77777777" w:rsidR="00E26D00" w:rsidRDefault="00E26D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77098" w14:textId="77777777" w:rsidR="00B95721" w:rsidRDefault="00B95721" w:rsidP="00053D41">
      <w:pPr>
        <w:spacing w:after="0" w:line="240" w:lineRule="auto"/>
      </w:pPr>
      <w:r>
        <w:separator/>
      </w:r>
    </w:p>
  </w:footnote>
  <w:footnote w:type="continuationSeparator" w:id="0">
    <w:p w14:paraId="1E9F2306" w14:textId="77777777" w:rsidR="00B95721" w:rsidRDefault="00B95721" w:rsidP="00053D41">
      <w:pPr>
        <w:spacing w:after="0" w:line="240" w:lineRule="auto"/>
      </w:pPr>
      <w:r>
        <w:continuationSeparator/>
      </w:r>
    </w:p>
  </w:footnote>
  <w:footnote w:id="1">
    <w:p w14:paraId="36BB6541" w14:textId="0E8DB404" w:rsidR="0094090A" w:rsidRPr="00507821" w:rsidRDefault="0094090A" w:rsidP="00F23C36">
      <w:pPr>
        <w:pStyle w:val="Textonotapie"/>
        <w:jc w:val="both"/>
        <w:rPr>
          <w:rFonts w:ascii="Times New Roman" w:hAnsi="Times New Roman" w:cs="Times New Roman"/>
        </w:rPr>
      </w:pPr>
      <w:r w:rsidRPr="00507821">
        <w:rPr>
          <w:rStyle w:val="Refdenotaalpie"/>
        </w:rPr>
        <w:footnoteRef/>
      </w:r>
      <w:r w:rsidRPr="00507821">
        <w:rPr>
          <w:rStyle w:val="Refdenotaalpie"/>
        </w:rPr>
        <w:t xml:space="preserve"> </w:t>
      </w:r>
      <w:r w:rsidRPr="00507821">
        <w:rPr>
          <w:rFonts w:ascii="Times New Roman" w:hAnsi="Times New Roman" w:cs="Times New Roman"/>
        </w:rPr>
        <w:t>Desde una crítica al materialismo histórico</w:t>
      </w:r>
      <w:r w:rsidR="00AF333E">
        <w:rPr>
          <w:rFonts w:ascii="Times New Roman" w:hAnsi="Times New Roman" w:cs="Times New Roman"/>
        </w:rPr>
        <w:t xml:space="preserve">, </w:t>
      </w:r>
      <w:r w:rsidR="00AF333E" w:rsidRPr="00AF333E">
        <w:rPr>
          <w:rFonts w:ascii="Times New Roman" w:hAnsi="Times New Roman" w:cs="Times New Roman"/>
        </w:rPr>
        <w:t>Federici</w:t>
      </w:r>
      <w:r w:rsidRPr="00507821">
        <w:rPr>
          <w:rFonts w:ascii="Times New Roman" w:hAnsi="Times New Roman" w:cs="Times New Roman"/>
        </w:rPr>
        <w:t xml:space="preserve"> analiza las formas en que el capitalismo sienta sus bases de producción</w:t>
      </w:r>
      <w:r w:rsidR="00A5373B" w:rsidRPr="00507821">
        <w:rPr>
          <w:rFonts w:ascii="Times New Roman" w:hAnsi="Times New Roman" w:cs="Times New Roman"/>
        </w:rPr>
        <w:t xml:space="preserve"> </w:t>
      </w:r>
      <w:r w:rsidRPr="00507821">
        <w:rPr>
          <w:rFonts w:ascii="Times New Roman" w:hAnsi="Times New Roman" w:cs="Times New Roman"/>
        </w:rPr>
        <w:t>en el trabajo no reconocido de las mujeres</w:t>
      </w:r>
      <w:r w:rsidR="001B30F5">
        <w:rPr>
          <w:rFonts w:ascii="Times New Roman" w:hAnsi="Times New Roman" w:cs="Times New Roman"/>
        </w:rPr>
        <w:t>:</w:t>
      </w:r>
      <w:r w:rsidR="001B30F5" w:rsidRPr="00507821">
        <w:rPr>
          <w:rFonts w:ascii="Times New Roman" w:hAnsi="Times New Roman" w:cs="Times New Roman"/>
        </w:rPr>
        <w:t xml:space="preserve"> </w:t>
      </w:r>
      <w:r w:rsidR="00A5373B" w:rsidRPr="00507821">
        <w:rPr>
          <w:rFonts w:ascii="Times New Roman" w:hAnsi="Times New Roman" w:cs="Times New Roman"/>
        </w:rPr>
        <w:t xml:space="preserve">sin el trabajo de reproducción de la vida que hacen las mujeres, por el cual no reciben remuneración alguna, no existiría la plusvalía capitalista. </w:t>
      </w:r>
    </w:p>
  </w:footnote>
  <w:footnote w:id="2">
    <w:p w14:paraId="436B4A3C" w14:textId="1DF9E764" w:rsidR="000F737A" w:rsidRPr="00454B2C" w:rsidRDefault="000F737A" w:rsidP="7DB818CD">
      <w:pPr>
        <w:pStyle w:val="Textonotapie"/>
        <w:rPr>
          <w:rFonts w:ascii="Times New Roman" w:hAnsi="Times New Roman" w:cs="Times New Roman"/>
        </w:rPr>
      </w:pPr>
      <w:r w:rsidRPr="00454B2C">
        <w:rPr>
          <w:rStyle w:val="Refdenotaalpie"/>
          <w:rFonts w:ascii="Times New Roman" w:hAnsi="Times New Roman" w:cs="Times New Roman"/>
        </w:rPr>
        <w:footnoteRef/>
      </w:r>
      <w:r w:rsidRPr="00454B2C">
        <w:rPr>
          <w:rFonts w:ascii="Times New Roman" w:hAnsi="Times New Roman" w:cs="Times New Roman"/>
        </w:rPr>
        <w:t xml:space="preserve"> </w:t>
      </w:r>
      <w:r w:rsidR="0090477F" w:rsidRPr="00454B2C">
        <w:rPr>
          <w:rFonts w:ascii="Times New Roman" w:hAnsi="Times New Roman" w:cs="Times New Roman"/>
        </w:rPr>
        <w:t xml:space="preserve">En el contexto de la cultura indígena en Chiapas, se refiere como </w:t>
      </w:r>
      <w:r w:rsidR="0090477F" w:rsidRPr="00110ED5">
        <w:rPr>
          <w:rFonts w:ascii="Times New Roman" w:hAnsi="Times New Roman" w:cs="Times New Roman"/>
          <w:i/>
        </w:rPr>
        <w:t>ladino</w:t>
      </w:r>
      <w:r w:rsidR="0090477F" w:rsidRPr="00454B2C">
        <w:rPr>
          <w:rFonts w:ascii="Times New Roman" w:hAnsi="Times New Roman" w:cs="Times New Roman"/>
        </w:rPr>
        <w:t xml:space="preserve"> al no indígena, al mestizo </w:t>
      </w:r>
      <w:r w:rsidR="00176A77">
        <w:rPr>
          <w:rFonts w:ascii="Times New Roman" w:hAnsi="Times New Roman" w:cs="Times New Roman"/>
        </w:rPr>
        <w:t>cuya</w:t>
      </w:r>
      <w:r w:rsidR="0090477F" w:rsidRPr="00454B2C">
        <w:rPr>
          <w:rFonts w:ascii="Times New Roman" w:hAnsi="Times New Roman" w:cs="Times New Roman"/>
        </w:rPr>
        <w:t xml:space="preserve"> lengua natal es el castellano.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AF81" w14:textId="5115DF5B" w:rsidR="002E76D5" w:rsidRDefault="002E76D5" w:rsidP="002E76D5">
    <w:pPr>
      <w:pStyle w:val="Encabezado"/>
      <w:jc w:val="center"/>
    </w:pPr>
    <w:r>
      <w:rPr>
        <w:noProof/>
        <w:lang w:eastAsia="es-MX"/>
      </w:rPr>
      <w:drawing>
        <wp:inline distT="0" distB="0" distL="0" distR="0" wp14:anchorId="4F26837E" wp14:editId="138F6606">
          <wp:extent cx="5400675" cy="662604"/>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587"/>
    <w:multiLevelType w:val="hybridMultilevel"/>
    <w:tmpl w:val="DE64570C"/>
    <w:lvl w:ilvl="0" w:tplc="DC7C1638">
      <w:start w:val="1"/>
      <w:numFmt w:val="bullet"/>
      <w:lvlText w:val=""/>
      <w:lvlJc w:val="left"/>
      <w:pPr>
        <w:tabs>
          <w:tab w:val="num" w:pos="720"/>
        </w:tabs>
        <w:ind w:left="720" w:hanging="360"/>
      </w:pPr>
      <w:rPr>
        <w:rFonts w:ascii="Wingdings" w:hAnsi="Wingdings" w:hint="default"/>
      </w:rPr>
    </w:lvl>
    <w:lvl w:ilvl="1" w:tplc="C8004060" w:tentative="1">
      <w:start w:val="1"/>
      <w:numFmt w:val="bullet"/>
      <w:lvlText w:val=""/>
      <w:lvlJc w:val="left"/>
      <w:pPr>
        <w:tabs>
          <w:tab w:val="num" w:pos="1440"/>
        </w:tabs>
        <w:ind w:left="1440" w:hanging="360"/>
      </w:pPr>
      <w:rPr>
        <w:rFonts w:ascii="Wingdings" w:hAnsi="Wingdings" w:hint="default"/>
      </w:rPr>
    </w:lvl>
    <w:lvl w:ilvl="2" w:tplc="13F269EE" w:tentative="1">
      <w:start w:val="1"/>
      <w:numFmt w:val="bullet"/>
      <w:lvlText w:val=""/>
      <w:lvlJc w:val="left"/>
      <w:pPr>
        <w:tabs>
          <w:tab w:val="num" w:pos="2160"/>
        </w:tabs>
        <w:ind w:left="2160" w:hanging="360"/>
      </w:pPr>
      <w:rPr>
        <w:rFonts w:ascii="Wingdings" w:hAnsi="Wingdings" w:hint="default"/>
      </w:rPr>
    </w:lvl>
    <w:lvl w:ilvl="3" w:tplc="46BE4FD4" w:tentative="1">
      <w:start w:val="1"/>
      <w:numFmt w:val="bullet"/>
      <w:lvlText w:val=""/>
      <w:lvlJc w:val="left"/>
      <w:pPr>
        <w:tabs>
          <w:tab w:val="num" w:pos="2880"/>
        </w:tabs>
        <w:ind w:left="2880" w:hanging="360"/>
      </w:pPr>
      <w:rPr>
        <w:rFonts w:ascii="Wingdings" w:hAnsi="Wingdings" w:hint="default"/>
      </w:rPr>
    </w:lvl>
    <w:lvl w:ilvl="4" w:tplc="D3F4EE64" w:tentative="1">
      <w:start w:val="1"/>
      <w:numFmt w:val="bullet"/>
      <w:lvlText w:val=""/>
      <w:lvlJc w:val="left"/>
      <w:pPr>
        <w:tabs>
          <w:tab w:val="num" w:pos="3600"/>
        </w:tabs>
        <w:ind w:left="3600" w:hanging="360"/>
      </w:pPr>
      <w:rPr>
        <w:rFonts w:ascii="Wingdings" w:hAnsi="Wingdings" w:hint="default"/>
      </w:rPr>
    </w:lvl>
    <w:lvl w:ilvl="5" w:tplc="19786B86" w:tentative="1">
      <w:start w:val="1"/>
      <w:numFmt w:val="bullet"/>
      <w:lvlText w:val=""/>
      <w:lvlJc w:val="left"/>
      <w:pPr>
        <w:tabs>
          <w:tab w:val="num" w:pos="4320"/>
        </w:tabs>
        <w:ind w:left="4320" w:hanging="360"/>
      </w:pPr>
      <w:rPr>
        <w:rFonts w:ascii="Wingdings" w:hAnsi="Wingdings" w:hint="default"/>
      </w:rPr>
    </w:lvl>
    <w:lvl w:ilvl="6" w:tplc="6BA29884" w:tentative="1">
      <w:start w:val="1"/>
      <w:numFmt w:val="bullet"/>
      <w:lvlText w:val=""/>
      <w:lvlJc w:val="left"/>
      <w:pPr>
        <w:tabs>
          <w:tab w:val="num" w:pos="5040"/>
        </w:tabs>
        <w:ind w:left="5040" w:hanging="360"/>
      </w:pPr>
      <w:rPr>
        <w:rFonts w:ascii="Wingdings" w:hAnsi="Wingdings" w:hint="default"/>
      </w:rPr>
    </w:lvl>
    <w:lvl w:ilvl="7" w:tplc="A62096C4" w:tentative="1">
      <w:start w:val="1"/>
      <w:numFmt w:val="bullet"/>
      <w:lvlText w:val=""/>
      <w:lvlJc w:val="left"/>
      <w:pPr>
        <w:tabs>
          <w:tab w:val="num" w:pos="5760"/>
        </w:tabs>
        <w:ind w:left="5760" w:hanging="360"/>
      </w:pPr>
      <w:rPr>
        <w:rFonts w:ascii="Wingdings" w:hAnsi="Wingdings" w:hint="default"/>
      </w:rPr>
    </w:lvl>
    <w:lvl w:ilvl="8" w:tplc="5F049A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D40AA"/>
    <w:multiLevelType w:val="hybridMultilevel"/>
    <w:tmpl w:val="C22CC5FC"/>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DEA3EA7"/>
    <w:multiLevelType w:val="hybridMultilevel"/>
    <w:tmpl w:val="7DEC3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61685A"/>
    <w:multiLevelType w:val="hybridMultilevel"/>
    <w:tmpl w:val="32100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E343C0"/>
    <w:multiLevelType w:val="hybridMultilevel"/>
    <w:tmpl w:val="E39A51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2676777"/>
    <w:multiLevelType w:val="hybridMultilevel"/>
    <w:tmpl w:val="05748D3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72C245D"/>
    <w:multiLevelType w:val="hybridMultilevel"/>
    <w:tmpl w:val="67EE9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C81BCE"/>
    <w:multiLevelType w:val="hybridMultilevel"/>
    <w:tmpl w:val="77D47C10"/>
    <w:lvl w:ilvl="0" w:tplc="C1427B4C">
      <w:numFmt w:val="bullet"/>
      <w:lvlText w:val="—"/>
      <w:lvlJc w:val="left"/>
      <w:pPr>
        <w:ind w:left="2484" w:hanging="360"/>
      </w:pPr>
      <w:rPr>
        <w:rFonts w:ascii="Times New Roman" w:eastAsiaTheme="minorHAnsi" w:hAnsi="Times New Roman" w:cs="Times New Roman"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8" w15:restartNumberingAfterBreak="0">
    <w:nsid w:val="55375AF2"/>
    <w:multiLevelType w:val="hybridMultilevel"/>
    <w:tmpl w:val="70EED1B2"/>
    <w:lvl w:ilvl="0" w:tplc="56A0B792">
      <w:start w:val="1"/>
      <w:numFmt w:val="bullet"/>
      <w:lvlText w:val=""/>
      <w:lvlJc w:val="left"/>
      <w:pPr>
        <w:tabs>
          <w:tab w:val="num" w:pos="720"/>
        </w:tabs>
        <w:ind w:left="720" w:hanging="360"/>
      </w:pPr>
      <w:rPr>
        <w:rFonts w:ascii="Wingdings" w:hAnsi="Wingdings" w:hint="default"/>
      </w:rPr>
    </w:lvl>
    <w:lvl w:ilvl="1" w:tplc="01E61A5E" w:tentative="1">
      <w:start w:val="1"/>
      <w:numFmt w:val="bullet"/>
      <w:lvlText w:val=""/>
      <w:lvlJc w:val="left"/>
      <w:pPr>
        <w:tabs>
          <w:tab w:val="num" w:pos="1440"/>
        </w:tabs>
        <w:ind w:left="1440" w:hanging="360"/>
      </w:pPr>
      <w:rPr>
        <w:rFonts w:ascii="Wingdings" w:hAnsi="Wingdings" w:hint="default"/>
      </w:rPr>
    </w:lvl>
    <w:lvl w:ilvl="2" w:tplc="D310C2E0" w:tentative="1">
      <w:start w:val="1"/>
      <w:numFmt w:val="bullet"/>
      <w:lvlText w:val=""/>
      <w:lvlJc w:val="left"/>
      <w:pPr>
        <w:tabs>
          <w:tab w:val="num" w:pos="2160"/>
        </w:tabs>
        <w:ind w:left="2160" w:hanging="360"/>
      </w:pPr>
      <w:rPr>
        <w:rFonts w:ascii="Wingdings" w:hAnsi="Wingdings" w:hint="default"/>
      </w:rPr>
    </w:lvl>
    <w:lvl w:ilvl="3" w:tplc="82E4CB00" w:tentative="1">
      <w:start w:val="1"/>
      <w:numFmt w:val="bullet"/>
      <w:lvlText w:val=""/>
      <w:lvlJc w:val="left"/>
      <w:pPr>
        <w:tabs>
          <w:tab w:val="num" w:pos="2880"/>
        </w:tabs>
        <w:ind w:left="2880" w:hanging="360"/>
      </w:pPr>
      <w:rPr>
        <w:rFonts w:ascii="Wingdings" w:hAnsi="Wingdings" w:hint="default"/>
      </w:rPr>
    </w:lvl>
    <w:lvl w:ilvl="4" w:tplc="4D24E744" w:tentative="1">
      <w:start w:val="1"/>
      <w:numFmt w:val="bullet"/>
      <w:lvlText w:val=""/>
      <w:lvlJc w:val="left"/>
      <w:pPr>
        <w:tabs>
          <w:tab w:val="num" w:pos="3600"/>
        </w:tabs>
        <w:ind w:left="3600" w:hanging="360"/>
      </w:pPr>
      <w:rPr>
        <w:rFonts w:ascii="Wingdings" w:hAnsi="Wingdings" w:hint="default"/>
      </w:rPr>
    </w:lvl>
    <w:lvl w:ilvl="5" w:tplc="CEA88D0E" w:tentative="1">
      <w:start w:val="1"/>
      <w:numFmt w:val="bullet"/>
      <w:lvlText w:val=""/>
      <w:lvlJc w:val="left"/>
      <w:pPr>
        <w:tabs>
          <w:tab w:val="num" w:pos="4320"/>
        </w:tabs>
        <w:ind w:left="4320" w:hanging="360"/>
      </w:pPr>
      <w:rPr>
        <w:rFonts w:ascii="Wingdings" w:hAnsi="Wingdings" w:hint="default"/>
      </w:rPr>
    </w:lvl>
    <w:lvl w:ilvl="6" w:tplc="F8DCB438" w:tentative="1">
      <w:start w:val="1"/>
      <w:numFmt w:val="bullet"/>
      <w:lvlText w:val=""/>
      <w:lvlJc w:val="left"/>
      <w:pPr>
        <w:tabs>
          <w:tab w:val="num" w:pos="5040"/>
        </w:tabs>
        <w:ind w:left="5040" w:hanging="360"/>
      </w:pPr>
      <w:rPr>
        <w:rFonts w:ascii="Wingdings" w:hAnsi="Wingdings" w:hint="default"/>
      </w:rPr>
    </w:lvl>
    <w:lvl w:ilvl="7" w:tplc="6E064726" w:tentative="1">
      <w:start w:val="1"/>
      <w:numFmt w:val="bullet"/>
      <w:lvlText w:val=""/>
      <w:lvlJc w:val="left"/>
      <w:pPr>
        <w:tabs>
          <w:tab w:val="num" w:pos="5760"/>
        </w:tabs>
        <w:ind w:left="5760" w:hanging="360"/>
      </w:pPr>
      <w:rPr>
        <w:rFonts w:ascii="Wingdings" w:hAnsi="Wingdings" w:hint="default"/>
      </w:rPr>
    </w:lvl>
    <w:lvl w:ilvl="8" w:tplc="0044AE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1C321A"/>
    <w:multiLevelType w:val="hybridMultilevel"/>
    <w:tmpl w:val="A5D088CE"/>
    <w:lvl w:ilvl="0" w:tplc="AAD66494">
      <w:start w:val="1"/>
      <w:numFmt w:val="bullet"/>
      <w:lvlText w:val=""/>
      <w:lvlJc w:val="left"/>
      <w:pPr>
        <w:tabs>
          <w:tab w:val="num" w:pos="720"/>
        </w:tabs>
        <w:ind w:left="720" w:hanging="360"/>
      </w:pPr>
      <w:rPr>
        <w:rFonts w:ascii="Wingdings" w:hAnsi="Wingdings" w:hint="default"/>
      </w:rPr>
    </w:lvl>
    <w:lvl w:ilvl="1" w:tplc="EF6C90D2" w:tentative="1">
      <w:start w:val="1"/>
      <w:numFmt w:val="bullet"/>
      <w:lvlText w:val=""/>
      <w:lvlJc w:val="left"/>
      <w:pPr>
        <w:tabs>
          <w:tab w:val="num" w:pos="1440"/>
        </w:tabs>
        <w:ind w:left="1440" w:hanging="360"/>
      </w:pPr>
      <w:rPr>
        <w:rFonts w:ascii="Wingdings" w:hAnsi="Wingdings" w:hint="default"/>
      </w:rPr>
    </w:lvl>
    <w:lvl w:ilvl="2" w:tplc="5A08756C" w:tentative="1">
      <w:start w:val="1"/>
      <w:numFmt w:val="bullet"/>
      <w:lvlText w:val=""/>
      <w:lvlJc w:val="left"/>
      <w:pPr>
        <w:tabs>
          <w:tab w:val="num" w:pos="2160"/>
        </w:tabs>
        <w:ind w:left="2160" w:hanging="360"/>
      </w:pPr>
      <w:rPr>
        <w:rFonts w:ascii="Wingdings" w:hAnsi="Wingdings" w:hint="default"/>
      </w:rPr>
    </w:lvl>
    <w:lvl w:ilvl="3" w:tplc="520862AC" w:tentative="1">
      <w:start w:val="1"/>
      <w:numFmt w:val="bullet"/>
      <w:lvlText w:val=""/>
      <w:lvlJc w:val="left"/>
      <w:pPr>
        <w:tabs>
          <w:tab w:val="num" w:pos="2880"/>
        </w:tabs>
        <w:ind w:left="2880" w:hanging="360"/>
      </w:pPr>
      <w:rPr>
        <w:rFonts w:ascii="Wingdings" w:hAnsi="Wingdings" w:hint="default"/>
      </w:rPr>
    </w:lvl>
    <w:lvl w:ilvl="4" w:tplc="F244BA84" w:tentative="1">
      <w:start w:val="1"/>
      <w:numFmt w:val="bullet"/>
      <w:lvlText w:val=""/>
      <w:lvlJc w:val="left"/>
      <w:pPr>
        <w:tabs>
          <w:tab w:val="num" w:pos="3600"/>
        </w:tabs>
        <w:ind w:left="3600" w:hanging="360"/>
      </w:pPr>
      <w:rPr>
        <w:rFonts w:ascii="Wingdings" w:hAnsi="Wingdings" w:hint="default"/>
      </w:rPr>
    </w:lvl>
    <w:lvl w:ilvl="5" w:tplc="D7602282" w:tentative="1">
      <w:start w:val="1"/>
      <w:numFmt w:val="bullet"/>
      <w:lvlText w:val=""/>
      <w:lvlJc w:val="left"/>
      <w:pPr>
        <w:tabs>
          <w:tab w:val="num" w:pos="4320"/>
        </w:tabs>
        <w:ind w:left="4320" w:hanging="360"/>
      </w:pPr>
      <w:rPr>
        <w:rFonts w:ascii="Wingdings" w:hAnsi="Wingdings" w:hint="default"/>
      </w:rPr>
    </w:lvl>
    <w:lvl w:ilvl="6" w:tplc="32D808D0" w:tentative="1">
      <w:start w:val="1"/>
      <w:numFmt w:val="bullet"/>
      <w:lvlText w:val=""/>
      <w:lvlJc w:val="left"/>
      <w:pPr>
        <w:tabs>
          <w:tab w:val="num" w:pos="5040"/>
        </w:tabs>
        <w:ind w:left="5040" w:hanging="360"/>
      </w:pPr>
      <w:rPr>
        <w:rFonts w:ascii="Wingdings" w:hAnsi="Wingdings" w:hint="default"/>
      </w:rPr>
    </w:lvl>
    <w:lvl w:ilvl="7" w:tplc="65283144" w:tentative="1">
      <w:start w:val="1"/>
      <w:numFmt w:val="bullet"/>
      <w:lvlText w:val=""/>
      <w:lvlJc w:val="left"/>
      <w:pPr>
        <w:tabs>
          <w:tab w:val="num" w:pos="5760"/>
        </w:tabs>
        <w:ind w:left="5760" w:hanging="360"/>
      </w:pPr>
      <w:rPr>
        <w:rFonts w:ascii="Wingdings" w:hAnsi="Wingdings" w:hint="default"/>
      </w:rPr>
    </w:lvl>
    <w:lvl w:ilvl="8" w:tplc="5142AAB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ED2D96"/>
    <w:multiLevelType w:val="hybridMultilevel"/>
    <w:tmpl w:val="451A849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66924A2"/>
    <w:multiLevelType w:val="hybridMultilevel"/>
    <w:tmpl w:val="5CF457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CF1767"/>
    <w:multiLevelType w:val="hybridMultilevel"/>
    <w:tmpl w:val="257EBEDA"/>
    <w:lvl w:ilvl="0" w:tplc="51B04B5E">
      <w:start w:val="1"/>
      <w:numFmt w:val="bullet"/>
      <w:lvlText w:val=""/>
      <w:lvlJc w:val="left"/>
      <w:pPr>
        <w:tabs>
          <w:tab w:val="num" w:pos="720"/>
        </w:tabs>
        <w:ind w:left="720" w:hanging="360"/>
      </w:pPr>
      <w:rPr>
        <w:rFonts w:ascii="Wingdings" w:hAnsi="Wingdings" w:hint="default"/>
      </w:rPr>
    </w:lvl>
    <w:lvl w:ilvl="1" w:tplc="E20CA44A" w:tentative="1">
      <w:start w:val="1"/>
      <w:numFmt w:val="bullet"/>
      <w:lvlText w:val=""/>
      <w:lvlJc w:val="left"/>
      <w:pPr>
        <w:tabs>
          <w:tab w:val="num" w:pos="1440"/>
        </w:tabs>
        <w:ind w:left="1440" w:hanging="360"/>
      </w:pPr>
      <w:rPr>
        <w:rFonts w:ascii="Wingdings" w:hAnsi="Wingdings" w:hint="default"/>
      </w:rPr>
    </w:lvl>
    <w:lvl w:ilvl="2" w:tplc="40D45BF0" w:tentative="1">
      <w:start w:val="1"/>
      <w:numFmt w:val="bullet"/>
      <w:lvlText w:val=""/>
      <w:lvlJc w:val="left"/>
      <w:pPr>
        <w:tabs>
          <w:tab w:val="num" w:pos="2160"/>
        </w:tabs>
        <w:ind w:left="2160" w:hanging="360"/>
      </w:pPr>
      <w:rPr>
        <w:rFonts w:ascii="Wingdings" w:hAnsi="Wingdings" w:hint="default"/>
      </w:rPr>
    </w:lvl>
    <w:lvl w:ilvl="3" w:tplc="58367BAC" w:tentative="1">
      <w:start w:val="1"/>
      <w:numFmt w:val="bullet"/>
      <w:lvlText w:val=""/>
      <w:lvlJc w:val="left"/>
      <w:pPr>
        <w:tabs>
          <w:tab w:val="num" w:pos="2880"/>
        </w:tabs>
        <w:ind w:left="2880" w:hanging="360"/>
      </w:pPr>
      <w:rPr>
        <w:rFonts w:ascii="Wingdings" w:hAnsi="Wingdings" w:hint="default"/>
      </w:rPr>
    </w:lvl>
    <w:lvl w:ilvl="4" w:tplc="1A3261CA" w:tentative="1">
      <w:start w:val="1"/>
      <w:numFmt w:val="bullet"/>
      <w:lvlText w:val=""/>
      <w:lvlJc w:val="left"/>
      <w:pPr>
        <w:tabs>
          <w:tab w:val="num" w:pos="3600"/>
        </w:tabs>
        <w:ind w:left="3600" w:hanging="360"/>
      </w:pPr>
      <w:rPr>
        <w:rFonts w:ascii="Wingdings" w:hAnsi="Wingdings" w:hint="default"/>
      </w:rPr>
    </w:lvl>
    <w:lvl w:ilvl="5" w:tplc="0F56AD00" w:tentative="1">
      <w:start w:val="1"/>
      <w:numFmt w:val="bullet"/>
      <w:lvlText w:val=""/>
      <w:lvlJc w:val="left"/>
      <w:pPr>
        <w:tabs>
          <w:tab w:val="num" w:pos="4320"/>
        </w:tabs>
        <w:ind w:left="4320" w:hanging="360"/>
      </w:pPr>
      <w:rPr>
        <w:rFonts w:ascii="Wingdings" w:hAnsi="Wingdings" w:hint="default"/>
      </w:rPr>
    </w:lvl>
    <w:lvl w:ilvl="6" w:tplc="6E18F9CA" w:tentative="1">
      <w:start w:val="1"/>
      <w:numFmt w:val="bullet"/>
      <w:lvlText w:val=""/>
      <w:lvlJc w:val="left"/>
      <w:pPr>
        <w:tabs>
          <w:tab w:val="num" w:pos="5040"/>
        </w:tabs>
        <w:ind w:left="5040" w:hanging="360"/>
      </w:pPr>
      <w:rPr>
        <w:rFonts w:ascii="Wingdings" w:hAnsi="Wingdings" w:hint="default"/>
      </w:rPr>
    </w:lvl>
    <w:lvl w:ilvl="7" w:tplc="40964BB4" w:tentative="1">
      <w:start w:val="1"/>
      <w:numFmt w:val="bullet"/>
      <w:lvlText w:val=""/>
      <w:lvlJc w:val="left"/>
      <w:pPr>
        <w:tabs>
          <w:tab w:val="num" w:pos="5760"/>
        </w:tabs>
        <w:ind w:left="5760" w:hanging="360"/>
      </w:pPr>
      <w:rPr>
        <w:rFonts w:ascii="Wingdings" w:hAnsi="Wingdings" w:hint="default"/>
      </w:rPr>
    </w:lvl>
    <w:lvl w:ilvl="8" w:tplc="A2EE10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B332A"/>
    <w:multiLevelType w:val="hybridMultilevel"/>
    <w:tmpl w:val="3D6A736E"/>
    <w:lvl w:ilvl="0" w:tplc="A3A81574">
      <w:start w:val="1"/>
      <w:numFmt w:val="bullet"/>
      <w:lvlText w:val=""/>
      <w:lvlJc w:val="left"/>
      <w:pPr>
        <w:tabs>
          <w:tab w:val="num" w:pos="720"/>
        </w:tabs>
        <w:ind w:left="720" w:hanging="360"/>
      </w:pPr>
      <w:rPr>
        <w:rFonts w:ascii="Wingdings" w:hAnsi="Wingdings" w:hint="default"/>
      </w:rPr>
    </w:lvl>
    <w:lvl w:ilvl="1" w:tplc="5CB2B6A6" w:tentative="1">
      <w:start w:val="1"/>
      <w:numFmt w:val="bullet"/>
      <w:lvlText w:val=""/>
      <w:lvlJc w:val="left"/>
      <w:pPr>
        <w:tabs>
          <w:tab w:val="num" w:pos="1440"/>
        </w:tabs>
        <w:ind w:left="1440" w:hanging="360"/>
      </w:pPr>
      <w:rPr>
        <w:rFonts w:ascii="Wingdings" w:hAnsi="Wingdings" w:hint="default"/>
      </w:rPr>
    </w:lvl>
    <w:lvl w:ilvl="2" w:tplc="912A8216" w:tentative="1">
      <w:start w:val="1"/>
      <w:numFmt w:val="bullet"/>
      <w:lvlText w:val=""/>
      <w:lvlJc w:val="left"/>
      <w:pPr>
        <w:tabs>
          <w:tab w:val="num" w:pos="2160"/>
        </w:tabs>
        <w:ind w:left="2160" w:hanging="360"/>
      </w:pPr>
      <w:rPr>
        <w:rFonts w:ascii="Wingdings" w:hAnsi="Wingdings" w:hint="default"/>
      </w:rPr>
    </w:lvl>
    <w:lvl w:ilvl="3" w:tplc="1AFCADBA" w:tentative="1">
      <w:start w:val="1"/>
      <w:numFmt w:val="bullet"/>
      <w:lvlText w:val=""/>
      <w:lvlJc w:val="left"/>
      <w:pPr>
        <w:tabs>
          <w:tab w:val="num" w:pos="2880"/>
        </w:tabs>
        <w:ind w:left="2880" w:hanging="360"/>
      </w:pPr>
      <w:rPr>
        <w:rFonts w:ascii="Wingdings" w:hAnsi="Wingdings" w:hint="default"/>
      </w:rPr>
    </w:lvl>
    <w:lvl w:ilvl="4" w:tplc="49C0B820" w:tentative="1">
      <w:start w:val="1"/>
      <w:numFmt w:val="bullet"/>
      <w:lvlText w:val=""/>
      <w:lvlJc w:val="left"/>
      <w:pPr>
        <w:tabs>
          <w:tab w:val="num" w:pos="3600"/>
        </w:tabs>
        <w:ind w:left="3600" w:hanging="360"/>
      </w:pPr>
      <w:rPr>
        <w:rFonts w:ascii="Wingdings" w:hAnsi="Wingdings" w:hint="default"/>
      </w:rPr>
    </w:lvl>
    <w:lvl w:ilvl="5" w:tplc="4A309968" w:tentative="1">
      <w:start w:val="1"/>
      <w:numFmt w:val="bullet"/>
      <w:lvlText w:val=""/>
      <w:lvlJc w:val="left"/>
      <w:pPr>
        <w:tabs>
          <w:tab w:val="num" w:pos="4320"/>
        </w:tabs>
        <w:ind w:left="4320" w:hanging="360"/>
      </w:pPr>
      <w:rPr>
        <w:rFonts w:ascii="Wingdings" w:hAnsi="Wingdings" w:hint="default"/>
      </w:rPr>
    </w:lvl>
    <w:lvl w:ilvl="6" w:tplc="8FF4F952" w:tentative="1">
      <w:start w:val="1"/>
      <w:numFmt w:val="bullet"/>
      <w:lvlText w:val=""/>
      <w:lvlJc w:val="left"/>
      <w:pPr>
        <w:tabs>
          <w:tab w:val="num" w:pos="5040"/>
        </w:tabs>
        <w:ind w:left="5040" w:hanging="360"/>
      </w:pPr>
      <w:rPr>
        <w:rFonts w:ascii="Wingdings" w:hAnsi="Wingdings" w:hint="default"/>
      </w:rPr>
    </w:lvl>
    <w:lvl w:ilvl="7" w:tplc="5972F30C" w:tentative="1">
      <w:start w:val="1"/>
      <w:numFmt w:val="bullet"/>
      <w:lvlText w:val=""/>
      <w:lvlJc w:val="left"/>
      <w:pPr>
        <w:tabs>
          <w:tab w:val="num" w:pos="5760"/>
        </w:tabs>
        <w:ind w:left="5760" w:hanging="360"/>
      </w:pPr>
      <w:rPr>
        <w:rFonts w:ascii="Wingdings" w:hAnsi="Wingdings" w:hint="default"/>
      </w:rPr>
    </w:lvl>
    <w:lvl w:ilvl="8" w:tplc="BA4A37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882B36"/>
    <w:multiLevelType w:val="hybridMultilevel"/>
    <w:tmpl w:val="E3D6110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10"/>
  </w:num>
  <w:num w:numId="5">
    <w:abstractNumId w:val="5"/>
  </w:num>
  <w:num w:numId="6">
    <w:abstractNumId w:val="4"/>
  </w:num>
  <w:num w:numId="7">
    <w:abstractNumId w:val="14"/>
  </w:num>
  <w:num w:numId="8">
    <w:abstractNumId w:val="9"/>
  </w:num>
  <w:num w:numId="9">
    <w:abstractNumId w:val="13"/>
  </w:num>
  <w:num w:numId="10">
    <w:abstractNumId w:val="0"/>
  </w:num>
  <w:num w:numId="11">
    <w:abstractNumId w:val="12"/>
  </w:num>
  <w:num w:numId="12">
    <w:abstractNumId w:val="11"/>
  </w:num>
  <w:num w:numId="13">
    <w:abstractNumId w:val="1"/>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EAC"/>
    <w:rsid w:val="000013BA"/>
    <w:rsid w:val="000041EF"/>
    <w:rsid w:val="000050EC"/>
    <w:rsid w:val="00007C3A"/>
    <w:rsid w:val="00010022"/>
    <w:rsid w:val="00010CC7"/>
    <w:rsid w:val="00012F78"/>
    <w:rsid w:val="000154DE"/>
    <w:rsid w:val="000267B6"/>
    <w:rsid w:val="000336A2"/>
    <w:rsid w:val="00033D42"/>
    <w:rsid w:val="000347CD"/>
    <w:rsid w:val="00040CBC"/>
    <w:rsid w:val="00041A2C"/>
    <w:rsid w:val="00053D41"/>
    <w:rsid w:val="00055608"/>
    <w:rsid w:val="0005562D"/>
    <w:rsid w:val="00064548"/>
    <w:rsid w:val="00070CA3"/>
    <w:rsid w:val="00072898"/>
    <w:rsid w:val="00074299"/>
    <w:rsid w:val="00074B20"/>
    <w:rsid w:val="00080DED"/>
    <w:rsid w:val="00091BCC"/>
    <w:rsid w:val="000A2149"/>
    <w:rsid w:val="000A3F06"/>
    <w:rsid w:val="000A6500"/>
    <w:rsid w:val="000B0E69"/>
    <w:rsid w:val="000B1FF9"/>
    <w:rsid w:val="000B4183"/>
    <w:rsid w:val="000C4EEB"/>
    <w:rsid w:val="000D1AE9"/>
    <w:rsid w:val="000D2BAC"/>
    <w:rsid w:val="000E0A16"/>
    <w:rsid w:val="000F230C"/>
    <w:rsid w:val="000F41B9"/>
    <w:rsid w:val="000F737A"/>
    <w:rsid w:val="001007A4"/>
    <w:rsid w:val="00105479"/>
    <w:rsid w:val="00110ED5"/>
    <w:rsid w:val="0011234E"/>
    <w:rsid w:val="001235DE"/>
    <w:rsid w:val="00126362"/>
    <w:rsid w:val="00140ED6"/>
    <w:rsid w:val="00157479"/>
    <w:rsid w:val="00157699"/>
    <w:rsid w:val="00157C25"/>
    <w:rsid w:val="00161CDB"/>
    <w:rsid w:val="0017071C"/>
    <w:rsid w:val="001707A5"/>
    <w:rsid w:val="00176A77"/>
    <w:rsid w:val="001905EA"/>
    <w:rsid w:val="00194A99"/>
    <w:rsid w:val="001A17CC"/>
    <w:rsid w:val="001A71B1"/>
    <w:rsid w:val="001B30F5"/>
    <w:rsid w:val="001B3AD7"/>
    <w:rsid w:val="001B4128"/>
    <w:rsid w:val="001C1DCE"/>
    <w:rsid w:val="001C3355"/>
    <w:rsid w:val="001D0286"/>
    <w:rsid w:val="001E1BFD"/>
    <w:rsid w:val="001E1FEC"/>
    <w:rsid w:val="001E2774"/>
    <w:rsid w:val="001E4626"/>
    <w:rsid w:val="001F2E6C"/>
    <w:rsid w:val="001F2EE0"/>
    <w:rsid w:val="001F5699"/>
    <w:rsid w:val="0020180E"/>
    <w:rsid w:val="00207A8E"/>
    <w:rsid w:val="00213ECD"/>
    <w:rsid w:val="00222797"/>
    <w:rsid w:val="00237C1D"/>
    <w:rsid w:val="00237E7C"/>
    <w:rsid w:val="0024295D"/>
    <w:rsid w:val="00244726"/>
    <w:rsid w:val="002469B8"/>
    <w:rsid w:val="00246C6F"/>
    <w:rsid w:val="00247025"/>
    <w:rsid w:val="00247BA0"/>
    <w:rsid w:val="00256E78"/>
    <w:rsid w:val="0026082B"/>
    <w:rsid w:val="00263C2E"/>
    <w:rsid w:val="00265760"/>
    <w:rsid w:val="002718EE"/>
    <w:rsid w:val="00273ECE"/>
    <w:rsid w:val="002809F6"/>
    <w:rsid w:val="00281EC4"/>
    <w:rsid w:val="00282056"/>
    <w:rsid w:val="00287299"/>
    <w:rsid w:val="002A13D4"/>
    <w:rsid w:val="002A6876"/>
    <w:rsid w:val="002B0340"/>
    <w:rsid w:val="002B23A0"/>
    <w:rsid w:val="002B5497"/>
    <w:rsid w:val="002B5A2B"/>
    <w:rsid w:val="002B61C6"/>
    <w:rsid w:val="002C640D"/>
    <w:rsid w:val="002D7CE6"/>
    <w:rsid w:val="002E0873"/>
    <w:rsid w:val="002E76D5"/>
    <w:rsid w:val="002F043E"/>
    <w:rsid w:val="002F19A1"/>
    <w:rsid w:val="00301DD0"/>
    <w:rsid w:val="0031267F"/>
    <w:rsid w:val="003321B3"/>
    <w:rsid w:val="003439D6"/>
    <w:rsid w:val="00346E45"/>
    <w:rsid w:val="00352086"/>
    <w:rsid w:val="00363EC1"/>
    <w:rsid w:val="00363FB6"/>
    <w:rsid w:val="00370AC6"/>
    <w:rsid w:val="00372103"/>
    <w:rsid w:val="003756E7"/>
    <w:rsid w:val="003825BD"/>
    <w:rsid w:val="00390922"/>
    <w:rsid w:val="00391E6B"/>
    <w:rsid w:val="003A2AFC"/>
    <w:rsid w:val="003A7F84"/>
    <w:rsid w:val="003D5356"/>
    <w:rsid w:val="003D555C"/>
    <w:rsid w:val="003F5908"/>
    <w:rsid w:val="00402211"/>
    <w:rsid w:val="00402EDA"/>
    <w:rsid w:val="004063EF"/>
    <w:rsid w:val="00410F4F"/>
    <w:rsid w:val="0041220E"/>
    <w:rsid w:val="00423EAB"/>
    <w:rsid w:val="004269E2"/>
    <w:rsid w:val="00435DAC"/>
    <w:rsid w:val="00443809"/>
    <w:rsid w:val="0044721B"/>
    <w:rsid w:val="0044722F"/>
    <w:rsid w:val="00454B2C"/>
    <w:rsid w:val="00464B30"/>
    <w:rsid w:val="004741A0"/>
    <w:rsid w:val="00486359"/>
    <w:rsid w:val="00486FB7"/>
    <w:rsid w:val="004878E9"/>
    <w:rsid w:val="0049022D"/>
    <w:rsid w:val="004921C4"/>
    <w:rsid w:val="004A1C0C"/>
    <w:rsid w:val="004A6E78"/>
    <w:rsid w:val="004A7FB9"/>
    <w:rsid w:val="004B0862"/>
    <w:rsid w:val="004B1678"/>
    <w:rsid w:val="004B4DED"/>
    <w:rsid w:val="004B5949"/>
    <w:rsid w:val="004C3984"/>
    <w:rsid w:val="004E2767"/>
    <w:rsid w:val="004F3D34"/>
    <w:rsid w:val="00500B51"/>
    <w:rsid w:val="005011AF"/>
    <w:rsid w:val="00503737"/>
    <w:rsid w:val="005056AD"/>
    <w:rsid w:val="00507821"/>
    <w:rsid w:val="00512DAA"/>
    <w:rsid w:val="0052316D"/>
    <w:rsid w:val="005266FF"/>
    <w:rsid w:val="00526AE8"/>
    <w:rsid w:val="005271BF"/>
    <w:rsid w:val="005329A8"/>
    <w:rsid w:val="005412A2"/>
    <w:rsid w:val="00542490"/>
    <w:rsid w:val="00550DC5"/>
    <w:rsid w:val="00556A40"/>
    <w:rsid w:val="00560129"/>
    <w:rsid w:val="00563F58"/>
    <w:rsid w:val="00567334"/>
    <w:rsid w:val="005737D0"/>
    <w:rsid w:val="005749D7"/>
    <w:rsid w:val="0058723D"/>
    <w:rsid w:val="00587CFC"/>
    <w:rsid w:val="005957EC"/>
    <w:rsid w:val="00597348"/>
    <w:rsid w:val="005A76DB"/>
    <w:rsid w:val="005B13A1"/>
    <w:rsid w:val="005B2C2E"/>
    <w:rsid w:val="005B31AC"/>
    <w:rsid w:val="005B35A8"/>
    <w:rsid w:val="005B4DC7"/>
    <w:rsid w:val="005C7576"/>
    <w:rsid w:val="005D4FEE"/>
    <w:rsid w:val="005E3FA0"/>
    <w:rsid w:val="005E5707"/>
    <w:rsid w:val="005E5748"/>
    <w:rsid w:val="005F2011"/>
    <w:rsid w:val="005F3F05"/>
    <w:rsid w:val="005F59A5"/>
    <w:rsid w:val="00602507"/>
    <w:rsid w:val="0060393A"/>
    <w:rsid w:val="00605B58"/>
    <w:rsid w:val="00623EDC"/>
    <w:rsid w:val="00633584"/>
    <w:rsid w:val="006448E4"/>
    <w:rsid w:val="00661709"/>
    <w:rsid w:val="00674CFF"/>
    <w:rsid w:val="00677599"/>
    <w:rsid w:val="00683DBE"/>
    <w:rsid w:val="00686353"/>
    <w:rsid w:val="006947E4"/>
    <w:rsid w:val="0069689D"/>
    <w:rsid w:val="0069795F"/>
    <w:rsid w:val="006B2D99"/>
    <w:rsid w:val="006B6707"/>
    <w:rsid w:val="006C7AD7"/>
    <w:rsid w:val="006D004B"/>
    <w:rsid w:val="006D75BF"/>
    <w:rsid w:val="006E2AB5"/>
    <w:rsid w:val="006E4AF6"/>
    <w:rsid w:val="006E5771"/>
    <w:rsid w:val="006F069A"/>
    <w:rsid w:val="006F2E3A"/>
    <w:rsid w:val="006F2E89"/>
    <w:rsid w:val="006F37BE"/>
    <w:rsid w:val="006F5F8C"/>
    <w:rsid w:val="006F7E00"/>
    <w:rsid w:val="00704D86"/>
    <w:rsid w:val="00714C2D"/>
    <w:rsid w:val="00720FAF"/>
    <w:rsid w:val="007276E7"/>
    <w:rsid w:val="00733F64"/>
    <w:rsid w:val="00735756"/>
    <w:rsid w:val="007545E4"/>
    <w:rsid w:val="00760D20"/>
    <w:rsid w:val="00761FAF"/>
    <w:rsid w:val="0076788F"/>
    <w:rsid w:val="007802E8"/>
    <w:rsid w:val="007967B2"/>
    <w:rsid w:val="007A369F"/>
    <w:rsid w:val="007A3BE5"/>
    <w:rsid w:val="007A45F4"/>
    <w:rsid w:val="007B2515"/>
    <w:rsid w:val="007B5F51"/>
    <w:rsid w:val="007C26C8"/>
    <w:rsid w:val="007D5EF6"/>
    <w:rsid w:val="007E3A10"/>
    <w:rsid w:val="007F72FF"/>
    <w:rsid w:val="00805D2B"/>
    <w:rsid w:val="00810738"/>
    <w:rsid w:val="00816C62"/>
    <w:rsid w:val="00820E0F"/>
    <w:rsid w:val="00832662"/>
    <w:rsid w:val="008356B0"/>
    <w:rsid w:val="00846510"/>
    <w:rsid w:val="00847986"/>
    <w:rsid w:val="00852268"/>
    <w:rsid w:val="00872144"/>
    <w:rsid w:val="00873531"/>
    <w:rsid w:val="008766BA"/>
    <w:rsid w:val="008905FC"/>
    <w:rsid w:val="0089096E"/>
    <w:rsid w:val="0089144F"/>
    <w:rsid w:val="008942BE"/>
    <w:rsid w:val="0089464B"/>
    <w:rsid w:val="00894A72"/>
    <w:rsid w:val="00896652"/>
    <w:rsid w:val="008B2093"/>
    <w:rsid w:val="008B7AB3"/>
    <w:rsid w:val="008C2274"/>
    <w:rsid w:val="008C50B3"/>
    <w:rsid w:val="008D40A0"/>
    <w:rsid w:val="008E371B"/>
    <w:rsid w:val="008E62D9"/>
    <w:rsid w:val="008F14FA"/>
    <w:rsid w:val="00900F7A"/>
    <w:rsid w:val="00901D3F"/>
    <w:rsid w:val="009026EA"/>
    <w:rsid w:val="0090477F"/>
    <w:rsid w:val="00906C14"/>
    <w:rsid w:val="00913B7B"/>
    <w:rsid w:val="00915C75"/>
    <w:rsid w:val="0094090A"/>
    <w:rsid w:val="00943F27"/>
    <w:rsid w:val="009473EA"/>
    <w:rsid w:val="00953715"/>
    <w:rsid w:val="00966A46"/>
    <w:rsid w:val="0096776B"/>
    <w:rsid w:val="0097578E"/>
    <w:rsid w:val="00983B67"/>
    <w:rsid w:val="009911F8"/>
    <w:rsid w:val="009932EE"/>
    <w:rsid w:val="009B6D04"/>
    <w:rsid w:val="009C05DF"/>
    <w:rsid w:val="009C3FB7"/>
    <w:rsid w:val="009C552A"/>
    <w:rsid w:val="009C586F"/>
    <w:rsid w:val="009D53B7"/>
    <w:rsid w:val="009E0EAC"/>
    <w:rsid w:val="009F3EC3"/>
    <w:rsid w:val="009F5F1B"/>
    <w:rsid w:val="009F60C4"/>
    <w:rsid w:val="009F6393"/>
    <w:rsid w:val="00A05515"/>
    <w:rsid w:val="00A10C45"/>
    <w:rsid w:val="00A133F5"/>
    <w:rsid w:val="00A1589F"/>
    <w:rsid w:val="00A254AF"/>
    <w:rsid w:val="00A31F68"/>
    <w:rsid w:val="00A3338B"/>
    <w:rsid w:val="00A341D7"/>
    <w:rsid w:val="00A34479"/>
    <w:rsid w:val="00A3588C"/>
    <w:rsid w:val="00A42DEB"/>
    <w:rsid w:val="00A5373B"/>
    <w:rsid w:val="00A54401"/>
    <w:rsid w:val="00A57350"/>
    <w:rsid w:val="00A65998"/>
    <w:rsid w:val="00A66BDA"/>
    <w:rsid w:val="00A67436"/>
    <w:rsid w:val="00A675C3"/>
    <w:rsid w:val="00A74E38"/>
    <w:rsid w:val="00A74E9B"/>
    <w:rsid w:val="00A83E68"/>
    <w:rsid w:val="00A852A3"/>
    <w:rsid w:val="00A857D9"/>
    <w:rsid w:val="00A9030E"/>
    <w:rsid w:val="00AA068A"/>
    <w:rsid w:val="00AA1AC9"/>
    <w:rsid w:val="00AA466D"/>
    <w:rsid w:val="00AA73C8"/>
    <w:rsid w:val="00AB015A"/>
    <w:rsid w:val="00AB2EBA"/>
    <w:rsid w:val="00AB365D"/>
    <w:rsid w:val="00AB7D17"/>
    <w:rsid w:val="00AC4913"/>
    <w:rsid w:val="00AE3452"/>
    <w:rsid w:val="00AF01A4"/>
    <w:rsid w:val="00AF2DDC"/>
    <w:rsid w:val="00AF333E"/>
    <w:rsid w:val="00AF3C51"/>
    <w:rsid w:val="00AF4527"/>
    <w:rsid w:val="00B016BA"/>
    <w:rsid w:val="00B01B8D"/>
    <w:rsid w:val="00B01EAC"/>
    <w:rsid w:val="00B03208"/>
    <w:rsid w:val="00B057FE"/>
    <w:rsid w:val="00B07BA3"/>
    <w:rsid w:val="00B1380C"/>
    <w:rsid w:val="00B2437D"/>
    <w:rsid w:val="00B2693C"/>
    <w:rsid w:val="00B333FD"/>
    <w:rsid w:val="00B35492"/>
    <w:rsid w:val="00B437A3"/>
    <w:rsid w:val="00B45DA3"/>
    <w:rsid w:val="00B52BBE"/>
    <w:rsid w:val="00B55289"/>
    <w:rsid w:val="00B63A1D"/>
    <w:rsid w:val="00B71CA5"/>
    <w:rsid w:val="00B80539"/>
    <w:rsid w:val="00B95721"/>
    <w:rsid w:val="00B95FAB"/>
    <w:rsid w:val="00B96A69"/>
    <w:rsid w:val="00B9749E"/>
    <w:rsid w:val="00BA58C7"/>
    <w:rsid w:val="00BC297D"/>
    <w:rsid w:val="00BD6370"/>
    <w:rsid w:val="00BF1961"/>
    <w:rsid w:val="00C010EF"/>
    <w:rsid w:val="00C112AF"/>
    <w:rsid w:val="00C123B9"/>
    <w:rsid w:val="00C2324A"/>
    <w:rsid w:val="00C26CD1"/>
    <w:rsid w:val="00C354C7"/>
    <w:rsid w:val="00C357C4"/>
    <w:rsid w:val="00C47305"/>
    <w:rsid w:val="00C47430"/>
    <w:rsid w:val="00C60BFA"/>
    <w:rsid w:val="00C61FAB"/>
    <w:rsid w:val="00C65182"/>
    <w:rsid w:val="00C70D7A"/>
    <w:rsid w:val="00C73D68"/>
    <w:rsid w:val="00C8434B"/>
    <w:rsid w:val="00C8659D"/>
    <w:rsid w:val="00C9359B"/>
    <w:rsid w:val="00C93D3E"/>
    <w:rsid w:val="00CC0916"/>
    <w:rsid w:val="00CC7000"/>
    <w:rsid w:val="00CD3723"/>
    <w:rsid w:val="00CD723A"/>
    <w:rsid w:val="00CD7C02"/>
    <w:rsid w:val="00D03AD9"/>
    <w:rsid w:val="00D352D9"/>
    <w:rsid w:val="00D35303"/>
    <w:rsid w:val="00D413E0"/>
    <w:rsid w:val="00D42B16"/>
    <w:rsid w:val="00D60BE7"/>
    <w:rsid w:val="00D6795F"/>
    <w:rsid w:val="00D70488"/>
    <w:rsid w:val="00D708C7"/>
    <w:rsid w:val="00D746B6"/>
    <w:rsid w:val="00D75CE9"/>
    <w:rsid w:val="00D8660F"/>
    <w:rsid w:val="00DA3089"/>
    <w:rsid w:val="00DA519A"/>
    <w:rsid w:val="00DA7E0B"/>
    <w:rsid w:val="00DB26C4"/>
    <w:rsid w:val="00DB3CFF"/>
    <w:rsid w:val="00DB7019"/>
    <w:rsid w:val="00DC76C3"/>
    <w:rsid w:val="00DD1A00"/>
    <w:rsid w:val="00DD422A"/>
    <w:rsid w:val="00DD51EE"/>
    <w:rsid w:val="00DD710E"/>
    <w:rsid w:val="00DE333F"/>
    <w:rsid w:val="00DE442B"/>
    <w:rsid w:val="00DE5F12"/>
    <w:rsid w:val="00DF7A8E"/>
    <w:rsid w:val="00E00F8D"/>
    <w:rsid w:val="00E02024"/>
    <w:rsid w:val="00E034C4"/>
    <w:rsid w:val="00E041F6"/>
    <w:rsid w:val="00E06D18"/>
    <w:rsid w:val="00E12336"/>
    <w:rsid w:val="00E171F1"/>
    <w:rsid w:val="00E17443"/>
    <w:rsid w:val="00E20E06"/>
    <w:rsid w:val="00E2454C"/>
    <w:rsid w:val="00E26D00"/>
    <w:rsid w:val="00E42322"/>
    <w:rsid w:val="00E45B7A"/>
    <w:rsid w:val="00E56627"/>
    <w:rsid w:val="00E57068"/>
    <w:rsid w:val="00E62B8F"/>
    <w:rsid w:val="00E65194"/>
    <w:rsid w:val="00E6730D"/>
    <w:rsid w:val="00E73112"/>
    <w:rsid w:val="00E743DA"/>
    <w:rsid w:val="00E81870"/>
    <w:rsid w:val="00E85697"/>
    <w:rsid w:val="00E86847"/>
    <w:rsid w:val="00E94955"/>
    <w:rsid w:val="00EA2C94"/>
    <w:rsid w:val="00EA53F7"/>
    <w:rsid w:val="00EA75E0"/>
    <w:rsid w:val="00EA7BFA"/>
    <w:rsid w:val="00EB67BF"/>
    <w:rsid w:val="00EC4FE5"/>
    <w:rsid w:val="00EC7380"/>
    <w:rsid w:val="00EF4E40"/>
    <w:rsid w:val="00F04829"/>
    <w:rsid w:val="00F1086E"/>
    <w:rsid w:val="00F14B14"/>
    <w:rsid w:val="00F23C36"/>
    <w:rsid w:val="00F2659E"/>
    <w:rsid w:val="00F266E9"/>
    <w:rsid w:val="00F31085"/>
    <w:rsid w:val="00F40947"/>
    <w:rsid w:val="00F4177E"/>
    <w:rsid w:val="00F43790"/>
    <w:rsid w:val="00F46DB3"/>
    <w:rsid w:val="00F47F9B"/>
    <w:rsid w:val="00F50E54"/>
    <w:rsid w:val="00F53075"/>
    <w:rsid w:val="00F6175A"/>
    <w:rsid w:val="00F63610"/>
    <w:rsid w:val="00F6761D"/>
    <w:rsid w:val="00F80A35"/>
    <w:rsid w:val="00FA255F"/>
    <w:rsid w:val="00FA4ADC"/>
    <w:rsid w:val="00FB5065"/>
    <w:rsid w:val="00FB5664"/>
    <w:rsid w:val="00FC5A8F"/>
    <w:rsid w:val="00FE78BB"/>
    <w:rsid w:val="00FF358B"/>
    <w:rsid w:val="00FF44A7"/>
    <w:rsid w:val="7DB8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983B"/>
  <w15:docId w15:val="{191E0D49-D133-4197-8718-EC14F3DA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49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6E78"/>
    <w:pPr>
      <w:ind w:left="720"/>
      <w:contextualSpacing/>
    </w:pPr>
  </w:style>
  <w:style w:type="character" w:styleId="Refdecomentario">
    <w:name w:val="annotation reference"/>
    <w:basedOn w:val="Fuentedeprrafopredeter"/>
    <w:uiPriority w:val="99"/>
    <w:semiHidden/>
    <w:unhideWhenUsed/>
    <w:rsid w:val="004A6E78"/>
    <w:rPr>
      <w:sz w:val="16"/>
      <w:szCs w:val="16"/>
    </w:rPr>
  </w:style>
  <w:style w:type="paragraph" w:styleId="Textocomentario">
    <w:name w:val="annotation text"/>
    <w:basedOn w:val="Normal"/>
    <w:link w:val="TextocomentarioCar"/>
    <w:uiPriority w:val="99"/>
    <w:semiHidden/>
    <w:unhideWhenUsed/>
    <w:rsid w:val="004A6E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6E78"/>
    <w:rPr>
      <w:sz w:val="20"/>
      <w:szCs w:val="20"/>
    </w:rPr>
  </w:style>
  <w:style w:type="paragraph" w:styleId="Asuntodelcomentario">
    <w:name w:val="annotation subject"/>
    <w:basedOn w:val="Textocomentario"/>
    <w:next w:val="Textocomentario"/>
    <w:link w:val="AsuntodelcomentarioCar"/>
    <w:uiPriority w:val="99"/>
    <w:semiHidden/>
    <w:unhideWhenUsed/>
    <w:rsid w:val="004A6E78"/>
    <w:rPr>
      <w:b/>
      <w:bCs/>
    </w:rPr>
  </w:style>
  <w:style w:type="character" w:customStyle="1" w:styleId="AsuntodelcomentarioCar">
    <w:name w:val="Asunto del comentario Car"/>
    <w:basedOn w:val="TextocomentarioCar"/>
    <w:link w:val="Asuntodelcomentario"/>
    <w:uiPriority w:val="99"/>
    <w:semiHidden/>
    <w:rsid w:val="004A6E78"/>
    <w:rPr>
      <w:b/>
      <w:bCs/>
      <w:sz w:val="20"/>
      <w:szCs w:val="20"/>
    </w:rPr>
  </w:style>
  <w:style w:type="paragraph" w:styleId="Textodeglobo">
    <w:name w:val="Balloon Text"/>
    <w:basedOn w:val="Normal"/>
    <w:link w:val="TextodegloboCar"/>
    <w:uiPriority w:val="99"/>
    <w:semiHidden/>
    <w:unhideWhenUsed/>
    <w:rsid w:val="004A6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6E78"/>
    <w:rPr>
      <w:rFonts w:ascii="Segoe UI" w:hAnsi="Segoe UI" w:cs="Segoe UI"/>
      <w:sz w:val="18"/>
      <w:szCs w:val="18"/>
    </w:rPr>
  </w:style>
  <w:style w:type="paragraph" w:styleId="Encabezado">
    <w:name w:val="header"/>
    <w:basedOn w:val="Normal"/>
    <w:link w:val="EncabezadoCar"/>
    <w:uiPriority w:val="99"/>
    <w:unhideWhenUsed/>
    <w:rsid w:val="00053D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D41"/>
  </w:style>
  <w:style w:type="paragraph" w:styleId="Piedepgina">
    <w:name w:val="footer"/>
    <w:basedOn w:val="Normal"/>
    <w:link w:val="PiedepginaCar"/>
    <w:uiPriority w:val="99"/>
    <w:unhideWhenUsed/>
    <w:rsid w:val="00053D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D41"/>
  </w:style>
  <w:style w:type="character" w:customStyle="1" w:styleId="apple-converted-space">
    <w:name w:val="apple-converted-space"/>
    <w:basedOn w:val="Fuentedeprrafopredeter"/>
    <w:rsid w:val="00EB67BF"/>
  </w:style>
  <w:style w:type="paragraph" w:styleId="Textonotapie">
    <w:name w:val="footnote text"/>
    <w:basedOn w:val="Normal"/>
    <w:link w:val="TextonotapieCar"/>
    <w:uiPriority w:val="99"/>
    <w:semiHidden/>
    <w:unhideWhenUsed/>
    <w:rsid w:val="002A6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6876"/>
    <w:rPr>
      <w:sz w:val="20"/>
      <w:szCs w:val="20"/>
    </w:rPr>
  </w:style>
  <w:style w:type="character" w:styleId="Refdenotaalpie">
    <w:name w:val="footnote reference"/>
    <w:basedOn w:val="Fuentedeprrafopredeter"/>
    <w:uiPriority w:val="99"/>
    <w:semiHidden/>
    <w:unhideWhenUsed/>
    <w:rsid w:val="002A6876"/>
    <w:rPr>
      <w:vertAlign w:val="superscript"/>
    </w:rPr>
  </w:style>
  <w:style w:type="character" w:customStyle="1" w:styleId="Ttulo1Car">
    <w:name w:val="Título 1 Car"/>
    <w:basedOn w:val="Fuentedeprrafopredeter"/>
    <w:link w:val="Ttulo1"/>
    <w:uiPriority w:val="9"/>
    <w:rsid w:val="00AC4913"/>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AC4913"/>
    <w:pPr>
      <w:spacing w:line="259" w:lineRule="auto"/>
      <w:outlineLvl w:val="9"/>
    </w:pPr>
    <w:rPr>
      <w:lang w:eastAsia="es-MX"/>
    </w:rPr>
  </w:style>
  <w:style w:type="paragraph" w:styleId="Bibliografa">
    <w:name w:val="Bibliography"/>
    <w:basedOn w:val="Normal"/>
    <w:next w:val="Normal"/>
    <w:uiPriority w:val="37"/>
    <w:unhideWhenUsed/>
    <w:rsid w:val="00761FAF"/>
  </w:style>
  <w:style w:type="character" w:styleId="Hipervnculo">
    <w:name w:val="Hyperlink"/>
    <w:basedOn w:val="Fuentedeprrafopredeter"/>
    <w:uiPriority w:val="99"/>
    <w:unhideWhenUsed/>
    <w:rPr>
      <w:color w:val="0000FF" w:themeColor="hyperlink"/>
      <w:u w:val="single"/>
    </w:rPr>
  </w:style>
  <w:style w:type="paragraph" w:styleId="TDC1">
    <w:name w:val="toc 1"/>
    <w:basedOn w:val="Normal"/>
    <w:next w:val="Normal"/>
    <w:autoRedefine/>
    <w:uiPriority w:val="39"/>
    <w:unhideWhenUsed/>
    <w:rsid w:val="00247025"/>
    <w:pPr>
      <w:spacing w:after="100"/>
    </w:pPr>
  </w:style>
  <w:style w:type="character" w:customStyle="1" w:styleId="Mencinsinresolver1">
    <w:name w:val="Mención sin resolver1"/>
    <w:basedOn w:val="Fuentedeprrafopredeter"/>
    <w:uiPriority w:val="99"/>
    <w:semiHidden/>
    <w:unhideWhenUsed/>
    <w:rsid w:val="00DE442B"/>
    <w:rPr>
      <w:color w:val="605E5C"/>
      <w:shd w:val="clear" w:color="auto" w:fill="E1DFDD"/>
    </w:rPr>
  </w:style>
  <w:style w:type="character" w:styleId="Mencinsinresolver">
    <w:name w:val="Unresolved Mention"/>
    <w:basedOn w:val="Fuentedeprrafopredeter"/>
    <w:uiPriority w:val="99"/>
    <w:semiHidden/>
    <w:unhideWhenUsed/>
    <w:rsid w:val="002E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5677">
      <w:bodyDiv w:val="1"/>
      <w:marLeft w:val="0"/>
      <w:marRight w:val="0"/>
      <w:marTop w:val="0"/>
      <w:marBottom w:val="0"/>
      <w:divBdr>
        <w:top w:val="none" w:sz="0" w:space="0" w:color="auto"/>
        <w:left w:val="none" w:sz="0" w:space="0" w:color="auto"/>
        <w:bottom w:val="none" w:sz="0" w:space="0" w:color="auto"/>
        <w:right w:val="none" w:sz="0" w:space="0" w:color="auto"/>
      </w:divBdr>
    </w:div>
    <w:div w:id="53436464">
      <w:bodyDiv w:val="1"/>
      <w:marLeft w:val="0"/>
      <w:marRight w:val="0"/>
      <w:marTop w:val="0"/>
      <w:marBottom w:val="0"/>
      <w:divBdr>
        <w:top w:val="none" w:sz="0" w:space="0" w:color="auto"/>
        <w:left w:val="none" w:sz="0" w:space="0" w:color="auto"/>
        <w:bottom w:val="none" w:sz="0" w:space="0" w:color="auto"/>
        <w:right w:val="none" w:sz="0" w:space="0" w:color="auto"/>
      </w:divBdr>
    </w:div>
    <w:div w:id="66804270">
      <w:bodyDiv w:val="1"/>
      <w:marLeft w:val="0"/>
      <w:marRight w:val="0"/>
      <w:marTop w:val="0"/>
      <w:marBottom w:val="0"/>
      <w:divBdr>
        <w:top w:val="none" w:sz="0" w:space="0" w:color="auto"/>
        <w:left w:val="none" w:sz="0" w:space="0" w:color="auto"/>
        <w:bottom w:val="none" w:sz="0" w:space="0" w:color="auto"/>
        <w:right w:val="none" w:sz="0" w:space="0" w:color="auto"/>
      </w:divBdr>
    </w:div>
    <w:div w:id="92555053">
      <w:bodyDiv w:val="1"/>
      <w:marLeft w:val="0"/>
      <w:marRight w:val="0"/>
      <w:marTop w:val="0"/>
      <w:marBottom w:val="0"/>
      <w:divBdr>
        <w:top w:val="none" w:sz="0" w:space="0" w:color="auto"/>
        <w:left w:val="none" w:sz="0" w:space="0" w:color="auto"/>
        <w:bottom w:val="none" w:sz="0" w:space="0" w:color="auto"/>
        <w:right w:val="none" w:sz="0" w:space="0" w:color="auto"/>
      </w:divBdr>
    </w:div>
    <w:div w:id="105076929">
      <w:bodyDiv w:val="1"/>
      <w:marLeft w:val="0"/>
      <w:marRight w:val="0"/>
      <w:marTop w:val="0"/>
      <w:marBottom w:val="0"/>
      <w:divBdr>
        <w:top w:val="none" w:sz="0" w:space="0" w:color="auto"/>
        <w:left w:val="none" w:sz="0" w:space="0" w:color="auto"/>
        <w:bottom w:val="none" w:sz="0" w:space="0" w:color="auto"/>
        <w:right w:val="none" w:sz="0" w:space="0" w:color="auto"/>
      </w:divBdr>
      <w:divsChild>
        <w:div w:id="266813158">
          <w:marLeft w:val="432"/>
          <w:marRight w:val="0"/>
          <w:marTop w:val="120"/>
          <w:marBottom w:val="0"/>
          <w:divBdr>
            <w:top w:val="none" w:sz="0" w:space="0" w:color="auto"/>
            <w:left w:val="none" w:sz="0" w:space="0" w:color="auto"/>
            <w:bottom w:val="none" w:sz="0" w:space="0" w:color="auto"/>
            <w:right w:val="none" w:sz="0" w:space="0" w:color="auto"/>
          </w:divBdr>
        </w:div>
        <w:div w:id="587619093">
          <w:marLeft w:val="432"/>
          <w:marRight w:val="0"/>
          <w:marTop w:val="120"/>
          <w:marBottom w:val="0"/>
          <w:divBdr>
            <w:top w:val="none" w:sz="0" w:space="0" w:color="auto"/>
            <w:left w:val="none" w:sz="0" w:space="0" w:color="auto"/>
            <w:bottom w:val="none" w:sz="0" w:space="0" w:color="auto"/>
            <w:right w:val="none" w:sz="0" w:space="0" w:color="auto"/>
          </w:divBdr>
        </w:div>
        <w:div w:id="614824024">
          <w:marLeft w:val="432"/>
          <w:marRight w:val="0"/>
          <w:marTop w:val="120"/>
          <w:marBottom w:val="0"/>
          <w:divBdr>
            <w:top w:val="none" w:sz="0" w:space="0" w:color="auto"/>
            <w:left w:val="none" w:sz="0" w:space="0" w:color="auto"/>
            <w:bottom w:val="none" w:sz="0" w:space="0" w:color="auto"/>
            <w:right w:val="none" w:sz="0" w:space="0" w:color="auto"/>
          </w:divBdr>
        </w:div>
      </w:divsChild>
    </w:div>
    <w:div w:id="108623381">
      <w:bodyDiv w:val="1"/>
      <w:marLeft w:val="0"/>
      <w:marRight w:val="0"/>
      <w:marTop w:val="0"/>
      <w:marBottom w:val="0"/>
      <w:divBdr>
        <w:top w:val="none" w:sz="0" w:space="0" w:color="auto"/>
        <w:left w:val="none" w:sz="0" w:space="0" w:color="auto"/>
        <w:bottom w:val="none" w:sz="0" w:space="0" w:color="auto"/>
        <w:right w:val="none" w:sz="0" w:space="0" w:color="auto"/>
      </w:divBdr>
      <w:divsChild>
        <w:div w:id="56904668">
          <w:marLeft w:val="432"/>
          <w:marRight w:val="0"/>
          <w:marTop w:val="120"/>
          <w:marBottom w:val="0"/>
          <w:divBdr>
            <w:top w:val="none" w:sz="0" w:space="0" w:color="auto"/>
            <w:left w:val="none" w:sz="0" w:space="0" w:color="auto"/>
            <w:bottom w:val="none" w:sz="0" w:space="0" w:color="auto"/>
            <w:right w:val="none" w:sz="0" w:space="0" w:color="auto"/>
          </w:divBdr>
        </w:div>
        <w:div w:id="1239289737">
          <w:marLeft w:val="432"/>
          <w:marRight w:val="0"/>
          <w:marTop w:val="120"/>
          <w:marBottom w:val="0"/>
          <w:divBdr>
            <w:top w:val="none" w:sz="0" w:space="0" w:color="auto"/>
            <w:left w:val="none" w:sz="0" w:space="0" w:color="auto"/>
            <w:bottom w:val="none" w:sz="0" w:space="0" w:color="auto"/>
            <w:right w:val="none" w:sz="0" w:space="0" w:color="auto"/>
          </w:divBdr>
        </w:div>
        <w:div w:id="1958634932">
          <w:marLeft w:val="432"/>
          <w:marRight w:val="0"/>
          <w:marTop w:val="120"/>
          <w:marBottom w:val="0"/>
          <w:divBdr>
            <w:top w:val="none" w:sz="0" w:space="0" w:color="auto"/>
            <w:left w:val="none" w:sz="0" w:space="0" w:color="auto"/>
            <w:bottom w:val="none" w:sz="0" w:space="0" w:color="auto"/>
            <w:right w:val="none" w:sz="0" w:space="0" w:color="auto"/>
          </w:divBdr>
        </w:div>
      </w:divsChild>
    </w:div>
    <w:div w:id="116678330">
      <w:bodyDiv w:val="1"/>
      <w:marLeft w:val="0"/>
      <w:marRight w:val="0"/>
      <w:marTop w:val="0"/>
      <w:marBottom w:val="0"/>
      <w:divBdr>
        <w:top w:val="none" w:sz="0" w:space="0" w:color="auto"/>
        <w:left w:val="none" w:sz="0" w:space="0" w:color="auto"/>
        <w:bottom w:val="none" w:sz="0" w:space="0" w:color="auto"/>
        <w:right w:val="none" w:sz="0" w:space="0" w:color="auto"/>
      </w:divBdr>
    </w:div>
    <w:div w:id="137502854">
      <w:bodyDiv w:val="1"/>
      <w:marLeft w:val="0"/>
      <w:marRight w:val="0"/>
      <w:marTop w:val="0"/>
      <w:marBottom w:val="0"/>
      <w:divBdr>
        <w:top w:val="none" w:sz="0" w:space="0" w:color="auto"/>
        <w:left w:val="none" w:sz="0" w:space="0" w:color="auto"/>
        <w:bottom w:val="none" w:sz="0" w:space="0" w:color="auto"/>
        <w:right w:val="none" w:sz="0" w:space="0" w:color="auto"/>
      </w:divBdr>
    </w:div>
    <w:div w:id="192807889">
      <w:bodyDiv w:val="1"/>
      <w:marLeft w:val="0"/>
      <w:marRight w:val="0"/>
      <w:marTop w:val="0"/>
      <w:marBottom w:val="0"/>
      <w:divBdr>
        <w:top w:val="none" w:sz="0" w:space="0" w:color="auto"/>
        <w:left w:val="none" w:sz="0" w:space="0" w:color="auto"/>
        <w:bottom w:val="none" w:sz="0" w:space="0" w:color="auto"/>
        <w:right w:val="none" w:sz="0" w:space="0" w:color="auto"/>
      </w:divBdr>
    </w:div>
    <w:div w:id="211504951">
      <w:bodyDiv w:val="1"/>
      <w:marLeft w:val="0"/>
      <w:marRight w:val="0"/>
      <w:marTop w:val="0"/>
      <w:marBottom w:val="0"/>
      <w:divBdr>
        <w:top w:val="none" w:sz="0" w:space="0" w:color="auto"/>
        <w:left w:val="none" w:sz="0" w:space="0" w:color="auto"/>
        <w:bottom w:val="none" w:sz="0" w:space="0" w:color="auto"/>
        <w:right w:val="none" w:sz="0" w:space="0" w:color="auto"/>
      </w:divBdr>
      <w:divsChild>
        <w:div w:id="907113737">
          <w:marLeft w:val="432"/>
          <w:marRight w:val="0"/>
          <w:marTop w:val="120"/>
          <w:marBottom w:val="0"/>
          <w:divBdr>
            <w:top w:val="none" w:sz="0" w:space="0" w:color="auto"/>
            <w:left w:val="none" w:sz="0" w:space="0" w:color="auto"/>
            <w:bottom w:val="none" w:sz="0" w:space="0" w:color="auto"/>
            <w:right w:val="none" w:sz="0" w:space="0" w:color="auto"/>
          </w:divBdr>
        </w:div>
      </w:divsChild>
    </w:div>
    <w:div w:id="252513014">
      <w:bodyDiv w:val="1"/>
      <w:marLeft w:val="0"/>
      <w:marRight w:val="0"/>
      <w:marTop w:val="0"/>
      <w:marBottom w:val="0"/>
      <w:divBdr>
        <w:top w:val="none" w:sz="0" w:space="0" w:color="auto"/>
        <w:left w:val="none" w:sz="0" w:space="0" w:color="auto"/>
        <w:bottom w:val="none" w:sz="0" w:space="0" w:color="auto"/>
        <w:right w:val="none" w:sz="0" w:space="0" w:color="auto"/>
      </w:divBdr>
    </w:div>
    <w:div w:id="260183799">
      <w:bodyDiv w:val="1"/>
      <w:marLeft w:val="0"/>
      <w:marRight w:val="0"/>
      <w:marTop w:val="0"/>
      <w:marBottom w:val="0"/>
      <w:divBdr>
        <w:top w:val="none" w:sz="0" w:space="0" w:color="auto"/>
        <w:left w:val="none" w:sz="0" w:space="0" w:color="auto"/>
        <w:bottom w:val="none" w:sz="0" w:space="0" w:color="auto"/>
        <w:right w:val="none" w:sz="0" w:space="0" w:color="auto"/>
      </w:divBdr>
    </w:div>
    <w:div w:id="266498864">
      <w:bodyDiv w:val="1"/>
      <w:marLeft w:val="0"/>
      <w:marRight w:val="0"/>
      <w:marTop w:val="0"/>
      <w:marBottom w:val="0"/>
      <w:divBdr>
        <w:top w:val="none" w:sz="0" w:space="0" w:color="auto"/>
        <w:left w:val="none" w:sz="0" w:space="0" w:color="auto"/>
        <w:bottom w:val="none" w:sz="0" w:space="0" w:color="auto"/>
        <w:right w:val="none" w:sz="0" w:space="0" w:color="auto"/>
      </w:divBdr>
    </w:div>
    <w:div w:id="286854775">
      <w:bodyDiv w:val="1"/>
      <w:marLeft w:val="0"/>
      <w:marRight w:val="0"/>
      <w:marTop w:val="0"/>
      <w:marBottom w:val="0"/>
      <w:divBdr>
        <w:top w:val="none" w:sz="0" w:space="0" w:color="auto"/>
        <w:left w:val="none" w:sz="0" w:space="0" w:color="auto"/>
        <w:bottom w:val="none" w:sz="0" w:space="0" w:color="auto"/>
        <w:right w:val="none" w:sz="0" w:space="0" w:color="auto"/>
      </w:divBdr>
    </w:div>
    <w:div w:id="354384198">
      <w:bodyDiv w:val="1"/>
      <w:marLeft w:val="0"/>
      <w:marRight w:val="0"/>
      <w:marTop w:val="0"/>
      <w:marBottom w:val="0"/>
      <w:divBdr>
        <w:top w:val="none" w:sz="0" w:space="0" w:color="auto"/>
        <w:left w:val="none" w:sz="0" w:space="0" w:color="auto"/>
        <w:bottom w:val="none" w:sz="0" w:space="0" w:color="auto"/>
        <w:right w:val="none" w:sz="0" w:space="0" w:color="auto"/>
      </w:divBdr>
    </w:div>
    <w:div w:id="377320047">
      <w:bodyDiv w:val="1"/>
      <w:marLeft w:val="0"/>
      <w:marRight w:val="0"/>
      <w:marTop w:val="0"/>
      <w:marBottom w:val="0"/>
      <w:divBdr>
        <w:top w:val="none" w:sz="0" w:space="0" w:color="auto"/>
        <w:left w:val="none" w:sz="0" w:space="0" w:color="auto"/>
        <w:bottom w:val="none" w:sz="0" w:space="0" w:color="auto"/>
        <w:right w:val="none" w:sz="0" w:space="0" w:color="auto"/>
      </w:divBdr>
    </w:div>
    <w:div w:id="411464170">
      <w:bodyDiv w:val="1"/>
      <w:marLeft w:val="0"/>
      <w:marRight w:val="0"/>
      <w:marTop w:val="0"/>
      <w:marBottom w:val="0"/>
      <w:divBdr>
        <w:top w:val="none" w:sz="0" w:space="0" w:color="auto"/>
        <w:left w:val="none" w:sz="0" w:space="0" w:color="auto"/>
        <w:bottom w:val="none" w:sz="0" w:space="0" w:color="auto"/>
        <w:right w:val="none" w:sz="0" w:space="0" w:color="auto"/>
      </w:divBdr>
    </w:div>
    <w:div w:id="448167844">
      <w:bodyDiv w:val="1"/>
      <w:marLeft w:val="0"/>
      <w:marRight w:val="0"/>
      <w:marTop w:val="0"/>
      <w:marBottom w:val="0"/>
      <w:divBdr>
        <w:top w:val="none" w:sz="0" w:space="0" w:color="auto"/>
        <w:left w:val="none" w:sz="0" w:space="0" w:color="auto"/>
        <w:bottom w:val="none" w:sz="0" w:space="0" w:color="auto"/>
        <w:right w:val="none" w:sz="0" w:space="0" w:color="auto"/>
      </w:divBdr>
    </w:div>
    <w:div w:id="459618406">
      <w:bodyDiv w:val="1"/>
      <w:marLeft w:val="0"/>
      <w:marRight w:val="0"/>
      <w:marTop w:val="0"/>
      <w:marBottom w:val="0"/>
      <w:divBdr>
        <w:top w:val="none" w:sz="0" w:space="0" w:color="auto"/>
        <w:left w:val="none" w:sz="0" w:space="0" w:color="auto"/>
        <w:bottom w:val="none" w:sz="0" w:space="0" w:color="auto"/>
        <w:right w:val="none" w:sz="0" w:space="0" w:color="auto"/>
      </w:divBdr>
    </w:div>
    <w:div w:id="465859308">
      <w:bodyDiv w:val="1"/>
      <w:marLeft w:val="0"/>
      <w:marRight w:val="0"/>
      <w:marTop w:val="0"/>
      <w:marBottom w:val="0"/>
      <w:divBdr>
        <w:top w:val="none" w:sz="0" w:space="0" w:color="auto"/>
        <w:left w:val="none" w:sz="0" w:space="0" w:color="auto"/>
        <w:bottom w:val="none" w:sz="0" w:space="0" w:color="auto"/>
        <w:right w:val="none" w:sz="0" w:space="0" w:color="auto"/>
      </w:divBdr>
    </w:div>
    <w:div w:id="482045227">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14534242">
      <w:bodyDiv w:val="1"/>
      <w:marLeft w:val="0"/>
      <w:marRight w:val="0"/>
      <w:marTop w:val="0"/>
      <w:marBottom w:val="0"/>
      <w:divBdr>
        <w:top w:val="none" w:sz="0" w:space="0" w:color="auto"/>
        <w:left w:val="none" w:sz="0" w:space="0" w:color="auto"/>
        <w:bottom w:val="none" w:sz="0" w:space="0" w:color="auto"/>
        <w:right w:val="none" w:sz="0" w:space="0" w:color="auto"/>
      </w:divBdr>
    </w:div>
    <w:div w:id="560943681">
      <w:bodyDiv w:val="1"/>
      <w:marLeft w:val="0"/>
      <w:marRight w:val="0"/>
      <w:marTop w:val="0"/>
      <w:marBottom w:val="0"/>
      <w:divBdr>
        <w:top w:val="none" w:sz="0" w:space="0" w:color="auto"/>
        <w:left w:val="none" w:sz="0" w:space="0" w:color="auto"/>
        <w:bottom w:val="none" w:sz="0" w:space="0" w:color="auto"/>
        <w:right w:val="none" w:sz="0" w:space="0" w:color="auto"/>
      </w:divBdr>
    </w:div>
    <w:div w:id="569075372">
      <w:bodyDiv w:val="1"/>
      <w:marLeft w:val="0"/>
      <w:marRight w:val="0"/>
      <w:marTop w:val="0"/>
      <w:marBottom w:val="0"/>
      <w:divBdr>
        <w:top w:val="none" w:sz="0" w:space="0" w:color="auto"/>
        <w:left w:val="none" w:sz="0" w:space="0" w:color="auto"/>
        <w:bottom w:val="none" w:sz="0" w:space="0" w:color="auto"/>
        <w:right w:val="none" w:sz="0" w:space="0" w:color="auto"/>
      </w:divBdr>
    </w:div>
    <w:div w:id="594747040">
      <w:bodyDiv w:val="1"/>
      <w:marLeft w:val="0"/>
      <w:marRight w:val="0"/>
      <w:marTop w:val="0"/>
      <w:marBottom w:val="0"/>
      <w:divBdr>
        <w:top w:val="none" w:sz="0" w:space="0" w:color="auto"/>
        <w:left w:val="none" w:sz="0" w:space="0" w:color="auto"/>
        <w:bottom w:val="none" w:sz="0" w:space="0" w:color="auto"/>
        <w:right w:val="none" w:sz="0" w:space="0" w:color="auto"/>
      </w:divBdr>
    </w:div>
    <w:div w:id="627206022">
      <w:bodyDiv w:val="1"/>
      <w:marLeft w:val="0"/>
      <w:marRight w:val="0"/>
      <w:marTop w:val="0"/>
      <w:marBottom w:val="0"/>
      <w:divBdr>
        <w:top w:val="none" w:sz="0" w:space="0" w:color="auto"/>
        <w:left w:val="none" w:sz="0" w:space="0" w:color="auto"/>
        <w:bottom w:val="none" w:sz="0" w:space="0" w:color="auto"/>
        <w:right w:val="none" w:sz="0" w:space="0" w:color="auto"/>
      </w:divBdr>
    </w:div>
    <w:div w:id="632490949">
      <w:bodyDiv w:val="1"/>
      <w:marLeft w:val="0"/>
      <w:marRight w:val="0"/>
      <w:marTop w:val="0"/>
      <w:marBottom w:val="0"/>
      <w:divBdr>
        <w:top w:val="none" w:sz="0" w:space="0" w:color="auto"/>
        <w:left w:val="none" w:sz="0" w:space="0" w:color="auto"/>
        <w:bottom w:val="none" w:sz="0" w:space="0" w:color="auto"/>
        <w:right w:val="none" w:sz="0" w:space="0" w:color="auto"/>
      </w:divBdr>
    </w:div>
    <w:div w:id="644358542">
      <w:bodyDiv w:val="1"/>
      <w:marLeft w:val="0"/>
      <w:marRight w:val="0"/>
      <w:marTop w:val="0"/>
      <w:marBottom w:val="0"/>
      <w:divBdr>
        <w:top w:val="none" w:sz="0" w:space="0" w:color="auto"/>
        <w:left w:val="none" w:sz="0" w:space="0" w:color="auto"/>
        <w:bottom w:val="none" w:sz="0" w:space="0" w:color="auto"/>
        <w:right w:val="none" w:sz="0" w:space="0" w:color="auto"/>
      </w:divBdr>
    </w:div>
    <w:div w:id="650328162">
      <w:bodyDiv w:val="1"/>
      <w:marLeft w:val="0"/>
      <w:marRight w:val="0"/>
      <w:marTop w:val="0"/>
      <w:marBottom w:val="0"/>
      <w:divBdr>
        <w:top w:val="none" w:sz="0" w:space="0" w:color="auto"/>
        <w:left w:val="none" w:sz="0" w:space="0" w:color="auto"/>
        <w:bottom w:val="none" w:sz="0" w:space="0" w:color="auto"/>
        <w:right w:val="none" w:sz="0" w:space="0" w:color="auto"/>
      </w:divBdr>
    </w:div>
    <w:div w:id="659046557">
      <w:bodyDiv w:val="1"/>
      <w:marLeft w:val="0"/>
      <w:marRight w:val="0"/>
      <w:marTop w:val="0"/>
      <w:marBottom w:val="0"/>
      <w:divBdr>
        <w:top w:val="none" w:sz="0" w:space="0" w:color="auto"/>
        <w:left w:val="none" w:sz="0" w:space="0" w:color="auto"/>
        <w:bottom w:val="none" w:sz="0" w:space="0" w:color="auto"/>
        <w:right w:val="none" w:sz="0" w:space="0" w:color="auto"/>
      </w:divBdr>
    </w:div>
    <w:div w:id="688483525">
      <w:bodyDiv w:val="1"/>
      <w:marLeft w:val="0"/>
      <w:marRight w:val="0"/>
      <w:marTop w:val="0"/>
      <w:marBottom w:val="0"/>
      <w:divBdr>
        <w:top w:val="none" w:sz="0" w:space="0" w:color="auto"/>
        <w:left w:val="none" w:sz="0" w:space="0" w:color="auto"/>
        <w:bottom w:val="none" w:sz="0" w:space="0" w:color="auto"/>
        <w:right w:val="none" w:sz="0" w:space="0" w:color="auto"/>
      </w:divBdr>
    </w:div>
    <w:div w:id="722094279">
      <w:bodyDiv w:val="1"/>
      <w:marLeft w:val="0"/>
      <w:marRight w:val="0"/>
      <w:marTop w:val="0"/>
      <w:marBottom w:val="0"/>
      <w:divBdr>
        <w:top w:val="none" w:sz="0" w:space="0" w:color="auto"/>
        <w:left w:val="none" w:sz="0" w:space="0" w:color="auto"/>
        <w:bottom w:val="none" w:sz="0" w:space="0" w:color="auto"/>
        <w:right w:val="none" w:sz="0" w:space="0" w:color="auto"/>
      </w:divBdr>
    </w:div>
    <w:div w:id="727848316">
      <w:bodyDiv w:val="1"/>
      <w:marLeft w:val="0"/>
      <w:marRight w:val="0"/>
      <w:marTop w:val="0"/>
      <w:marBottom w:val="0"/>
      <w:divBdr>
        <w:top w:val="none" w:sz="0" w:space="0" w:color="auto"/>
        <w:left w:val="none" w:sz="0" w:space="0" w:color="auto"/>
        <w:bottom w:val="none" w:sz="0" w:space="0" w:color="auto"/>
        <w:right w:val="none" w:sz="0" w:space="0" w:color="auto"/>
      </w:divBdr>
    </w:div>
    <w:div w:id="747848620">
      <w:bodyDiv w:val="1"/>
      <w:marLeft w:val="0"/>
      <w:marRight w:val="0"/>
      <w:marTop w:val="0"/>
      <w:marBottom w:val="0"/>
      <w:divBdr>
        <w:top w:val="none" w:sz="0" w:space="0" w:color="auto"/>
        <w:left w:val="none" w:sz="0" w:space="0" w:color="auto"/>
        <w:bottom w:val="none" w:sz="0" w:space="0" w:color="auto"/>
        <w:right w:val="none" w:sz="0" w:space="0" w:color="auto"/>
      </w:divBdr>
    </w:div>
    <w:div w:id="753430812">
      <w:bodyDiv w:val="1"/>
      <w:marLeft w:val="0"/>
      <w:marRight w:val="0"/>
      <w:marTop w:val="0"/>
      <w:marBottom w:val="0"/>
      <w:divBdr>
        <w:top w:val="none" w:sz="0" w:space="0" w:color="auto"/>
        <w:left w:val="none" w:sz="0" w:space="0" w:color="auto"/>
        <w:bottom w:val="none" w:sz="0" w:space="0" w:color="auto"/>
        <w:right w:val="none" w:sz="0" w:space="0" w:color="auto"/>
      </w:divBdr>
    </w:div>
    <w:div w:id="764106538">
      <w:bodyDiv w:val="1"/>
      <w:marLeft w:val="0"/>
      <w:marRight w:val="0"/>
      <w:marTop w:val="0"/>
      <w:marBottom w:val="0"/>
      <w:divBdr>
        <w:top w:val="none" w:sz="0" w:space="0" w:color="auto"/>
        <w:left w:val="none" w:sz="0" w:space="0" w:color="auto"/>
        <w:bottom w:val="none" w:sz="0" w:space="0" w:color="auto"/>
        <w:right w:val="none" w:sz="0" w:space="0" w:color="auto"/>
      </w:divBdr>
    </w:div>
    <w:div w:id="765923028">
      <w:bodyDiv w:val="1"/>
      <w:marLeft w:val="0"/>
      <w:marRight w:val="0"/>
      <w:marTop w:val="0"/>
      <w:marBottom w:val="0"/>
      <w:divBdr>
        <w:top w:val="none" w:sz="0" w:space="0" w:color="auto"/>
        <w:left w:val="none" w:sz="0" w:space="0" w:color="auto"/>
        <w:bottom w:val="none" w:sz="0" w:space="0" w:color="auto"/>
        <w:right w:val="none" w:sz="0" w:space="0" w:color="auto"/>
      </w:divBdr>
    </w:div>
    <w:div w:id="846873284">
      <w:bodyDiv w:val="1"/>
      <w:marLeft w:val="0"/>
      <w:marRight w:val="0"/>
      <w:marTop w:val="0"/>
      <w:marBottom w:val="0"/>
      <w:divBdr>
        <w:top w:val="none" w:sz="0" w:space="0" w:color="auto"/>
        <w:left w:val="none" w:sz="0" w:space="0" w:color="auto"/>
        <w:bottom w:val="none" w:sz="0" w:space="0" w:color="auto"/>
        <w:right w:val="none" w:sz="0" w:space="0" w:color="auto"/>
      </w:divBdr>
    </w:div>
    <w:div w:id="880826269">
      <w:bodyDiv w:val="1"/>
      <w:marLeft w:val="0"/>
      <w:marRight w:val="0"/>
      <w:marTop w:val="0"/>
      <w:marBottom w:val="0"/>
      <w:divBdr>
        <w:top w:val="none" w:sz="0" w:space="0" w:color="auto"/>
        <w:left w:val="none" w:sz="0" w:space="0" w:color="auto"/>
        <w:bottom w:val="none" w:sz="0" w:space="0" w:color="auto"/>
        <w:right w:val="none" w:sz="0" w:space="0" w:color="auto"/>
      </w:divBdr>
    </w:div>
    <w:div w:id="912353699">
      <w:bodyDiv w:val="1"/>
      <w:marLeft w:val="0"/>
      <w:marRight w:val="0"/>
      <w:marTop w:val="0"/>
      <w:marBottom w:val="0"/>
      <w:divBdr>
        <w:top w:val="none" w:sz="0" w:space="0" w:color="auto"/>
        <w:left w:val="none" w:sz="0" w:space="0" w:color="auto"/>
        <w:bottom w:val="none" w:sz="0" w:space="0" w:color="auto"/>
        <w:right w:val="none" w:sz="0" w:space="0" w:color="auto"/>
      </w:divBdr>
    </w:div>
    <w:div w:id="972098497">
      <w:bodyDiv w:val="1"/>
      <w:marLeft w:val="0"/>
      <w:marRight w:val="0"/>
      <w:marTop w:val="0"/>
      <w:marBottom w:val="0"/>
      <w:divBdr>
        <w:top w:val="none" w:sz="0" w:space="0" w:color="auto"/>
        <w:left w:val="none" w:sz="0" w:space="0" w:color="auto"/>
        <w:bottom w:val="none" w:sz="0" w:space="0" w:color="auto"/>
        <w:right w:val="none" w:sz="0" w:space="0" w:color="auto"/>
      </w:divBdr>
    </w:div>
    <w:div w:id="972758920">
      <w:bodyDiv w:val="1"/>
      <w:marLeft w:val="0"/>
      <w:marRight w:val="0"/>
      <w:marTop w:val="0"/>
      <w:marBottom w:val="0"/>
      <w:divBdr>
        <w:top w:val="none" w:sz="0" w:space="0" w:color="auto"/>
        <w:left w:val="none" w:sz="0" w:space="0" w:color="auto"/>
        <w:bottom w:val="none" w:sz="0" w:space="0" w:color="auto"/>
        <w:right w:val="none" w:sz="0" w:space="0" w:color="auto"/>
      </w:divBdr>
    </w:div>
    <w:div w:id="987247958">
      <w:bodyDiv w:val="1"/>
      <w:marLeft w:val="0"/>
      <w:marRight w:val="0"/>
      <w:marTop w:val="0"/>
      <w:marBottom w:val="0"/>
      <w:divBdr>
        <w:top w:val="none" w:sz="0" w:space="0" w:color="auto"/>
        <w:left w:val="none" w:sz="0" w:space="0" w:color="auto"/>
        <w:bottom w:val="none" w:sz="0" w:space="0" w:color="auto"/>
        <w:right w:val="none" w:sz="0" w:space="0" w:color="auto"/>
      </w:divBdr>
    </w:div>
    <w:div w:id="1072654116">
      <w:bodyDiv w:val="1"/>
      <w:marLeft w:val="0"/>
      <w:marRight w:val="0"/>
      <w:marTop w:val="0"/>
      <w:marBottom w:val="0"/>
      <w:divBdr>
        <w:top w:val="none" w:sz="0" w:space="0" w:color="auto"/>
        <w:left w:val="none" w:sz="0" w:space="0" w:color="auto"/>
        <w:bottom w:val="none" w:sz="0" w:space="0" w:color="auto"/>
        <w:right w:val="none" w:sz="0" w:space="0" w:color="auto"/>
      </w:divBdr>
    </w:div>
    <w:div w:id="1119031118">
      <w:bodyDiv w:val="1"/>
      <w:marLeft w:val="0"/>
      <w:marRight w:val="0"/>
      <w:marTop w:val="0"/>
      <w:marBottom w:val="0"/>
      <w:divBdr>
        <w:top w:val="none" w:sz="0" w:space="0" w:color="auto"/>
        <w:left w:val="none" w:sz="0" w:space="0" w:color="auto"/>
        <w:bottom w:val="none" w:sz="0" w:space="0" w:color="auto"/>
        <w:right w:val="none" w:sz="0" w:space="0" w:color="auto"/>
      </w:divBdr>
    </w:div>
    <w:div w:id="1217738658">
      <w:bodyDiv w:val="1"/>
      <w:marLeft w:val="0"/>
      <w:marRight w:val="0"/>
      <w:marTop w:val="0"/>
      <w:marBottom w:val="0"/>
      <w:divBdr>
        <w:top w:val="none" w:sz="0" w:space="0" w:color="auto"/>
        <w:left w:val="none" w:sz="0" w:space="0" w:color="auto"/>
        <w:bottom w:val="none" w:sz="0" w:space="0" w:color="auto"/>
        <w:right w:val="none" w:sz="0" w:space="0" w:color="auto"/>
      </w:divBdr>
    </w:div>
    <w:div w:id="1240098086">
      <w:bodyDiv w:val="1"/>
      <w:marLeft w:val="0"/>
      <w:marRight w:val="0"/>
      <w:marTop w:val="0"/>
      <w:marBottom w:val="0"/>
      <w:divBdr>
        <w:top w:val="none" w:sz="0" w:space="0" w:color="auto"/>
        <w:left w:val="none" w:sz="0" w:space="0" w:color="auto"/>
        <w:bottom w:val="none" w:sz="0" w:space="0" w:color="auto"/>
        <w:right w:val="none" w:sz="0" w:space="0" w:color="auto"/>
      </w:divBdr>
    </w:div>
    <w:div w:id="1257055715">
      <w:bodyDiv w:val="1"/>
      <w:marLeft w:val="0"/>
      <w:marRight w:val="0"/>
      <w:marTop w:val="0"/>
      <w:marBottom w:val="0"/>
      <w:divBdr>
        <w:top w:val="none" w:sz="0" w:space="0" w:color="auto"/>
        <w:left w:val="none" w:sz="0" w:space="0" w:color="auto"/>
        <w:bottom w:val="none" w:sz="0" w:space="0" w:color="auto"/>
        <w:right w:val="none" w:sz="0" w:space="0" w:color="auto"/>
      </w:divBdr>
    </w:div>
    <w:div w:id="1346054483">
      <w:bodyDiv w:val="1"/>
      <w:marLeft w:val="0"/>
      <w:marRight w:val="0"/>
      <w:marTop w:val="0"/>
      <w:marBottom w:val="0"/>
      <w:divBdr>
        <w:top w:val="none" w:sz="0" w:space="0" w:color="auto"/>
        <w:left w:val="none" w:sz="0" w:space="0" w:color="auto"/>
        <w:bottom w:val="none" w:sz="0" w:space="0" w:color="auto"/>
        <w:right w:val="none" w:sz="0" w:space="0" w:color="auto"/>
      </w:divBdr>
    </w:div>
    <w:div w:id="1366905143">
      <w:bodyDiv w:val="1"/>
      <w:marLeft w:val="0"/>
      <w:marRight w:val="0"/>
      <w:marTop w:val="0"/>
      <w:marBottom w:val="0"/>
      <w:divBdr>
        <w:top w:val="none" w:sz="0" w:space="0" w:color="auto"/>
        <w:left w:val="none" w:sz="0" w:space="0" w:color="auto"/>
        <w:bottom w:val="none" w:sz="0" w:space="0" w:color="auto"/>
        <w:right w:val="none" w:sz="0" w:space="0" w:color="auto"/>
      </w:divBdr>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371803490">
      <w:bodyDiv w:val="1"/>
      <w:marLeft w:val="0"/>
      <w:marRight w:val="0"/>
      <w:marTop w:val="0"/>
      <w:marBottom w:val="0"/>
      <w:divBdr>
        <w:top w:val="none" w:sz="0" w:space="0" w:color="auto"/>
        <w:left w:val="none" w:sz="0" w:space="0" w:color="auto"/>
        <w:bottom w:val="none" w:sz="0" w:space="0" w:color="auto"/>
        <w:right w:val="none" w:sz="0" w:space="0" w:color="auto"/>
      </w:divBdr>
      <w:divsChild>
        <w:div w:id="1863392400">
          <w:marLeft w:val="432"/>
          <w:marRight w:val="0"/>
          <w:marTop w:val="120"/>
          <w:marBottom w:val="0"/>
          <w:divBdr>
            <w:top w:val="none" w:sz="0" w:space="0" w:color="auto"/>
            <w:left w:val="none" w:sz="0" w:space="0" w:color="auto"/>
            <w:bottom w:val="none" w:sz="0" w:space="0" w:color="auto"/>
            <w:right w:val="none" w:sz="0" w:space="0" w:color="auto"/>
          </w:divBdr>
        </w:div>
      </w:divsChild>
    </w:div>
    <w:div w:id="1377775330">
      <w:bodyDiv w:val="1"/>
      <w:marLeft w:val="0"/>
      <w:marRight w:val="0"/>
      <w:marTop w:val="0"/>
      <w:marBottom w:val="0"/>
      <w:divBdr>
        <w:top w:val="none" w:sz="0" w:space="0" w:color="auto"/>
        <w:left w:val="none" w:sz="0" w:space="0" w:color="auto"/>
        <w:bottom w:val="none" w:sz="0" w:space="0" w:color="auto"/>
        <w:right w:val="none" w:sz="0" w:space="0" w:color="auto"/>
      </w:divBdr>
    </w:div>
    <w:div w:id="1401489317">
      <w:bodyDiv w:val="1"/>
      <w:marLeft w:val="0"/>
      <w:marRight w:val="0"/>
      <w:marTop w:val="0"/>
      <w:marBottom w:val="0"/>
      <w:divBdr>
        <w:top w:val="none" w:sz="0" w:space="0" w:color="auto"/>
        <w:left w:val="none" w:sz="0" w:space="0" w:color="auto"/>
        <w:bottom w:val="none" w:sz="0" w:space="0" w:color="auto"/>
        <w:right w:val="none" w:sz="0" w:space="0" w:color="auto"/>
      </w:divBdr>
    </w:div>
    <w:div w:id="1441604168">
      <w:bodyDiv w:val="1"/>
      <w:marLeft w:val="0"/>
      <w:marRight w:val="0"/>
      <w:marTop w:val="0"/>
      <w:marBottom w:val="0"/>
      <w:divBdr>
        <w:top w:val="none" w:sz="0" w:space="0" w:color="auto"/>
        <w:left w:val="none" w:sz="0" w:space="0" w:color="auto"/>
        <w:bottom w:val="none" w:sz="0" w:space="0" w:color="auto"/>
        <w:right w:val="none" w:sz="0" w:space="0" w:color="auto"/>
      </w:divBdr>
    </w:div>
    <w:div w:id="1442997053">
      <w:bodyDiv w:val="1"/>
      <w:marLeft w:val="0"/>
      <w:marRight w:val="0"/>
      <w:marTop w:val="0"/>
      <w:marBottom w:val="0"/>
      <w:divBdr>
        <w:top w:val="none" w:sz="0" w:space="0" w:color="auto"/>
        <w:left w:val="none" w:sz="0" w:space="0" w:color="auto"/>
        <w:bottom w:val="none" w:sz="0" w:space="0" w:color="auto"/>
        <w:right w:val="none" w:sz="0" w:space="0" w:color="auto"/>
      </w:divBdr>
    </w:div>
    <w:div w:id="1468470211">
      <w:bodyDiv w:val="1"/>
      <w:marLeft w:val="0"/>
      <w:marRight w:val="0"/>
      <w:marTop w:val="0"/>
      <w:marBottom w:val="0"/>
      <w:divBdr>
        <w:top w:val="none" w:sz="0" w:space="0" w:color="auto"/>
        <w:left w:val="none" w:sz="0" w:space="0" w:color="auto"/>
        <w:bottom w:val="none" w:sz="0" w:space="0" w:color="auto"/>
        <w:right w:val="none" w:sz="0" w:space="0" w:color="auto"/>
      </w:divBdr>
    </w:div>
    <w:div w:id="1504584118">
      <w:bodyDiv w:val="1"/>
      <w:marLeft w:val="0"/>
      <w:marRight w:val="0"/>
      <w:marTop w:val="0"/>
      <w:marBottom w:val="0"/>
      <w:divBdr>
        <w:top w:val="none" w:sz="0" w:space="0" w:color="auto"/>
        <w:left w:val="none" w:sz="0" w:space="0" w:color="auto"/>
        <w:bottom w:val="none" w:sz="0" w:space="0" w:color="auto"/>
        <w:right w:val="none" w:sz="0" w:space="0" w:color="auto"/>
      </w:divBdr>
    </w:div>
    <w:div w:id="1532691000">
      <w:bodyDiv w:val="1"/>
      <w:marLeft w:val="0"/>
      <w:marRight w:val="0"/>
      <w:marTop w:val="0"/>
      <w:marBottom w:val="0"/>
      <w:divBdr>
        <w:top w:val="none" w:sz="0" w:space="0" w:color="auto"/>
        <w:left w:val="none" w:sz="0" w:space="0" w:color="auto"/>
        <w:bottom w:val="none" w:sz="0" w:space="0" w:color="auto"/>
        <w:right w:val="none" w:sz="0" w:space="0" w:color="auto"/>
      </w:divBdr>
    </w:div>
    <w:div w:id="1559051105">
      <w:bodyDiv w:val="1"/>
      <w:marLeft w:val="0"/>
      <w:marRight w:val="0"/>
      <w:marTop w:val="0"/>
      <w:marBottom w:val="0"/>
      <w:divBdr>
        <w:top w:val="none" w:sz="0" w:space="0" w:color="auto"/>
        <w:left w:val="none" w:sz="0" w:space="0" w:color="auto"/>
        <w:bottom w:val="none" w:sz="0" w:space="0" w:color="auto"/>
        <w:right w:val="none" w:sz="0" w:space="0" w:color="auto"/>
      </w:divBdr>
    </w:div>
    <w:div w:id="1586958403">
      <w:bodyDiv w:val="1"/>
      <w:marLeft w:val="0"/>
      <w:marRight w:val="0"/>
      <w:marTop w:val="0"/>
      <w:marBottom w:val="0"/>
      <w:divBdr>
        <w:top w:val="none" w:sz="0" w:space="0" w:color="auto"/>
        <w:left w:val="none" w:sz="0" w:space="0" w:color="auto"/>
        <w:bottom w:val="none" w:sz="0" w:space="0" w:color="auto"/>
        <w:right w:val="none" w:sz="0" w:space="0" w:color="auto"/>
      </w:divBdr>
    </w:div>
    <w:div w:id="1589389330">
      <w:bodyDiv w:val="1"/>
      <w:marLeft w:val="0"/>
      <w:marRight w:val="0"/>
      <w:marTop w:val="0"/>
      <w:marBottom w:val="0"/>
      <w:divBdr>
        <w:top w:val="none" w:sz="0" w:space="0" w:color="auto"/>
        <w:left w:val="none" w:sz="0" w:space="0" w:color="auto"/>
        <w:bottom w:val="none" w:sz="0" w:space="0" w:color="auto"/>
        <w:right w:val="none" w:sz="0" w:space="0" w:color="auto"/>
      </w:divBdr>
      <w:divsChild>
        <w:div w:id="325015621">
          <w:marLeft w:val="0"/>
          <w:marRight w:val="0"/>
          <w:marTop w:val="0"/>
          <w:marBottom w:val="0"/>
          <w:divBdr>
            <w:top w:val="none" w:sz="0" w:space="0" w:color="auto"/>
            <w:left w:val="none" w:sz="0" w:space="0" w:color="auto"/>
            <w:bottom w:val="none" w:sz="0" w:space="0" w:color="auto"/>
            <w:right w:val="none" w:sz="0" w:space="0" w:color="auto"/>
          </w:divBdr>
          <w:divsChild>
            <w:div w:id="178126885">
              <w:marLeft w:val="0"/>
              <w:marRight w:val="0"/>
              <w:marTop w:val="0"/>
              <w:marBottom w:val="0"/>
              <w:divBdr>
                <w:top w:val="none" w:sz="0" w:space="0" w:color="auto"/>
                <w:left w:val="none" w:sz="0" w:space="0" w:color="auto"/>
                <w:bottom w:val="none" w:sz="0" w:space="0" w:color="auto"/>
                <w:right w:val="none" w:sz="0" w:space="0" w:color="auto"/>
              </w:divBdr>
              <w:divsChild>
                <w:div w:id="533158832">
                  <w:marLeft w:val="0"/>
                  <w:marRight w:val="0"/>
                  <w:marTop w:val="0"/>
                  <w:marBottom w:val="0"/>
                  <w:divBdr>
                    <w:top w:val="single" w:sz="6" w:space="11" w:color="CCCCCC"/>
                    <w:left w:val="single" w:sz="6" w:space="11" w:color="CCCCCC"/>
                    <w:bottom w:val="single" w:sz="6" w:space="11" w:color="BBBBBB"/>
                    <w:right w:val="single" w:sz="6" w:space="11" w:color="CCCCCC"/>
                  </w:divBdr>
                  <w:divsChild>
                    <w:div w:id="1500734598">
                      <w:marLeft w:val="30"/>
                      <w:marRight w:val="0"/>
                      <w:marTop w:val="0"/>
                      <w:marBottom w:val="0"/>
                      <w:divBdr>
                        <w:top w:val="none" w:sz="0" w:space="0" w:color="auto"/>
                        <w:left w:val="none" w:sz="0" w:space="0" w:color="auto"/>
                        <w:bottom w:val="none" w:sz="0" w:space="0" w:color="auto"/>
                        <w:right w:val="none" w:sz="0" w:space="0" w:color="auto"/>
                      </w:divBdr>
                      <w:divsChild>
                        <w:div w:id="386033543">
                          <w:marLeft w:val="0"/>
                          <w:marRight w:val="0"/>
                          <w:marTop w:val="0"/>
                          <w:marBottom w:val="0"/>
                          <w:divBdr>
                            <w:top w:val="none" w:sz="0" w:space="0" w:color="auto"/>
                            <w:left w:val="none" w:sz="0" w:space="0" w:color="auto"/>
                            <w:bottom w:val="none" w:sz="0" w:space="0" w:color="auto"/>
                            <w:right w:val="none" w:sz="0" w:space="0" w:color="auto"/>
                          </w:divBdr>
                          <w:divsChild>
                            <w:div w:id="95263599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237500">
      <w:bodyDiv w:val="1"/>
      <w:marLeft w:val="0"/>
      <w:marRight w:val="0"/>
      <w:marTop w:val="0"/>
      <w:marBottom w:val="0"/>
      <w:divBdr>
        <w:top w:val="none" w:sz="0" w:space="0" w:color="auto"/>
        <w:left w:val="none" w:sz="0" w:space="0" w:color="auto"/>
        <w:bottom w:val="none" w:sz="0" w:space="0" w:color="auto"/>
        <w:right w:val="none" w:sz="0" w:space="0" w:color="auto"/>
      </w:divBdr>
    </w:div>
    <w:div w:id="1597210342">
      <w:bodyDiv w:val="1"/>
      <w:marLeft w:val="0"/>
      <w:marRight w:val="0"/>
      <w:marTop w:val="0"/>
      <w:marBottom w:val="0"/>
      <w:divBdr>
        <w:top w:val="none" w:sz="0" w:space="0" w:color="auto"/>
        <w:left w:val="none" w:sz="0" w:space="0" w:color="auto"/>
        <w:bottom w:val="none" w:sz="0" w:space="0" w:color="auto"/>
        <w:right w:val="none" w:sz="0" w:space="0" w:color="auto"/>
      </w:divBdr>
    </w:div>
    <w:div w:id="1661737599">
      <w:bodyDiv w:val="1"/>
      <w:marLeft w:val="0"/>
      <w:marRight w:val="0"/>
      <w:marTop w:val="0"/>
      <w:marBottom w:val="0"/>
      <w:divBdr>
        <w:top w:val="none" w:sz="0" w:space="0" w:color="auto"/>
        <w:left w:val="none" w:sz="0" w:space="0" w:color="auto"/>
        <w:bottom w:val="none" w:sz="0" w:space="0" w:color="auto"/>
        <w:right w:val="none" w:sz="0" w:space="0" w:color="auto"/>
      </w:divBdr>
    </w:div>
    <w:div w:id="1670595688">
      <w:bodyDiv w:val="1"/>
      <w:marLeft w:val="0"/>
      <w:marRight w:val="0"/>
      <w:marTop w:val="0"/>
      <w:marBottom w:val="0"/>
      <w:divBdr>
        <w:top w:val="none" w:sz="0" w:space="0" w:color="auto"/>
        <w:left w:val="none" w:sz="0" w:space="0" w:color="auto"/>
        <w:bottom w:val="none" w:sz="0" w:space="0" w:color="auto"/>
        <w:right w:val="none" w:sz="0" w:space="0" w:color="auto"/>
      </w:divBdr>
    </w:div>
    <w:div w:id="1683360675">
      <w:bodyDiv w:val="1"/>
      <w:marLeft w:val="0"/>
      <w:marRight w:val="0"/>
      <w:marTop w:val="0"/>
      <w:marBottom w:val="0"/>
      <w:divBdr>
        <w:top w:val="none" w:sz="0" w:space="0" w:color="auto"/>
        <w:left w:val="none" w:sz="0" w:space="0" w:color="auto"/>
        <w:bottom w:val="none" w:sz="0" w:space="0" w:color="auto"/>
        <w:right w:val="none" w:sz="0" w:space="0" w:color="auto"/>
      </w:divBdr>
    </w:div>
    <w:div w:id="1761677018">
      <w:bodyDiv w:val="1"/>
      <w:marLeft w:val="0"/>
      <w:marRight w:val="0"/>
      <w:marTop w:val="0"/>
      <w:marBottom w:val="0"/>
      <w:divBdr>
        <w:top w:val="none" w:sz="0" w:space="0" w:color="auto"/>
        <w:left w:val="none" w:sz="0" w:space="0" w:color="auto"/>
        <w:bottom w:val="none" w:sz="0" w:space="0" w:color="auto"/>
        <w:right w:val="none" w:sz="0" w:space="0" w:color="auto"/>
      </w:divBdr>
    </w:div>
    <w:div w:id="1792701347">
      <w:bodyDiv w:val="1"/>
      <w:marLeft w:val="0"/>
      <w:marRight w:val="0"/>
      <w:marTop w:val="0"/>
      <w:marBottom w:val="0"/>
      <w:divBdr>
        <w:top w:val="none" w:sz="0" w:space="0" w:color="auto"/>
        <w:left w:val="none" w:sz="0" w:space="0" w:color="auto"/>
        <w:bottom w:val="none" w:sz="0" w:space="0" w:color="auto"/>
        <w:right w:val="none" w:sz="0" w:space="0" w:color="auto"/>
      </w:divBdr>
    </w:div>
    <w:div w:id="1822425175">
      <w:bodyDiv w:val="1"/>
      <w:marLeft w:val="0"/>
      <w:marRight w:val="0"/>
      <w:marTop w:val="0"/>
      <w:marBottom w:val="0"/>
      <w:divBdr>
        <w:top w:val="none" w:sz="0" w:space="0" w:color="auto"/>
        <w:left w:val="none" w:sz="0" w:space="0" w:color="auto"/>
        <w:bottom w:val="none" w:sz="0" w:space="0" w:color="auto"/>
        <w:right w:val="none" w:sz="0" w:space="0" w:color="auto"/>
      </w:divBdr>
      <w:divsChild>
        <w:div w:id="1277327125">
          <w:marLeft w:val="432"/>
          <w:marRight w:val="0"/>
          <w:marTop w:val="120"/>
          <w:marBottom w:val="200"/>
          <w:divBdr>
            <w:top w:val="none" w:sz="0" w:space="0" w:color="auto"/>
            <w:left w:val="none" w:sz="0" w:space="0" w:color="auto"/>
            <w:bottom w:val="none" w:sz="0" w:space="0" w:color="auto"/>
            <w:right w:val="none" w:sz="0" w:space="0" w:color="auto"/>
          </w:divBdr>
        </w:div>
        <w:div w:id="1366909098">
          <w:marLeft w:val="432"/>
          <w:marRight w:val="0"/>
          <w:marTop w:val="120"/>
          <w:marBottom w:val="200"/>
          <w:divBdr>
            <w:top w:val="none" w:sz="0" w:space="0" w:color="auto"/>
            <w:left w:val="none" w:sz="0" w:space="0" w:color="auto"/>
            <w:bottom w:val="none" w:sz="0" w:space="0" w:color="auto"/>
            <w:right w:val="none" w:sz="0" w:space="0" w:color="auto"/>
          </w:divBdr>
        </w:div>
      </w:divsChild>
    </w:div>
    <w:div w:id="1890342382">
      <w:bodyDiv w:val="1"/>
      <w:marLeft w:val="0"/>
      <w:marRight w:val="0"/>
      <w:marTop w:val="0"/>
      <w:marBottom w:val="0"/>
      <w:divBdr>
        <w:top w:val="none" w:sz="0" w:space="0" w:color="auto"/>
        <w:left w:val="none" w:sz="0" w:space="0" w:color="auto"/>
        <w:bottom w:val="none" w:sz="0" w:space="0" w:color="auto"/>
        <w:right w:val="none" w:sz="0" w:space="0" w:color="auto"/>
      </w:divBdr>
    </w:div>
    <w:div w:id="1963148972">
      <w:bodyDiv w:val="1"/>
      <w:marLeft w:val="0"/>
      <w:marRight w:val="0"/>
      <w:marTop w:val="0"/>
      <w:marBottom w:val="0"/>
      <w:divBdr>
        <w:top w:val="none" w:sz="0" w:space="0" w:color="auto"/>
        <w:left w:val="none" w:sz="0" w:space="0" w:color="auto"/>
        <w:bottom w:val="none" w:sz="0" w:space="0" w:color="auto"/>
        <w:right w:val="none" w:sz="0" w:space="0" w:color="auto"/>
      </w:divBdr>
    </w:div>
    <w:div w:id="1966084636">
      <w:bodyDiv w:val="1"/>
      <w:marLeft w:val="0"/>
      <w:marRight w:val="0"/>
      <w:marTop w:val="0"/>
      <w:marBottom w:val="0"/>
      <w:divBdr>
        <w:top w:val="none" w:sz="0" w:space="0" w:color="auto"/>
        <w:left w:val="none" w:sz="0" w:space="0" w:color="auto"/>
        <w:bottom w:val="none" w:sz="0" w:space="0" w:color="auto"/>
        <w:right w:val="none" w:sz="0" w:space="0" w:color="auto"/>
      </w:divBdr>
    </w:div>
    <w:div w:id="1985234488">
      <w:bodyDiv w:val="1"/>
      <w:marLeft w:val="0"/>
      <w:marRight w:val="0"/>
      <w:marTop w:val="0"/>
      <w:marBottom w:val="0"/>
      <w:divBdr>
        <w:top w:val="none" w:sz="0" w:space="0" w:color="auto"/>
        <w:left w:val="none" w:sz="0" w:space="0" w:color="auto"/>
        <w:bottom w:val="none" w:sz="0" w:space="0" w:color="auto"/>
        <w:right w:val="none" w:sz="0" w:space="0" w:color="auto"/>
      </w:divBdr>
    </w:div>
    <w:div w:id="1990161544">
      <w:bodyDiv w:val="1"/>
      <w:marLeft w:val="0"/>
      <w:marRight w:val="0"/>
      <w:marTop w:val="0"/>
      <w:marBottom w:val="0"/>
      <w:divBdr>
        <w:top w:val="none" w:sz="0" w:space="0" w:color="auto"/>
        <w:left w:val="none" w:sz="0" w:space="0" w:color="auto"/>
        <w:bottom w:val="none" w:sz="0" w:space="0" w:color="auto"/>
        <w:right w:val="none" w:sz="0" w:space="0" w:color="auto"/>
      </w:divBdr>
    </w:div>
    <w:div w:id="1992521406">
      <w:bodyDiv w:val="1"/>
      <w:marLeft w:val="0"/>
      <w:marRight w:val="0"/>
      <w:marTop w:val="0"/>
      <w:marBottom w:val="0"/>
      <w:divBdr>
        <w:top w:val="none" w:sz="0" w:space="0" w:color="auto"/>
        <w:left w:val="none" w:sz="0" w:space="0" w:color="auto"/>
        <w:bottom w:val="none" w:sz="0" w:space="0" w:color="auto"/>
        <w:right w:val="none" w:sz="0" w:space="0" w:color="auto"/>
      </w:divBdr>
    </w:div>
    <w:div w:id="2055811644">
      <w:bodyDiv w:val="1"/>
      <w:marLeft w:val="0"/>
      <w:marRight w:val="0"/>
      <w:marTop w:val="0"/>
      <w:marBottom w:val="0"/>
      <w:divBdr>
        <w:top w:val="none" w:sz="0" w:space="0" w:color="auto"/>
        <w:left w:val="none" w:sz="0" w:space="0" w:color="auto"/>
        <w:bottom w:val="none" w:sz="0" w:space="0" w:color="auto"/>
        <w:right w:val="none" w:sz="0" w:space="0" w:color="auto"/>
      </w:divBdr>
    </w:div>
    <w:div w:id="2089299544">
      <w:bodyDiv w:val="1"/>
      <w:marLeft w:val="0"/>
      <w:marRight w:val="0"/>
      <w:marTop w:val="0"/>
      <w:marBottom w:val="0"/>
      <w:divBdr>
        <w:top w:val="none" w:sz="0" w:space="0" w:color="auto"/>
        <w:left w:val="none" w:sz="0" w:space="0" w:color="auto"/>
        <w:bottom w:val="none" w:sz="0" w:space="0" w:color="auto"/>
        <w:right w:val="none" w:sz="0" w:space="0" w:color="auto"/>
      </w:divBdr>
    </w:div>
    <w:div w:id="21443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4.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You00</b:Tag>
    <b:SourceType>BookSection</b:SourceType>
    <b:Guid>{D15F7EBA-972E-4138-95A9-BA857FA16DD6}</b:Guid>
    <b:Title>Las cinco caras de la opresión</b:Title>
    <b:Year>2000</b:Year>
    <b:City>Madrid</b:City>
    <b:Publisher>Cátedra</b:Publisher>
    <b:Author>
      <b:Author>
        <b:NameList>
          <b:Person>
            <b:Last>Young</b:Last>
            <b:Middle>Marion </b:Middle>
            <b:First>Iris</b:First>
          </b:Person>
        </b:NameList>
      </b:Author>
      <b:BookAuthor>
        <b:NameList>
          <b:Person>
            <b:Last>Young</b:Last>
            <b:Middle>Marion</b:Middle>
            <b:First>Iris </b:First>
          </b:Person>
        </b:NameList>
      </b:BookAuthor>
    </b:Author>
    <b:BookTitle>La justicia y la política de las diferencias</b:BookTitle>
    <b:Pages>71-113</b:Pages>
    <b:RefOrder>6</b:RefOrder>
  </b:Source>
  <b:Source>
    <b:Tag>Fed</b:Tag>
    <b:SourceType>BookSection</b:SourceType>
    <b:Guid>{33544312-3C21-4959-A629-A467343BA246}</b:Guid>
    <b:Author>
      <b:Author>
        <b:NameList>
          <b:Person>
            <b:Last>Federicci</b:Last>
            <b:First>Silvia</b:First>
          </b:Person>
        </b:NameList>
      </b:Author>
      <b:BookAuthor>
        <b:NameList>
          <b:Person>
            <b:Last>Federiic</b:Last>
            <b:First>Silvia</b:First>
          </b:Person>
        </b:NameList>
      </b:BookAuthor>
    </b:Author>
    <b:Title>La reproducción de la fuerza de trabajo en la economía global y la inacabada revolución feminista</b:Title>
    <b:BookTitle>La revolución feminista inacabada</b:BookTitle>
    <b:Year>2013</b:Year>
    <b:Pages>153-180</b:Pages>
    <b:City>México</b:City>
    <b:Publisher>Calpulli</b:Publisher>
    <b:RefOrder>7</b:RefOrder>
  </b:Source>
  <b:Source>
    <b:Tag>Lug11</b:Tag>
    <b:SourceType>JournalArticle</b:SourceType>
    <b:Guid>{91909065-F93B-4731-A1D9-78EC1356C287}</b:Guid>
    <b:Title>Hacia un feminismo decolonial</b:Title>
    <b:Year>2011</b:Year>
    <b:Pages>105-119</b:Pages>
    <b:Author>
      <b:Author>
        <b:NameList>
          <b:Person>
            <b:Last>Lugones</b:Last>
            <b:First>María</b:First>
          </b:Person>
        </b:NameList>
      </b:Author>
    </b:Author>
    <b:JournalName>La manzana de la discordia, Vol.6. Num. 2.</b:JournalName>
    <b:RefOrder>3</b:RefOrder>
  </b:Source>
  <b:Source>
    <b:Tag>But01</b:Tag>
    <b:SourceType>Book</b:SourceType>
    <b:Guid>{B236F016-D370-47C3-A11F-534CB272382F}</b:Guid>
    <b:Author>
      <b:Author>
        <b:NameList>
          <b:Person>
            <b:Last>Butler</b:Last>
            <b:First>Judith</b:First>
          </b:Person>
        </b:NameList>
      </b:Author>
    </b:Author>
    <b:Title>MEcanismos psíquicos del poder: teorias de la sujeción</b:Title>
    <b:Year>2001</b:Year>
    <b:City>España</b:City>
    <b:Publisher>Cátecra</b:Publisher>
    <b:RefOrder>8</b:RefOrder>
  </b:Source>
  <b:Source>
    <b:Tag>Gue08</b:Tag>
    <b:SourceType>JournalArticle</b:SourceType>
    <b:Guid>{98454721-341F-4C27-B375-83146ECF092A}</b:Guid>
    <b:Author>
      <b:Author>
        <b:NameList>
          <b:Person>
            <b:Last>Guerra Palmero</b:Last>
            <b:First>María</b:First>
            <b:Middle>José</b:Middle>
          </b:Person>
        </b:NameList>
      </b:Author>
    </b:Author>
    <b:Title>El avance de los derechos de las mujeres. Retazos de la historia del feminismo</b:Title>
    <b:JournalName>Actas del XVII Congreso Internacional "Diálogo-Fé-Cultura" y XIX Encuentro en la cultura</b:JournalName>
    <b:Year>2008</b:Year>
    <b:Pages>34-44</b:Pages>
    <b:RefOrder>1</b:RefOrder>
  </b:Source>
  <b:Source>
    <b:Tag>Cre91</b:Tag>
    <b:SourceType>JournalArticle</b:SourceType>
    <b:Guid>{65C3D4CE-65C6-4D77-87E8-3996742883D6}</b:Guid>
    <b:Author>
      <b:Author>
        <b:NameList>
          <b:Person>
            <b:Last>Crenshaw</b:Last>
            <b:First>Kimberle</b:First>
          </b:Person>
        </b:NameList>
      </b:Author>
    </b:Author>
    <b:Title>Mapping the margins: intersectionality, identity politics and violence against women of color</b:Title>
    <b:JournalName>Stanford Law Review, Vol. 43, No. 6</b:JournalName>
    <b:Year>1991</b:Year>
    <b:Pages>1241-1299</b:Pages>
    <b:RefOrder>2</b:RefOrder>
  </b:Source>
  <b:Source>
    <b:Tag>Qui00</b:Tag>
    <b:SourceType>JournalArticle</b:SourceType>
    <b:Guid>{C2A9B3DE-14BC-41E8-9418-AC0243B4D58C}</b:Guid>
    <b:Title>Coloniaidad del poder y clasificación social</b:Title>
    <b:Year>2000</b:Year>
    <b:Author>
      <b:Author>
        <b:NameList>
          <b:Person>
            <b:Last>Quijano</b:Last>
            <b:First>Anibal</b:First>
          </b:Person>
        </b:NameList>
      </b:Author>
    </b:Author>
    <b:JournalName>Journal of World System Research</b:JournalName>
    <b:Pages>342-386</b:Pages>
    <b:Volume>XI</b:Volume>
    <b:Issue>2</b:Issue>
    <b:RefOrder>5</b:RefOrder>
  </b:Source>
  <b:Source>
    <b:Tag>DeS10</b:Tag>
    <b:SourceType>BookSection</b:SourceType>
    <b:Guid>{DA12F989-0608-4137-9E68-9D22807EA54B}</b:Guid>
    <b:Title>Hacia una concepción intercultural de los derechos humanos</b:Title>
    <b:Year>2010</b:Year>
    <b:City>Argentina</b:City>
    <b:Publisher>Prometeo Libros</b:Publisher>
    <b:Author>
      <b:Author>
        <b:NameList>
          <b:Person>
            <b:Last>De Sousa Santos</b:Last>
            <b:First>Boaventura</b:First>
          </b:Person>
        </b:NameList>
      </b:Author>
      <b:BookAuthor>
        <b:NameList>
          <b:Person>
            <b:Last>De Sousa Santos</b:Last>
            <b:First>Boaventura</b:First>
          </b:Person>
        </b:NameList>
      </b:BookAuthor>
    </b:Author>
    <b:Pages>83-116</b:Pages>
    <b:BookTitle>Para descolonizar Occidente. Mas allá del pensamiento abismal</b:BookTitle>
    <b:RefOrder>4</b:RefOrder>
  </b:Source>
</b:Sources>
</file>

<file path=customXml/itemProps1.xml><?xml version="1.0" encoding="utf-8"?>
<ds:datastoreItem xmlns:ds="http://schemas.openxmlformats.org/officeDocument/2006/customXml" ds:itemID="{717CB550-0D06-49E1-9C70-F6A1C21C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5252</Words>
  <Characters>28890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OPT-2KSSN22</dc:creator>
  <cp:lastModifiedBy>Naira Niktè Santillan</cp:lastModifiedBy>
  <cp:revision>9</cp:revision>
  <cp:lastPrinted>2017-08-23T01:10:00Z</cp:lastPrinted>
  <dcterms:created xsi:type="dcterms:W3CDTF">2018-06-23T00:46:00Z</dcterms:created>
  <dcterms:modified xsi:type="dcterms:W3CDTF">2018-07-07T16:41:00Z</dcterms:modified>
</cp:coreProperties>
</file>