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3431F" w14:textId="7870106A" w:rsidR="00C964EE" w:rsidRPr="004A2E2F" w:rsidRDefault="004A2E2F" w:rsidP="00C964EE">
      <w:pPr>
        <w:keepNext/>
        <w:keepLines/>
        <w:spacing w:before="240" w:line="360" w:lineRule="auto"/>
        <w:jc w:val="right"/>
        <w:outlineLvl w:val="1"/>
        <w:rPr>
          <w:rFonts w:ascii="Times New Roman" w:hAnsi="Times New Roman"/>
          <w:b/>
          <w:bCs/>
          <w:i/>
          <w:iCs/>
          <w:color w:val="000000" w:themeColor="text1"/>
          <w:sz w:val="24"/>
          <w:szCs w:val="28"/>
        </w:rPr>
      </w:pPr>
      <w:bookmarkStart w:id="0" w:name="_Toc39269146"/>
      <w:r w:rsidRPr="004A2E2F">
        <w:rPr>
          <w:rFonts w:ascii="Times New Roman" w:hAnsi="Times New Roman"/>
          <w:b/>
          <w:bCs/>
          <w:i/>
          <w:iCs/>
          <w:color w:val="000000" w:themeColor="text1"/>
          <w:sz w:val="24"/>
          <w:szCs w:val="28"/>
        </w:rPr>
        <w:t>https://doi.org/10.23913/ricsh.v10i19.232</w:t>
      </w:r>
    </w:p>
    <w:p w14:paraId="3DA6B9A1" w14:textId="735F4A60" w:rsidR="00C964EE" w:rsidRDefault="00C964EE" w:rsidP="00C964EE">
      <w:pPr>
        <w:keepNext/>
        <w:keepLines/>
        <w:spacing w:before="240" w:line="360" w:lineRule="auto"/>
        <w:jc w:val="right"/>
        <w:outlineLvl w:val="1"/>
        <w:rPr>
          <w:rFonts w:ascii="Times New Roman" w:eastAsia="Times New Roman" w:hAnsi="Times New Roman" w:cs="Times New Roman"/>
          <w:b/>
          <w:bCs/>
          <w:color w:val="000000" w:themeColor="text1"/>
          <w:sz w:val="32"/>
          <w:szCs w:val="32"/>
        </w:rPr>
      </w:pPr>
      <w:r w:rsidRPr="00ED7C9F">
        <w:rPr>
          <w:rFonts w:ascii="Times New Roman" w:hAnsi="Times New Roman"/>
          <w:b/>
          <w:bCs/>
          <w:i/>
          <w:iCs/>
          <w:color w:val="000000" w:themeColor="text1"/>
          <w:sz w:val="24"/>
          <w:szCs w:val="28"/>
        </w:rPr>
        <w:t>Artículos Científicos</w:t>
      </w:r>
    </w:p>
    <w:p w14:paraId="76010AA6" w14:textId="2922F892" w:rsidR="00F03520" w:rsidRPr="00C964EE" w:rsidRDefault="0003789A" w:rsidP="00C964EE">
      <w:pPr>
        <w:keepNext/>
        <w:keepLines/>
        <w:spacing w:after="0"/>
        <w:jc w:val="right"/>
        <w:outlineLvl w:val="1"/>
        <w:rPr>
          <w:rFonts w:ascii="Calibri" w:eastAsia="Times New Roman" w:hAnsi="Calibri" w:cs="Calibri"/>
          <w:b/>
          <w:color w:val="000000"/>
          <w:sz w:val="36"/>
          <w:szCs w:val="36"/>
          <w:lang w:eastAsia="es-MX"/>
        </w:rPr>
      </w:pPr>
      <w:r w:rsidRPr="00C964EE">
        <w:rPr>
          <w:rFonts w:ascii="Calibri" w:eastAsia="Times New Roman" w:hAnsi="Calibri" w:cs="Calibri"/>
          <w:b/>
          <w:color w:val="000000"/>
          <w:sz w:val="36"/>
          <w:szCs w:val="36"/>
          <w:lang w:eastAsia="es-MX"/>
        </w:rPr>
        <w:t>V</w:t>
      </w:r>
      <w:r w:rsidR="00382DC3" w:rsidRPr="00C964EE">
        <w:rPr>
          <w:rFonts w:ascii="Calibri" w:eastAsia="Times New Roman" w:hAnsi="Calibri" w:cs="Calibri"/>
          <w:b/>
          <w:color w:val="000000"/>
          <w:sz w:val="36"/>
          <w:szCs w:val="36"/>
          <w:lang w:eastAsia="es-MX"/>
        </w:rPr>
        <w:t xml:space="preserve">alores en educación </w:t>
      </w:r>
      <w:r w:rsidR="00344BCA" w:rsidRPr="00C964EE">
        <w:rPr>
          <w:rFonts w:ascii="Calibri" w:eastAsia="Times New Roman" w:hAnsi="Calibri" w:cs="Calibri"/>
          <w:b/>
          <w:color w:val="000000"/>
          <w:sz w:val="36"/>
          <w:szCs w:val="36"/>
          <w:lang w:eastAsia="es-MX"/>
        </w:rPr>
        <w:t>u</w:t>
      </w:r>
      <w:r w:rsidR="00382DC3" w:rsidRPr="00C964EE">
        <w:rPr>
          <w:rFonts w:ascii="Calibri" w:eastAsia="Times New Roman" w:hAnsi="Calibri" w:cs="Calibri"/>
          <w:b/>
          <w:color w:val="000000"/>
          <w:sz w:val="36"/>
          <w:szCs w:val="36"/>
          <w:lang w:eastAsia="es-MX"/>
        </w:rPr>
        <w:t>niversitaria</w:t>
      </w:r>
      <w:r w:rsidRPr="00C964EE">
        <w:rPr>
          <w:rFonts w:ascii="Calibri" w:eastAsia="Times New Roman" w:hAnsi="Calibri" w:cs="Calibri"/>
          <w:b/>
          <w:color w:val="000000"/>
          <w:sz w:val="36"/>
          <w:szCs w:val="36"/>
          <w:lang w:eastAsia="es-MX"/>
        </w:rPr>
        <w:t xml:space="preserve">: </w:t>
      </w:r>
      <w:r w:rsidR="00344BCA" w:rsidRPr="00C964EE">
        <w:rPr>
          <w:rFonts w:ascii="Calibri" w:eastAsia="Times New Roman" w:hAnsi="Calibri" w:cs="Calibri"/>
          <w:b/>
          <w:color w:val="000000"/>
          <w:sz w:val="36"/>
          <w:szCs w:val="36"/>
          <w:lang w:eastAsia="es-MX"/>
        </w:rPr>
        <w:t>e</w:t>
      </w:r>
      <w:r w:rsidR="00DA0C75" w:rsidRPr="00C964EE">
        <w:rPr>
          <w:rFonts w:ascii="Calibri" w:eastAsia="Times New Roman" w:hAnsi="Calibri" w:cs="Calibri"/>
          <w:b/>
          <w:color w:val="000000"/>
          <w:sz w:val="36"/>
          <w:szCs w:val="36"/>
          <w:lang w:eastAsia="es-MX"/>
        </w:rPr>
        <w:t xml:space="preserve">quidad de </w:t>
      </w:r>
      <w:r w:rsidR="00382DC3" w:rsidRPr="00C964EE">
        <w:rPr>
          <w:rFonts w:ascii="Calibri" w:eastAsia="Times New Roman" w:hAnsi="Calibri" w:cs="Calibri"/>
          <w:b/>
          <w:color w:val="000000"/>
          <w:sz w:val="36"/>
          <w:szCs w:val="36"/>
          <w:lang w:eastAsia="es-MX"/>
        </w:rPr>
        <w:t xml:space="preserve">género en parejas </w:t>
      </w:r>
      <w:r w:rsidR="00412B58" w:rsidRPr="00C964EE">
        <w:rPr>
          <w:rFonts w:ascii="Calibri" w:eastAsia="Times New Roman" w:hAnsi="Calibri" w:cs="Calibri"/>
          <w:b/>
          <w:color w:val="000000"/>
          <w:sz w:val="36"/>
          <w:szCs w:val="36"/>
          <w:lang w:eastAsia="es-MX"/>
        </w:rPr>
        <w:t xml:space="preserve">de </w:t>
      </w:r>
      <w:r w:rsidR="00382DC3" w:rsidRPr="00C964EE">
        <w:rPr>
          <w:rFonts w:ascii="Calibri" w:eastAsia="Times New Roman" w:hAnsi="Calibri" w:cs="Calibri"/>
          <w:b/>
          <w:color w:val="000000"/>
          <w:sz w:val="36"/>
          <w:szCs w:val="36"/>
          <w:lang w:eastAsia="es-MX"/>
        </w:rPr>
        <w:t>doble ingreso</w:t>
      </w:r>
    </w:p>
    <w:p w14:paraId="73DD4866" w14:textId="21520FE5" w:rsidR="0087551C" w:rsidRPr="00E63400" w:rsidRDefault="00C964EE" w:rsidP="00C964EE">
      <w:pPr>
        <w:keepNext/>
        <w:keepLines/>
        <w:spacing w:after="0"/>
        <w:jc w:val="right"/>
        <w:outlineLvl w:val="1"/>
        <w:rPr>
          <w:rFonts w:ascii="Calibri" w:eastAsia="Times New Roman" w:hAnsi="Calibri" w:cs="Calibri"/>
          <w:b/>
          <w:i/>
          <w:iCs/>
          <w:color w:val="000000"/>
          <w:sz w:val="28"/>
          <w:szCs w:val="28"/>
          <w:lang w:val="en-US" w:eastAsia="es-MX"/>
        </w:rPr>
      </w:pPr>
      <w:r w:rsidRPr="00E63400">
        <w:rPr>
          <w:rFonts w:ascii="Calibri" w:eastAsia="Times New Roman" w:hAnsi="Calibri" w:cs="Calibri"/>
          <w:b/>
          <w:i/>
          <w:iCs/>
          <w:color w:val="000000"/>
          <w:sz w:val="28"/>
          <w:szCs w:val="28"/>
          <w:lang w:val="en-US" w:eastAsia="es-MX"/>
        </w:rPr>
        <w:br/>
      </w:r>
      <w:r w:rsidR="0003789A" w:rsidRPr="00E63400">
        <w:rPr>
          <w:rFonts w:ascii="Calibri" w:eastAsia="Times New Roman" w:hAnsi="Calibri" w:cs="Calibri"/>
          <w:b/>
          <w:i/>
          <w:iCs/>
          <w:color w:val="000000"/>
          <w:sz w:val="28"/>
          <w:szCs w:val="28"/>
          <w:lang w:val="en-US" w:eastAsia="es-MX"/>
        </w:rPr>
        <w:t xml:space="preserve">Values ​​in University </w:t>
      </w:r>
      <w:r w:rsidR="00344BCA" w:rsidRPr="00E63400">
        <w:rPr>
          <w:rFonts w:ascii="Calibri" w:eastAsia="Times New Roman" w:hAnsi="Calibri" w:cs="Calibri"/>
          <w:b/>
          <w:i/>
          <w:iCs/>
          <w:color w:val="000000"/>
          <w:sz w:val="28"/>
          <w:szCs w:val="28"/>
          <w:lang w:val="en-US" w:eastAsia="es-MX"/>
        </w:rPr>
        <w:t>Education</w:t>
      </w:r>
      <w:r w:rsidR="0003789A" w:rsidRPr="00E63400">
        <w:rPr>
          <w:rFonts w:ascii="Calibri" w:eastAsia="Times New Roman" w:hAnsi="Calibri" w:cs="Calibri"/>
          <w:b/>
          <w:i/>
          <w:iCs/>
          <w:color w:val="000000"/>
          <w:sz w:val="28"/>
          <w:szCs w:val="28"/>
          <w:lang w:val="en-US" w:eastAsia="es-MX"/>
        </w:rPr>
        <w:t xml:space="preserve">: Gender </w:t>
      </w:r>
      <w:r w:rsidR="00344BCA" w:rsidRPr="00E63400">
        <w:rPr>
          <w:rFonts w:ascii="Calibri" w:eastAsia="Times New Roman" w:hAnsi="Calibri" w:cs="Calibri"/>
          <w:b/>
          <w:i/>
          <w:iCs/>
          <w:color w:val="000000"/>
          <w:sz w:val="28"/>
          <w:szCs w:val="28"/>
          <w:lang w:val="en-US" w:eastAsia="es-MX"/>
        </w:rPr>
        <w:t xml:space="preserve">Equality </w:t>
      </w:r>
      <w:r w:rsidR="0003789A" w:rsidRPr="00E63400">
        <w:rPr>
          <w:rFonts w:ascii="Calibri" w:eastAsia="Times New Roman" w:hAnsi="Calibri" w:cs="Calibri"/>
          <w:b/>
          <w:i/>
          <w:iCs/>
          <w:color w:val="000000"/>
          <w:sz w:val="28"/>
          <w:szCs w:val="28"/>
          <w:lang w:val="en-US" w:eastAsia="es-MX"/>
        </w:rPr>
        <w:t xml:space="preserve">in </w:t>
      </w:r>
      <w:r w:rsidR="00344BCA" w:rsidRPr="00E63400">
        <w:rPr>
          <w:rFonts w:ascii="Calibri" w:eastAsia="Times New Roman" w:hAnsi="Calibri" w:cs="Calibri"/>
          <w:b/>
          <w:i/>
          <w:iCs/>
          <w:color w:val="000000"/>
          <w:sz w:val="28"/>
          <w:szCs w:val="28"/>
          <w:lang w:val="en-US" w:eastAsia="es-MX"/>
        </w:rPr>
        <w:t>Double Income Couples</w:t>
      </w:r>
    </w:p>
    <w:p w14:paraId="1AFD37B5" w14:textId="643894F6" w:rsidR="00C964EE" w:rsidRPr="00C964EE" w:rsidRDefault="00C964EE" w:rsidP="00C964EE">
      <w:pPr>
        <w:keepNext/>
        <w:keepLines/>
        <w:spacing w:after="0"/>
        <w:jc w:val="right"/>
        <w:outlineLvl w:val="1"/>
        <w:rPr>
          <w:rFonts w:ascii="Calibri" w:eastAsia="Times New Roman" w:hAnsi="Calibri" w:cs="Calibri"/>
          <w:b/>
          <w:i/>
          <w:iCs/>
          <w:color w:val="000000"/>
          <w:sz w:val="28"/>
          <w:szCs w:val="28"/>
          <w:lang w:eastAsia="es-MX"/>
        </w:rPr>
      </w:pPr>
      <w:r w:rsidRPr="00E63400">
        <w:rPr>
          <w:rFonts w:ascii="Calibri" w:eastAsia="Times New Roman" w:hAnsi="Calibri" w:cs="Calibri"/>
          <w:b/>
          <w:i/>
          <w:iCs/>
          <w:color w:val="000000"/>
          <w:sz w:val="28"/>
          <w:szCs w:val="28"/>
          <w:lang w:eastAsia="es-MX"/>
        </w:rPr>
        <w:br/>
      </w:r>
      <w:r w:rsidRPr="00C964EE">
        <w:rPr>
          <w:rFonts w:ascii="Calibri" w:eastAsia="Times New Roman" w:hAnsi="Calibri" w:cs="Calibri"/>
          <w:b/>
          <w:i/>
          <w:iCs/>
          <w:color w:val="000000"/>
          <w:sz w:val="28"/>
          <w:szCs w:val="28"/>
          <w:lang w:eastAsia="es-MX"/>
        </w:rPr>
        <w:t xml:space="preserve">Valores </w:t>
      </w:r>
      <w:proofErr w:type="spellStart"/>
      <w:r w:rsidRPr="00C964EE">
        <w:rPr>
          <w:rFonts w:ascii="Calibri" w:eastAsia="Times New Roman" w:hAnsi="Calibri" w:cs="Calibri"/>
          <w:b/>
          <w:i/>
          <w:iCs/>
          <w:color w:val="000000"/>
          <w:sz w:val="28"/>
          <w:szCs w:val="28"/>
          <w:lang w:eastAsia="es-MX"/>
        </w:rPr>
        <w:t>na</w:t>
      </w:r>
      <w:proofErr w:type="spellEnd"/>
      <w:r w:rsidRPr="00C964EE">
        <w:rPr>
          <w:rFonts w:ascii="Calibri" w:eastAsia="Times New Roman" w:hAnsi="Calibri" w:cs="Calibri"/>
          <w:b/>
          <w:i/>
          <w:iCs/>
          <w:color w:val="000000"/>
          <w:sz w:val="28"/>
          <w:szCs w:val="28"/>
          <w:lang w:eastAsia="es-MX"/>
        </w:rPr>
        <w:t xml:space="preserve"> </w:t>
      </w:r>
      <w:proofErr w:type="spellStart"/>
      <w:r w:rsidRPr="00C964EE">
        <w:rPr>
          <w:rFonts w:ascii="Calibri" w:eastAsia="Times New Roman" w:hAnsi="Calibri" w:cs="Calibri"/>
          <w:b/>
          <w:i/>
          <w:iCs/>
          <w:color w:val="000000"/>
          <w:sz w:val="28"/>
          <w:szCs w:val="28"/>
          <w:lang w:eastAsia="es-MX"/>
        </w:rPr>
        <w:t>educação</w:t>
      </w:r>
      <w:proofErr w:type="spellEnd"/>
      <w:r w:rsidRPr="00C964EE">
        <w:rPr>
          <w:rFonts w:ascii="Calibri" w:eastAsia="Times New Roman" w:hAnsi="Calibri" w:cs="Calibri"/>
          <w:b/>
          <w:i/>
          <w:iCs/>
          <w:color w:val="000000"/>
          <w:sz w:val="28"/>
          <w:szCs w:val="28"/>
          <w:lang w:eastAsia="es-MX"/>
        </w:rPr>
        <w:t xml:space="preserve"> </w:t>
      </w:r>
      <w:proofErr w:type="spellStart"/>
      <w:r w:rsidRPr="00C964EE">
        <w:rPr>
          <w:rFonts w:ascii="Calibri" w:eastAsia="Times New Roman" w:hAnsi="Calibri" w:cs="Calibri"/>
          <w:b/>
          <w:i/>
          <w:iCs/>
          <w:color w:val="000000"/>
          <w:sz w:val="28"/>
          <w:szCs w:val="28"/>
          <w:lang w:eastAsia="es-MX"/>
        </w:rPr>
        <w:t>universitária</w:t>
      </w:r>
      <w:proofErr w:type="spellEnd"/>
      <w:r w:rsidRPr="00C964EE">
        <w:rPr>
          <w:rFonts w:ascii="Calibri" w:eastAsia="Times New Roman" w:hAnsi="Calibri" w:cs="Calibri"/>
          <w:b/>
          <w:i/>
          <w:iCs/>
          <w:color w:val="000000"/>
          <w:sz w:val="28"/>
          <w:szCs w:val="28"/>
          <w:lang w:eastAsia="es-MX"/>
        </w:rPr>
        <w:t xml:space="preserve">: </w:t>
      </w:r>
      <w:proofErr w:type="spellStart"/>
      <w:r w:rsidRPr="00C964EE">
        <w:rPr>
          <w:rFonts w:ascii="Calibri" w:eastAsia="Times New Roman" w:hAnsi="Calibri" w:cs="Calibri"/>
          <w:b/>
          <w:i/>
          <w:iCs/>
          <w:color w:val="000000"/>
          <w:sz w:val="28"/>
          <w:szCs w:val="28"/>
          <w:lang w:eastAsia="es-MX"/>
        </w:rPr>
        <w:t>igualdade</w:t>
      </w:r>
      <w:proofErr w:type="spellEnd"/>
      <w:r w:rsidRPr="00C964EE">
        <w:rPr>
          <w:rFonts w:ascii="Calibri" w:eastAsia="Times New Roman" w:hAnsi="Calibri" w:cs="Calibri"/>
          <w:b/>
          <w:i/>
          <w:iCs/>
          <w:color w:val="000000"/>
          <w:sz w:val="28"/>
          <w:szCs w:val="28"/>
          <w:lang w:eastAsia="es-MX"/>
        </w:rPr>
        <w:t xml:space="preserve"> de </w:t>
      </w:r>
      <w:proofErr w:type="spellStart"/>
      <w:r w:rsidRPr="00C964EE">
        <w:rPr>
          <w:rFonts w:ascii="Calibri" w:eastAsia="Times New Roman" w:hAnsi="Calibri" w:cs="Calibri"/>
          <w:b/>
          <w:i/>
          <w:iCs/>
          <w:color w:val="000000"/>
          <w:sz w:val="28"/>
          <w:szCs w:val="28"/>
          <w:lang w:eastAsia="es-MX"/>
        </w:rPr>
        <w:t>gênero</w:t>
      </w:r>
      <w:proofErr w:type="spellEnd"/>
      <w:r w:rsidRPr="00C964EE">
        <w:rPr>
          <w:rFonts w:ascii="Calibri" w:eastAsia="Times New Roman" w:hAnsi="Calibri" w:cs="Calibri"/>
          <w:b/>
          <w:i/>
          <w:iCs/>
          <w:color w:val="000000"/>
          <w:sz w:val="28"/>
          <w:szCs w:val="28"/>
          <w:lang w:eastAsia="es-MX"/>
        </w:rPr>
        <w:t xml:space="preserve"> em </w:t>
      </w:r>
      <w:proofErr w:type="spellStart"/>
      <w:r w:rsidRPr="00C964EE">
        <w:rPr>
          <w:rFonts w:ascii="Calibri" w:eastAsia="Times New Roman" w:hAnsi="Calibri" w:cs="Calibri"/>
          <w:b/>
          <w:i/>
          <w:iCs/>
          <w:color w:val="000000"/>
          <w:sz w:val="28"/>
          <w:szCs w:val="28"/>
          <w:lang w:eastAsia="es-MX"/>
        </w:rPr>
        <w:t>casais</w:t>
      </w:r>
      <w:proofErr w:type="spellEnd"/>
      <w:r w:rsidRPr="00C964EE">
        <w:rPr>
          <w:rFonts w:ascii="Calibri" w:eastAsia="Times New Roman" w:hAnsi="Calibri" w:cs="Calibri"/>
          <w:b/>
          <w:i/>
          <w:iCs/>
          <w:color w:val="000000"/>
          <w:sz w:val="28"/>
          <w:szCs w:val="28"/>
          <w:lang w:eastAsia="es-MX"/>
        </w:rPr>
        <w:t xml:space="preserve"> de dupla renda</w:t>
      </w:r>
    </w:p>
    <w:p w14:paraId="7EE05688" w14:textId="77777777" w:rsidR="00344BCA" w:rsidRPr="00C964EE" w:rsidRDefault="00344BCA" w:rsidP="00344BCA">
      <w:pPr>
        <w:autoSpaceDE w:val="0"/>
        <w:autoSpaceDN w:val="0"/>
        <w:adjustRightInd w:val="0"/>
        <w:spacing w:after="0" w:line="360" w:lineRule="auto"/>
        <w:rPr>
          <w:rFonts w:eastAsia="Calibri" w:cstheme="minorHAnsi"/>
          <w:b/>
          <w:color w:val="000000"/>
          <w:sz w:val="24"/>
          <w:szCs w:val="24"/>
        </w:rPr>
      </w:pPr>
    </w:p>
    <w:p w14:paraId="748712BD" w14:textId="7C5650EB" w:rsidR="00657971" w:rsidRPr="00C964EE" w:rsidRDefault="00657971" w:rsidP="00C964EE">
      <w:pPr>
        <w:autoSpaceDE w:val="0"/>
        <w:autoSpaceDN w:val="0"/>
        <w:adjustRightInd w:val="0"/>
        <w:spacing w:after="0"/>
        <w:jc w:val="right"/>
        <w:rPr>
          <w:rFonts w:eastAsia="Calibri" w:cstheme="minorHAnsi"/>
          <w:b/>
          <w:color w:val="000000"/>
          <w:sz w:val="24"/>
          <w:szCs w:val="24"/>
        </w:rPr>
      </w:pPr>
      <w:r w:rsidRPr="00C964EE">
        <w:rPr>
          <w:rFonts w:eastAsia="Calibri" w:cstheme="minorHAnsi"/>
          <w:b/>
          <w:color w:val="000000"/>
          <w:sz w:val="24"/>
          <w:szCs w:val="24"/>
        </w:rPr>
        <w:t>Flor de María García Martínez</w:t>
      </w:r>
    </w:p>
    <w:p w14:paraId="5F05CB54" w14:textId="77777777" w:rsidR="00C964EE" w:rsidRPr="00C964EE" w:rsidRDefault="00C964EE" w:rsidP="00C964EE">
      <w:pPr>
        <w:autoSpaceDE w:val="0"/>
        <w:autoSpaceDN w:val="0"/>
        <w:adjustRightInd w:val="0"/>
        <w:spacing w:after="0"/>
        <w:jc w:val="right"/>
        <w:rPr>
          <w:rFonts w:ascii="Times New Roman" w:eastAsiaTheme="minorEastAsia" w:hAnsi="Times New Roman"/>
          <w:noProof/>
          <w:sz w:val="24"/>
          <w:szCs w:val="24"/>
          <w:lang w:eastAsia="es-MX"/>
        </w:rPr>
      </w:pPr>
      <w:r w:rsidRPr="00C964EE">
        <w:rPr>
          <w:rFonts w:ascii="Times New Roman" w:eastAsiaTheme="minorEastAsia" w:hAnsi="Times New Roman"/>
          <w:noProof/>
          <w:sz w:val="24"/>
          <w:szCs w:val="24"/>
          <w:lang w:eastAsia="es-MX"/>
        </w:rPr>
        <w:t>Universidad Autónoma de Zacatecas, Unidad Académica de Psicología, México</w:t>
      </w:r>
    </w:p>
    <w:p w14:paraId="1D1CBF95" w14:textId="77825BB9" w:rsidR="00C964EE" w:rsidRDefault="00C964EE" w:rsidP="00C964EE">
      <w:pPr>
        <w:autoSpaceDE w:val="0"/>
        <w:autoSpaceDN w:val="0"/>
        <w:adjustRightInd w:val="0"/>
        <w:spacing w:after="0"/>
        <w:jc w:val="right"/>
        <w:rPr>
          <w:rFonts w:eastAsiaTheme="minorEastAsia" w:cstheme="minorHAnsi"/>
          <w:noProof/>
          <w:color w:val="FF0000"/>
          <w:sz w:val="24"/>
          <w:szCs w:val="24"/>
          <w:lang w:eastAsia="es-MX"/>
        </w:rPr>
      </w:pPr>
      <w:r w:rsidRPr="00C964EE">
        <w:rPr>
          <w:rFonts w:eastAsiaTheme="minorEastAsia" w:cstheme="minorHAnsi"/>
          <w:noProof/>
          <w:color w:val="FF0000"/>
          <w:sz w:val="24"/>
          <w:szCs w:val="24"/>
          <w:lang w:eastAsia="es-MX"/>
        </w:rPr>
        <w:t>florecitagama@hotmail.com</w:t>
      </w:r>
    </w:p>
    <w:p w14:paraId="4E670CB1" w14:textId="4F1F8E51" w:rsidR="00E84255" w:rsidRPr="00E84255" w:rsidRDefault="00E84255" w:rsidP="00C964EE">
      <w:pPr>
        <w:autoSpaceDE w:val="0"/>
        <w:autoSpaceDN w:val="0"/>
        <w:adjustRightInd w:val="0"/>
        <w:spacing w:after="0"/>
        <w:jc w:val="right"/>
        <w:rPr>
          <w:rFonts w:ascii="Times New Roman" w:eastAsiaTheme="minorEastAsia" w:hAnsi="Times New Roman"/>
          <w:noProof/>
          <w:sz w:val="24"/>
          <w:szCs w:val="24"/>
          <w:lang w:eastAsia="es-MX"/>
        </w:rPr>
      </w:pPr>
      <w:r w:rsidRPr="00E84255">
        <w:rPr>
          <w:rFonts w:ascii="Times New Roman" w:eastAsiaTheme="minorEastAsia" w:hAnsi="Times New Roman"/>
          <w:noProof/>
          <w:sz w:val="24"/>
          <w:szCs w:val="24"/>
          <w:lang w:eastAsia="es-MX"/>
        </w:rPr>
        <w:t>https://orcid.org/0000-0003-3869-0169</w:t>
      </w:r>
    </w:p>
    <w:p w14:paraId="3C47238D" w14:textId="72455289" w:rsidR="00657971" w:rsidRPr="00C964EE" w:rsidRDefault="00C964EE" w:rsidP="00C964EE">
      <w:pPr>
        <w:autoSpaceDE w:val="0"/>
        <w:autoSpaceDN w:val="0"/>
        <w:adjustRightInd w:val="0"/>
        <w:spacing w:after="0"/>
        <w:jc w:val="right"/>
        <w:rPr>
          <w:rFonts w:eastAsia="Calibri" w:cstheme="minorHAnsi"/>
          <w:b/>
          <w:color w:val="000000"/>
          <w:sz w:val="24"/>
          <w:szCs w:val="24"/>
        </w:rPr>
      </w:pPr>
      <w:r>
        <w:rPr>
          <w:rFonts w:ascii="Times New Roman" w:eastAsia="Calibri" w:hAnsi="Times New Roman" w:cs="Times New Roman"/>
          <w:bCs/>
          <w:color w:val="000000"/>
          <w:sz w:val="24"/>
          <w:szCs w:val="24"/>
        </w:rPr>
        <w:br/>
      </w:r>
      <w:r w:rsidR="00657971" w:rsidRPr="00C964EE">
        <w:rPr>
          <w:rFonts w:eastAsia="Calibri" w:cstheme="minorHAnsi"/>
          <w:b/>
          <w:color w:val="000000"/>
          <w:sz w:val="24"/>
          <w:szCs w:val="24"/>
        </w:rPr>
        <w:t>Víctor Hugo Bañuelos García</w:t>
      </w:r>
    </w:p>
    <w:p w14:paraId="6F6BB5FE" w14:textId="77777777" w:rsidR="00C964EE" w:rsidRPr="00C964EE" w:rsidRDefault="00C964EE" w:rsidP="00C964EE">
      <w:pPr>
        <w:autoSpaceDE w:val="0"/>
        <w:autoSpaceDN w:val="0"/>
        <w:adjustRightInd w:val="0"/>
        <w:spacing w:after="0"/>
        <w:jc w:val="right"/>
        <w:rPr>
          <w:rFonts w:ascii="Times New Roman" w:eastAsiaTheme="minorEastAsia" w:hAnsi="Times New Roman"/>
          <w:noProof/>
          <w:sz w:val="24"/>
          <w:szCs w:val="24"/>
          <w:lang w:eastAsia="es-MX"/>
        </w:rPr>
      </w:pPr>
      <w:r w:rsidRPr="00C964EE">
        <w:rPr>
          <w:rFonts w:ascii="Times New Roman" w:eastAsiaTheme="minorEastAsia" w:hAnsi="Times New Roman"/>
          <w:noProof/>
          <w:sz w:val="24"/>
          <w:szCs w:val="24"/>
          <w:lang w:eastAsia="es-MX"/>
        </w:rPr>
        <w:t>Universidad Autónoma de Zacatecas, Unidad Académica de Contaduría y Administración, México</w:t>
      </w:r>
    </w:p>
    <w:p w14:paraId="1AFBBD3B" w14:textId="2B1479DF" w:rsidR="00C964EE" w:rsidRPr="00C964EE" w:rsidRDefault="00C964EE" w:rsidP="00C964EE">
      <w:pPr>
        <w:autoSpaceDE w:val="0"/>
        <w:autoSpaceDN w:val="0"/>
        <w:adjustRightInd w:val="0"/>
        <w:spacing w:after="0"/>
        <w:jc w:val="right"/>
        <w:rPr>
          <w:rFonts w:eastAsiaTheme="minorEastAsia" w:cstheme="minorHAnsi"/>
          <w:noProof/>
          <w:color w:val="FF0000"/>
          <w:sz w:val="24"/>
          <w:szCs w:val="24"/>
          <w:lang w:eastAsia="es-MX"/>
        </w:rPr>
      </w:pPr>
      <w:r w:rsidRPr="00C964EE">
        <w:rPr>
          <w:rFonts w:eastAsiaTheme="minorEastAsia" w:cstheme="minorHAnsi"/>
          <w:noProof/>
          <w:color w:val="FF0000"/>
          <w:sz w:val="24"/>
          <w:szCs w:val="24"/>
          <w:lang w:eastAsia="es-MX"/>
        </w:rPr>
        <w:t>bag_70@hotmail.com</w:t>
      </w:r>
    </w:p>
    <w:p w14:paraId="0BE1A6E5" w14:textId="45739A7A" w:rsidR="00C964EE" w:rsidRPr="00E84255" w:rsidRDefault="00E84255" w:rsidP="00C964EE">
      <w:pPr>
        <w:autoSpaceDE w:val="0"/>
        <w:autoSpaceDN w:val="0"/>
        <w:adjustRightInd w:val="0"/>
        <w:spacing w:after="0"/>
        <w:jc w:val="right"/>
        <w:rPr>
          <w:rFonts w:ascii="Times New Roman" w:eastAsiaTheme="minorEastAsia" w:hAnsi="Times New Roman"/>
          <w:noProof/>
          <w:sz w:val="24"/>
          <w:szCs w:val="24"/>
          <w:lang w:eastAsia="es-MX"/>
        </w:rPr>
      </w:pPr>
      <w:r w:rsidRPr="00E84255">
        <w:rPr>
          <w:rFonts w:ascii="Times New Roman" w:eastAsiaTheme="minorEastAsia" w:hAnsi="Times New Roman"/>
          <w:noProof/>
          <w:sz w:val="24"/>
          <w:szCs w:val="24"/>
          <w:lang w:eastAsia="es-MX"/>
        </w:rPr>
        <w:t>https://orcid.org/0000-0003-0888-4157</w:t>
      </w:r>
    </w:p>
    <w:p w14:paraId="0B31AF0C" w14:textId="22C938D8" w:rsidR="006B05AF" w:rsidRPr="00C964EE" w:rsidRDefault="00E63400" w:rsidP="00C964EE">
      <w:pPr>
        <w:autoSpaceDE w:val="0"/>
        <w:autoSpaceDN w:val="0"/>
        <w:adjustRightInd w:val="0"/>
        <w:spacing w:after="0"/>
        <w:jc w:val="right"/>
        <w:rPr>
          <w:rFonts w:eastAsia="Calibri" w:cstheme="minorHAnsi"/>
          <w:b/>
          <w:color w:val="000000"/>
          <w:sz w:val="24"/>
          <w:szCs w:val="24"/>
        </w:rPr>
      </w:pPr>
      <w:r>
        <w:rPr>
          <w:rFonts w:eastAsia="Calibri" w:cstheme="minorHAnsi"/>
          <w:b/>
          <w:color w:val="000000"/>
          <w:sz w:val="24"/>
          <w:szCs w:val="24"/>
        </w:rPr>
        <w:br/>
      </w:r>
      <w:r w:rsidR="006B05AF" w:rsidRPr="00C964EE">
        <w:rPr>
          <w:rFonts w:eastAsia="Calibri" w:cstheme="minorHAnsi"/>
          <w:b/>
          <w:color w:val="000000"/>
          <w:sz w:val="24"/>
          <w:szCs w:val="24"/>
        </w:rPr>
        <w:t>Blanca Isabel Llamas Félix</w:t>
      </w:r>
    </w:p>
    <w:p w14:paraId="2B1B6F3D" w14:textId="374A7C53" w:rsidR="00C964EE" w:rsidRDefault="00C964EE" w:rsidP="00C964EE">
      <w:pPr>
        <w:autoSpaceDE w:val="0"/>
        <w:autoSpaceDN w:val="0"/>
        <w:adjustRightInd w:val="0"/>
        <w:spacing w:after="0"/>
        <w:jc w:val="right"/>
        <w:rPr>
          <w:rFonts w:ascii="Times New Roman" w:eastAsiaTheme="minorEastAsia" w:hAnsi="Times New Roman"/>
          <w:noProof/>
          <w:sz w:val="24"/>
          <w:szCs w:val="24"/>
          <w:lang w:eastAsia="es-MX"/>
        </w:rPr>
      </w:pPr>
      <w:r w:rsidRPr="00C964EE">
        <w:rPr>
          <w:rFonts w:ascii="Times New Roman" w:eastAsiaTheme="minorEastAsia" w:hAnsi="Times New Roman"/>
          <w:noProof/>
          <w:sz w:val="24"/>
          <w:szCs w:val="24"/>
          <w:lang w:eastAsia="es-MX"/>
        </w:rPr>
        <w:t>Universidad Autónoma de Zacatecas, Unidad Académica de Contaduría y Administración, México</w:t>
      </w:r>
    </w:p>
    <w:p w14:paraId="3F904ECC" w14:textId="1E2BCF5D" w:rsidR="00C964EE" w:rsidRDefault="005165B1" w:rsidP="00C964EE">
      <w:pPr>
        <w:autoSpaceDE w:val="0"/>
        <w:autoSpaceDN w:val="0"/>
        <w:adjustRightInd w:val="0"/>
        <w:spacing w:after="0"/>
        <w:jc w:val="right"/>
        <w:rPr>
          <w:rFonts w:eastAsiaTheme="minorEastAsia" w:cstheme="minorHAnsi"/>
          <w:noProof/>
          <w:color w:val="FF0000"/>
          <w:sz w:val="24"/>
          <w:szCs w:val="24"/>
          <w:lang w:eastAsia="es-MX"/>
        </w:rPr>
      </w:pPr>
      <w:hyperlink r:id="rId8" w:tgtFrame="_blank" w:history="1">
        <w:r w:rsidR="00C964EE" w:rsidRPr="00C964EE">
          <w:rPr>
            <w:rFonts w:eastAsiaTheme="minorEastAsia" w:cstheme="minorHAnsi"/>
            <w:noProof/>
            <w:color w:val="FF0000"/>
            <w:sz w:val="24"/>
            <w:szCs w:val="24"/>
            <w:lang w:eastAsia="es-MX"/>
          </w:rPr>
          <w:t>isabelllamas@ymail.com</w:t>
        </w:r>
      </w:hyperlink>
    </w:p>
    <w:p w14:paraId="47D3A2EB" w14:textId="365FBA33" w:rsidR="00E84255" w:rsidRPr="00E84255" w:rsidRDefault="00E84255" w:rsidP="00C964EE">
      <w:pPr>
        <w:autoSpaceDE w:val="0"/>
        <w:autoSpaceDN w:val="0"/>
        <w:adjustRightInd w:val="0"/>
        <w:spacing w:after="0"/>
        <w:jc w:val="right"/>
        <w:rPr>
          <w:rFonts w:ascii="Times New Roman" w:eastAsiaTheme="minorEastAsia" w:hAnsi="Times New Roman"/>
          <w:noProof/>
          <w:sz w:val="24"/>
          <w:szCs w:val="24"/>
          <w:lang w:eastAsia="es-MX"/>
        </w:rPr>
      </w:pPr>
      <w:r w:rsidRPr="00E84255">
        <w:rPr>
          <w:rFonts w:ascii="Times New Roman" w:eastAsiaTheme="minorEastAsia" w:hAnsi="Times New Roman"/>
          <w:noProof/>
          <w:sz w:val="24"/>
          <w:szCs w:val="24"/>
          <w:lang w:eastAsia="es-MX"/>
        </w:rPr>
        <w:t>https://orcid.org/0000-0002-0782-8340</w:t>
      </w:r>
    </w:p>
    <w:p w14:paraId="1F1BCB9B" w14:textId="1C968512" w:rsidR="00C964EE" w:rsidRDefault="00C964EE" w:rsidP="00C964EE">
      <w:pPr>
        <w:autoSpaceDE w:val="0"/>
        <w:autoSpaceDN w:val="0"/>
        <w:adjustRightInd w:val="0"/>
        <w:spacing w:after="0" w:line="360" w:lineRule="auto"/>
        <w:rPr>
          <w:rFonts w:ascii="Times New Roman" w:eastAsia="Calibri" w:hAnsi="Times New Roman" w:cs="Times New Roman"/>
          <w:bCs/>
          <w:i/>
          <w:color w:val="000000"/>
          <w:sz w:val="24"/>
          <w:szCs w:val="24"/>
        </w:rPr>
      </w:pPr>
    </w:p>
    <w:p w14:paraId="557BCBC5" w14:textId="0945224E" w:rsidR="00E63400" w:rsidRDefault="00E63400" w:rsidP="00C964EE">
      <w:pPr>
        <w:autoSpaceDE w:val="0"/>
        <w:autoSpaceDN w:val="0"/>
        <w:adjustRightInd w:val="0"/>
        <w:spacing w:after="0" w:line="360" w:lineRule="auto"/>
        <w:rPr>
          <w:rFonts w:ascii="Times New Roman" w:eastAsia="Calibri" w:hAnsi="Times New Roman" w:cs="Times New Roman"/>
          <w:bCs/>
          <w:i/>
          <w:color w:val="000000"/>
          <w:sz w:val="24"/>
          <w:szCs w:val="24"/>
        </w:rPr>
      </w:pPr>
    </w:p>
    <w:p w14:paraId="3C41C6BB" w14:textId="4271B6D8" w:rsidR="00E63400" w:rsidRDefault="00E63400" w:rsidP="00C964EE">
      <w:pPr>
        <w:autoSpaceDE w:val="0"/>
        <w:autoSpaceDN w:val="0"/>
        <w:adjustRightInd w:val="0"/>
        <w:spacing w:after="0" w:line="360" w:lineRule="auto"/>
        <w:rPr>
          <w:rFonts w:ascii="Times New Roman" w:eastAsia="Calibri" w:hAnsi="Times New Roman" w:cs="Times New Roman"/>
          <w:bCs/>
          <w:i/>
          <w:color w:val="000000"/>
          <w:sz w:val="24"/>
          <w:szCs w:val="24"/>
        </w:rPr>
      </w:pPr>
    </w:p>
    <w:p w14:paraId="1F805E2D" w14:textId="1AA9B8CB" w:rsidR="00E63400" w:rsidRDefault="00E63400" w:rsidP="00C964EE">
      <w:pPr>
        <w:autoSpaceDE w:val="0"/>
        <w:autoSpaceDN w:val="0"/>
        <w:adjustRightInd w:val="0"/>
        <w:spacing w:after="0" w:line="360" w:lineRule="auto"/>
        <w:rPr>
          <w:rFonts w:ascii="Times New Roman" w:eastAsia="Calibri" w:hAnsi="Times New Roman" w:cs="Times New Roman"/>
          <w:bCs/>
          <w:i/>
          <w:color w:val="000000"/>
          <w:sz w:val="24"/>
          <w:szCs w:val="24"/>
        </w:rPr>
      </w:pPr>
    </w:p>
    <w:p w14:paraId="7C23126B" w14:textId="6886886E" w:rsidR="00E63400" w:rsidRDefault="00E63400" w:rsidP="00C964EE">
      <w:pPr>
        <w:autoSpaceDE w:val="0"/>
        <w:autoSpaceDN w:val="0"/>
        <w:adjustRightInd w:val="0"/>
        <w:spacing w:after="0" w:line="360" w:lineRule="auto"/>
        <w:rPr>
          <w:rFonts w:ascii="Times New Roman" w:eastAsia="Calibri" w:hAnsi="Times New Roman" w:cs="Times New Roman"/>
          <w:bCs/>
          <w:i/>
          <w:color w:val="000000"/>
          <w:sz w:val="24"/>
          <w:szCs w:val="24"/>
        </w:rPr>
      </w:pPr>
    </w:p>
    <w:p w14:paraId="0C2CE404" w14:textId="31343131" w:rsidR="00E63400" w:rsidRDefault="00E63400" w:rsidP="00C964EE">
      <w:pPr>
        <w:autoSpaceDE w:val="0"/>
        <w:autoSpaceDN w:val="0"/>
        <w:adjustRightInd w:val="0"/>
        <w:spacing w:after="0" w:line="360" w:lineRule="auto"/>
        <w:rPr>
          <w:rFonts w:ascii="Times New Roman" w:eastAsia="Calibri" w:hAnsi="Times New Roman" w:cs="Times New Roman"/>
          <w:bCs/>
          <w:i/>
          <w:color w:val="000000"/>
          <w:sz w:val="24"/>
          <w:szCs w:val="24"/>
        </w:rPr>
      </w:pPr>
    </w:p>
    <w:p w14:paraId="3A4FE012" w14:textId="1E372C0F" w:rsidR="00E63400" w:rsidRDefault="00E63400" w:rsidP="00C964EE">
      <w:pPr>
        <w:autoSpaceDE w:val="0"/>
        <w:autoSpaceDN w:val="0"/>
        <w:adjustRightInd w:val="0"/>
        <w:spacing w:after="0" w:line="360" w:lineRule="auto"/>
        <w:rPr>
          <w:rFonts w:ascii="Times New Roman" w:eastAsia="Calibri" w:hAnsi="Times New Roman" w:cs="Times New Roman"/>
          <w:bCs/>
          <w:i/>
          <w:color w:val="000000"/>
          <w:sz w:val="24"/>
          <w:szCs w:val="24"/>
        </w:rPr>
      </w:pPr>
    </w:p>
    <w:p w14:paraId="45A1ED47" w14:textId="77777777" w:rsidR="004A2E2F" w:rsidRPr="00C964EE" w:rsidRDefault="004A2E2F" w:rsidP="00C964EE">
      <w:pPr>
        <w:autoSpaceDE w:val="0"/>
        <w:autoSpaceDN w:val="0"/>
        <w:adjustRightInd w:val="0"/>
        <w:spacing w:after="0" w:line="360" w:lineRule="auto"/>
        <w:rPr>
          <w:rFonts w:ascii="Times New Roman" w:eastAsia="Calibri" w:hAnsi="Times New Roman" w:cs="Times New Roman"/>
          <w:bCs/>
          <w:i/>
          <w:color w:val="000000"/>
          <w:sz w:val="24"/>
          <w:szCs w:val="24"/>
        </w:rPr>
      </w:pPr>
    </w:p>
    <w:p w14:paraId="20991AE2" w14:textId="18CD01E3" w:rsidR="005C1525" w:rsidRPr="003A4E39" w:rsidRDefault="007A2630" w:rsidP="00DB65C4">
      <w:pPr>
        <w:autoSpaceDE w:val="0"/>
        <w:autoSpaceDN w:val="0"/>
        <w:adjustRightInd w:val="0"/>
        <w:spacing w:after="0" w:line="360" w:lineRule="auto"/>
        <w:jc w:val="both"/>
        <w:rPr>
          <w:rFonts w:eastAsia="Times New Roman" w:cstheme="minorHAnsi"/>
          <w:b/>
          <w:bCs/>
          <w:color w:val="000000" w:themeColor="text1"/>
          <w:sz w:val="28"/>
          <w:szCs w:val="28"/>
        </w:rPr>
      </w:pPr>
      <w:r w:rsidRPr="003A4E39">
        <w:rPr>
          <w:rFonts w:eastAsia="Times New Roman" w:cstheme="minorHAnsi"/>
          <w:b/>
          <w:bCs/>
          <w:color w:val="000000" w:themeColor="text1"/>
          <w:sz w:val="28"/>
          <w:szCs w:val="28"/>
        </w:rPr>
        <w:lastRenderedPageBreak/>
        <w:t>Resumen</w:t>
      </w:r>
      <w:bookmarkEnd w:id="0"/>
    </w:p>
    <w:p w14:paraId="1119C98F" w14:textId="39544D9E" w:rsidR="00EE39D3" w:rsidRDefault="00242C9C" w:rsidP="00DB65C4">
      <w:pPr>
        <w:autoSpaceDE w:val="0"/>
        <w:autoSpaceDN w:val="0"/>
        <w:adjustRightInd w:val="0"/>
        <w:spacing w:after="0" w:line="360" w:lineRule="auto"/>
        <w:jc w:val="both"/>
        <w:rPr>
          <w:rFonts w:ascii="Times New Roman" w:hAnsi="Times New Roman" w:cs="Times New Roman"/>
          <w:sz w:val="24"/>
          <w:szCs w:val="24"/>
          <w:shd w:val="clear" w:color="auto" w:fill="FFFFFF" w:themeFill="background1"/>
          <w:lang w:val="es-ES"/>
        </w:rPr>
      </w:pPr>
      <w:r w:rsidRPr="00625B9C">
        <w:rPr>
          <w:rFonts w:ascii="Times New Roman" w:hAnsi="Times New Roman" w:cs="Times New Roman"/>
          <w:sz w:val="24"/>
          <w:szCs w:val="24"/>
          <w:lang w:val="es-ES"/>
        </w:rPr>
        <w:t xml:space="preserve">La educación es un </w:t>
      </w:r>
      <w:r w:rsidR="004B6757" w:rsidRPr="00625B9C">
        <w:rPr>
          <w:rFonts w:ascii="Times New Roman" w:hAnsi="Times New Roman" w:cs="Times New Roman"/>
          <w:sz w:val="24"/>
          <w:szCs w:val="24"/>
          <w:lang w:val="es-ES"/>
        </w:rPr>
        <w:t>requerimiento clave para el siglo XXI</w:t>
      </w:r>
      <w:r w:rsidR="00254A1A">
        <w:rPr>
          <w:rFonts w:ascii="Times New Roman" w:hAnsi="Times New Roman" w:cs="Times New Roman"/>
          <w:sz w:val="24"/>
          <w:szCs w:val="24"/>
          <w:lang w:val="es-ES"/>
        </w:rPr>
        <w:t>.</w:t>
      </w:r>
      <w:r w:rsidR="004B6757" w:rsidRPr="00625B9C">
        <w:rPr>
          <w:rFonts w:ascii="Times New Roman" w:hAnsi="Times New Roman" w:cs="Times New Roman"/>
          <w:sz w:val="24"/>
          <w:szCs w:val="24"/>
          <w:lang w:val="es-ES"/>
        </w:rPr>
        <w:t xml:space="preserve"> </w:t>
      </w:r>
      <w:r w:rsidR="00254A1A">
        <w:rPr>
          <w:rFonts w:ascii="Times New Roman" w:hAnsi="Times New Roman" w:cs="Times New Roman"/>
          <w:sz w:val="24"/>
          <w:szCs w:val="24"/>
          <w:lang w:val="es-ES"/>
        </w:rPr>
        <w:t>D</w:t>
      </w:r>
      <w:r w:rsidR="00254A1A" w:rsidRPr="00625B9C">
        <w:rPr>
          <w:rFonts w:ascii="Times New Roman" w:hAnsi="Times New Roman" w:cs="Times New Roman"/>
          <w:sz w:val="24"/>
          <w:szCs w:val="24"/>
          <w:lang w:val="es-ES"/>
        </w:rPr>
        <w:t xml:space="preserve">adas </w:t>
      </w:r>
      <w:r w:rsidR="004B6757" w:rsidRPr="00625B9C">
        <w:rPr>
          <w:rFonts w:ascii="Times New Roman" w:hAnsi="Times New Roman" w:cs="Times New Roman"/>
          <w:sz w:val="24"/>
          <w:szCs w:val="24"/>
          <w:lang w:val="es-ES"/>
        </w:rPr>
        <w:t>la</w:t>
      </w:r>
      <w:r w:rsidRPr="00625B9C">
        <w:rPr>
          <w:rFonts w:ascii="Times New Roman" w:hAnsi="Times New Roman" w:cs="Times New Roman"/>
          <w:sz w:val="24"/>
          <w:szCs w:val="24"/>
          <w:lang w:val="es-ES"/>
        </w:rPr>
        <w:t xml:space="preserve">s </w:t>
      </w:r>
      <w:r w:rsidR="004B6757" w:rsidRPr="00625B9C">
        <w:rPr>
          <w:rFonts w:ascii="Times New Roman" w:hAnsi="Times New Roman" w:cs="Times New Roman"/>
          <w:sz w:val="24"/>
          <w:szCs w:val="24"/>
          <w:lang w:val="es-ES"/>
        </w:rPr>
        <w:t>exigencias del mundo contemporáneo,</w:t>
      </w:r>
      <w:r w:rsidRPr="00625B9C">
        <w:rPr>
          <w:rFonts w:ascii="Times New Roman" w:hAnsi="Times New Roman" w:cs="Times New Roman"/>
          <w:sz w:val="24"/>
          <w:szCs w:val="24"/>
          <w:lang w:val="es-ES"/>
        </w:rPr>
        <w:t xml:space="preserve"> </w:t>
      </w:r>
      <w:r w:rsidR="004B6757" w:rsidRPr="00625B9C">
        <w:rPr>
          <w:rFonts w:ascii="Times New Roman" w:hAnsi="Times New Roman" w:cs="Times New Roman"/>
          <w:sz w:val="24"/>
          <w:szCs w:val="24"/>
          <w:lang w:val="es-ES"/>
        </w:rPr>
        <w:t>l</w:t>
      </w:r>
      <w:r w:rsidRPr="00625B9C">
        <w:rPr>
          <w:rFonts w:ascii="Times New Roman" w:hAnsi="Times New Roman" w:cs="Times New Roman"/>
          <w:sz w:val="24"/>
          <w:szCs w:val="24"/>
          <w:lang w:val="es-ES"/>
        </w:rPr>
        <w:t xml:space="preserve">a concepción de valores </w:t>
      </w:r>
      <w:r w:rsidR="004B6757" w:rsidRPr="00625B9C">
        <w:rPr>
          <w:rFonts w:ascii="Times New Roman" w:hAnsi="Times New Roman" w:cs="Times New Roman"/>
          <w:sz w:val="24"/>
          <w:szCs w:val="24"/>
          <w:lang w:val="es-ES"/>
        </w:rPr>
        <w:t>se encuentra</w:t>
      </w:r>
      <w:r w:rsidRPr="00625B9C">
        <w:rPr>
          <w:rFonts w:ascii="Times New Roman" w:hAnsi="Times New Roman" w:cs="Times New Roman"/>
          <w:sz w:val="24"/>
          <w:szCs w:val="24"/>
          <w:lang w:val="es-ES"/>
        </w:rPr>
        <w:t xml:space="preserve"> dirigida al desarrollo </w:t>
      </w:r>
      <w:r w:rsidR="000C281E" w:rsidRPr="00625B9C">
        <w:rPr>
          <w:rFonts w:ascii="Times New Roman" w:hAnsi="Times New Roman" w:cs="Times New Roman"/>
          <w:sz w:val="24"/>
          <w:szCs w:val="24"/>
          <w:lang w:val="es-ES"/>
        </w:rPr>
        <w:t>de la personalidad del estudiante universitario</w:t>
      </w:r>
      <w:r w:rsidRPr="00625B9C">
        <w:rPr>
          <w:rFonts w:ascii="Times New Roman" w:hAnsi="Times New Roman" w:cs="Times New Roman"/>
          <w:sz w:val="24"/>
          <w:szCs w:val="24"/>
          <w:lang w:val="es-ES"/>
        </w:rPr>
        <w:t xml:space="preserve">, </w:t>
      </w:r>
      <w:r w:rsidR="000D524C">
        <w:rPr>
          <w:rFonts w:ascii="Times New Roman" w:hAnsi="Times New Roman" w:cs="Times New Roman"/>
          <w:sz w:val="24"/>
          <w:szCs w:val="24"/>
          <w:lang w:val="es-ES"/>
        </w:rPr>
        <w:t xml:space="preserve">proceso </w:t>
      </w:r>
      <w:r w:rsidRPr="00625B9C">
        <w:rPr>
          <w:rFonts w:ascii="Times New Roman" w:hAnsi="Times New Roman" w:cs="Times New Roman"/>
          <w:sz w:val="24"/>
          <w:szCs w:val="24"/>
          <w:lang w:val="es-ES"/>
        </w:rPr>
        <w:t>complejo y contradictorio en el que intervienen di</w:t>
      </w:r>
      <w:r w:rsidR="005152BD" w:rsidRPr="00625B9C">
        <w:rPr>
          <w:rFonts w:ascii="Times New Roman" w:hAnsi="Times New Roman" w:cs="Times New Roman"/>
          <w:sz w:val="24"/>
          <w:szCs w:val="24"/>
          <w:lang w:val="es-ES"/>
        </w:rPr>
        <w:t>versos factores.</w:t>
      </w:r>
      <w:r w:rsidR="008F1695" w:rsidRPr="00625B9C">
        <w:rPr>
          <w:rFonts w:ascii="Times New Roman" w:hAnsi="Times New Roman" w:cs="Times New Roman"/>
          <w:sz w:val="24"/>
          <w:szCs w:val="24"/>
          <w:lang w:val="es-ES"/>
        </w:rPr>
        <w:t xml:space="preserve"> </w:t>
      </w:r>
      <w:r w:rsidR="00837708" w:rsidRPr="00625B9C">
        <w:rPr>
          <w:rFonts w:ascii="Times New Roman" w:hAnsi="Times New Roman" w:cs="Times New Roman"/>
          <w:sz w:val="24"/>
          <w:szCs w:val="24"/>
          <w:lang w:val="es-ES"/>
        </w:rPr>
        <w:t>Así pues</w:t>
      </w:r>
      <w:r w:rsidR="00254A1A">
        <w:rPr>
          <w:rFonts w:ascii="Times New Roman" w:hAnsi="Times New Roman" w:cs="Times New Roman"/>
          <w:sz w:val="24"/>
          <w:szCs w:val="24"/>
          <w:lang w:val="es-ES"/>
        </w:rPr>
        <w:t>,</w:t>
      </w:r>
      <w:r w:rsidR="00837708" w:rsidRPr="00625B9C">
        <w:rPr>
          <w:rFonts w:ascii="Times New Roman" w:hAnsi="Times New Roman" w:cs="Times New Roman"/>
          <w:sz w:val="24"/>
          <w:szCs w:val="24"/>
          <w:lang w:val="es-ES"/>
        </w:rPr>
        <w:t xml:space="preserve"> e</w:t>
      </w:r>
      <w:r w:rsidR="00D11FB2" w:rsidRPr="00625B9C">
        <w:rPr>
          <w:rFonts w:ascii="Times New Roman" w:hAnsi="Times New Roman" w:cs="Times New Roman"/>
          <w:sz w:val="24"/>
          <w:szCs w:val="24"/>
          <w:lang w:val="es-ES"/>
        </w:rPr>
        <w:t>l objetivo de la presente investigación</w:t>
      </w:r>
      <w:r w:rsidR="00254A1A">
        <w:rPr>
          <w:rFonts w:ascii="Times New Roman" w:hAnsi="Times New Roman" w:cs="Times New Roman"/>
          <w:sz w:val="24"/>
          <w:szCs w:val="24"/>
          <w:lang w:val="es-ES"/>
        </w:rPr>
        <w:t xml:space="preserve"> </w:t>
      </w:r>
      <w:r w:rsidR="00837708" w:rsidRPr="00625B9C">
        <w:rPr>
          <w:rFonts w:ascii="Times New Roman" w:hAnsi="Times New Roman" w:cs="Times New Roman"/>
          <w:sz w:val="24"/>
          <w:szCs w:val="24"/>
          <w:lang w:val="es-ES"/>
        </w:rPr>
        <w:t xml:space="preserve">consistió en </w:t>
      </w:r>
      <w:r w:rsidR="00927904" w:rsidRPr="00625B9C">
        <w:rPr>
          <w:rFonts w:ascii="Times New Roman" w:hAnsi="Times New Roman" w:cs="Times New Roman"/>
          <w:sz w:val="24"/>
          <w:szCs w:val="24"/>
          <w:lang w:val="es-ES"/>
        </w:rPr>
        <w:t>identificar</w:t>
      </w:r>
      <w:r w:rsidR="00837708" w:rsidRPr="00625B9C">
        <w:rPr>
          <w:rFonts w:ascii="Times New Roman" w:hAnsi="Times New Roman" w:cs="Times New Roman"/>
          <w:sz w:val="24"/>
          <w:szCs w:val="24"/>
          <w:lang w:val="es-ES"/>
        </w:rPr>
        <w:t xml:space="preserve"> </w:t>
      </w:r>
      <w:r w:rsidR="00816661" w:rsidRPr="00625B9C">
        <w:rPr>
          <w:rFonts w:ascii="Times New Roman" w:hAnsi="Times New Roman" w:cs="Times New Roman"/>
          <w:sz w:val="24"/>
          <w:szCs w:val="24"/>
          <w:lang w:val="es-ES"/>
        </w:rPr>
        <w:t>valor</w:t>
      </w:r>
      <w:r w:rsidR="00487B38" w:rsidRPr="00625B9C">
        <w:rPr>
          <w:rFonts w:ascii="Times New Roman" w:hAnsi="Times New Roman" w:cs="Times New Roman"/>
          <w:sz w:val="24"/>
          <w:szCs w:val="24"/>
          <w:lang w:val="es-ES"/>
        </w:rPr>
        <w:t>es</w:t>
      </w:r>
      <w:r w:rsidR="00816661" w:rsidRPr="00625B9C">
        <w:rPr>
          <w:rFonts w:ascii="Times New Roman" w:hAnsi="Times New Roman" w:cs="Times New Roman"/>
          <w:sz w:val="24"/>
          <w:szCs w:val="24"/>
          <w:lang w:val="es-ES"/>
        </w:rPr>
        <w:t xml:space="preserve"> </w:t>
      </w:r>
      <w:r w:rsidR="00487B38" w:rsidRPr="00625B9C">
        <w:rPr>
          <w:rFonts w:ascii="Times New Roman" w:hAnsi="Times New Roman" w:cs="Times New Roman"/>
          <w:sz w:val="24"/>
          <w:szCs w:val="24"/>
          <w:lang w:val="es-ES"/>
        </w:rPr>
        <w:t xml:space="preserve">en la educación </w:t>
      </w:r>
      <w:r w:rsidR="00254A1A">
        <w:rPr>
          <w:rFonts w:ascii="Times New Roman" w:hAnsi="Times New Roman" w:cs="Times New Roman"/>
          <w:sz w:val="24"/>
          <w:szCs w:val="24"/>
          <w:lang w:val="es-ES"/>
        </w:rPr>
        <w:t>u</w:t>
      </w:r>
      <w:r w:rsidR="00254A1A" w:rsidRPr="00625B9C">
        <w:rPr>
          <w:rFonts w:ascii="Times New Roman" w:hAnsi="Times New Roman" w:cs="Times New Roman"/>
          <w:sz w:val="24"/>
          <w:szCs w:val="24"/>
          <w:lang w:val="es-ES"/>
        </w:rPr>
        <w:t>niversitaria</w:t>
      </w:r>
      <w:r w:rsidR="00487B38" w:rsidRPr="00625B9C">
        <w:rPr>
          <w:rFonts w:ascii="Times New Roman" w:hAnsi="Times New Roman" w:cs="Times New Roman"/>
          <w:sz w:val="24"/>
          <w:szCs w:val="24"/>
          <w:lang w:val="es-ES"/>
        </w:rPr>
        <w:t xml:space="preserve"> que </w:t>
      </w:r>
      <w:r w:rsidR="00C1793F" w:rsidRPr="00625B9C">
        <w:rPr>
          <w:rFonts w:ascii="Times New Roman" w:hAnsi="Times New Roman" w:cs="Times New Roman"/>
          <w:sz w:val="24"/>
          <w:szCs w:val="24"/>
          <w:lang w:val="es-ES"/>
        </w:rPr>
        <w:t>recono</w:t>
      </w:r>
      <w:r w:rsidR="00C1793F">
        <w:rPr>
          <w:rFonts w:ascii="Times New Roman" w:hAnsi="Times New Roman" w:cs="Times New Roman"/>
          <w:sz w:val="24"/>
          <w:szCs w:val="24"/>
          <w:lang w:val="es-ES"/>
        </w:rPr>
        <w:t>ciera</w:t>
      </w:r>
      <w:r w:rsidR="00254A1A">
        <w:rPr>
          <w:rFonts w:ascii="Times New Roman" w:hAnsi="Times New Roman" w:cs="Times New Roman"/>
          <w:sz w:val="24"/>
          <w:szCs w:val="24"/>
          <w:lang w:val="es-ES"/>
        </w:rPr>
        <w:t>n</w:t>
      </w:r>
      <w:r w:rsidR="00487B38" w:rsidRPr="00625B9C">
        <w:rPr>
          <w:rFonts w:ascii="Times New Roman" w:hAnsi="Times New Roman" w:cs="Times New Roman"/>
          <w:sz w:val="24"/>
          <w:szCs w:val="24"/>
          <w:lang w:val="es-ES"/>
        </w:rPr>
        <w:t xml:space="preserve"> la</w:t>
      </w:r>
      <w:r w:rsidR="00816661" w:rsidRPr="00625B9C">
        <w:rPr>
          <w:rFonts w:ascii="Times New Roman" w:hAnsi="Times New Roman" w:cs="Times New Roman"/>
          <w:sz w:val="24"/>
          <w:szCs w:val="24"/>
          <w:lang w:val="es-ES"/>
        </w:rPr>
        <w:t xml:space="preserve"> </w:t>
      </w:r>
      <w:r w:rsidR="00487B38" w:rsidRPr="00625B9C">
        <w:rPr>
          <w:rFonts w:ascii="Times New Roman" w:hAnsi="Times New Roman" w:cs="Times New Roman"/>
          <w:sz w:val="24"/>
          <w:szCs w:val="24"/>
          <w:lang w:val="es-ES"/>
        </w:rPr>
        <w:t xml:space="preserve">equidad de género </w:t>
      </w:r>
      <w:r w:rsidR="00816661" w:rsidRPr="00625B9C">
        <w:rPr>
          <w:rFonts w:ascii="Times New Roman" w:hAnsi="Times New Roman" w:cs="Times New Roman"/>
          <w:sz w:val="24"/>
          <w:szCs w:val="24"/>
          <w:shd w:val="clear" w:color="auto" w:fill="FFFFFF" w:themeFill="background1"/>
          <w:lang w:val="es-ES"/>
        </w:rPr>
        <w:t xml:space="preserve">en parejas de doble ingreso </w:t>
      </w:r>
      <w:r w:rsidR="00927904" w:rsidRPr="00625B9C">
        <w:rPr>
          <w:rFonts w:ascii="Times New Roman" w:hAnsi="Times New Roman" w:cs="Times New Roman"/>
          <w:sz w:val="24"/>
          <w:szCs w:val="24"/>
          <w:lang w:val="es-ES"/>
        </w:rPr>
        <w:t>que</w:t>
      </w:r>
      <w:r w:rsidR="00B55035" w:rsidRPr="00625B9C">
        <w:rPr>
          <w:rFonts w:ascii="Times New Roman" w:hAnsi="Times New Roman" w:cs="Times New Roman"/>
          <w:sz w:val="24"/>
          <w:szCs w:val="24"/>
          <w:lang w:val="es-ES"/>
        </w:rPr>
        <w:t xml:space="preserve"> </w:t>
      </w:r>
      <w:r w:rsidR="005C1525" w:rsidRPr="00625B9C">
        <w:rPr>
          <w:rFonts w:ascii="Times New Roman" w:hAnsi="Times New Roman" w:cs="Times New Roman"/>
          <w:sz w:val="24"/>
          <w:szCs w:val="24"/>
          <w:lang w:val="es-ES"/>
        </w:rPr>
        <w:t>laboraron en un departamento gubernamental del e</w:t>
      </w:r>
      <w:r w:rsidR="00D11FB2" w:rsidRPr="00625B9C">
        <w:rPr>
          <w:rFonts w:ascii="Times New Roman" w:hAnsi="Times New Roman" w:cs="Times New Roman"/>
          <w:sz w:val="24"/>
          <w:szCs w:val="24"/>
          <w:lang w:val="es-ES"/>
        </w:rPr>
        <w:t xml:space="preserve">stado de Zacatecas </w:t>
      </w:r>
      <w:r w:rsidR="00E151E3">
        <w:rPr>
          <w:rFonts w:ascii="Times New Roman" w:hAnsi="Times New Roman" w:cs="Times New Roman"/>
          <w:sz w:val="24"/>
          <w:szCs w:val="24"/>
          <w:lang w:val="es-ES"/>
        </w:rPr>
        <w:t>en el</w:t>
      </w:r>
      <w:r w:rsidR="00E151E3" w:rsidRPr="00625B9C">
        <w:rPr>
          <w:rFonts w:ascii="Times New Roman" w:hAnsi="Times New Roman" w:cs="Times New Roman"/>
          <w:sz w:val="24"/>
          <w:szCs w:val="24"/>
          <w:lang w:val="es-ES"/>
        </w:rPr>
        <w:t xml:space="preserve"> </w:t>
      </w:r>
      <w:r w:rsidR="00D11FB2" w:rsidRPr="00625B9C">
        <w:rPr>
          <w:rFonts w:ascii="Times New Roman" w:hAnsi="Times New Roman" w:cs="Times New Roman"/>
          <w:sz w:val="24"/>
          <w:szCs w:val="24"/>
          <w:lang w:val="es-ES"/>
        </w:rPr>
        <w:t xml:space="preserve">año 2019. </w:t>
      </w:r>
      <w:r w:rsidR="005C1525" w:rsidRPr="00625B9C">
        <w:rPr>
          <w:rFonts w:ascii="Times New Roman" w:hAnsi="Times New Roman" w:cs="Times New Roman"/>
          <w:sz w:val="24"/>
          <w:szCs w:val="24"/>
          <w:lang w:val="es-ES"/>
        </w:rPr>
        <w:t>La</w:t>
      </w:r>
      <w:r w:rsidR="00D11FB2" w:rsidRPr="00625B9C">
        <w:rPr>
          <w:rFonts w:ascii="Times New Roman" w:hAnsi="Times New Roman" w:cs="Times New Roman"/>
          <w:sz w:val="24"/>
          <w:szCs w:val="24"/>
          <w:lang w:val="es-ES"/>
        </w:rPr>
        <w:t xml:space="preserve"> investigación </w:t>
      </w:r>
      <w:r w:rsidR="005C1525" w:rsidRPr="00625B9C">
        <w:rPr>
          <w:rFonts w:ascii="Times New Roman" w:hAnsi="Times New Roman" w:cs="Times New Roman"/>
          <w:sz w:val="24"/>
          <w:szCs w:val="24"/>
          <w:lang w:val="es-ES"/>
        </w:rPr>
        <w:t xml:space="preserve">se desarrolló en un entorno </w:t>
      </w:r>
      <w:r w:rsidR="00D11FB2" w:rsidRPr="00625B9C">
        <w:rPr>
          <w:rFonts w:ascii="Times New Roman" w:hAnsi="Times New Roman" w:cs="Times New Roman"/>
          <w:sz w:val="24"/>
          <w:szCs w:val="24"/>
          <w:lang w:val="es-ES"/>
        </w:rPr>
        <w:t>cuantitativ</w:t>
      </w:r>
      <w:r w:rsidR="005C1525" w:rsidRPr="00625B9C">
        <w:rPr>
          <w:rFonts w:ascii="Times New Roman" w:hAnsi="Times New Roman" w:cs="Times New Roman"/>
          <w:sz w:val="24"/>
          <w:szCs w:val="24"/>
          <w:lang w:val="es-ES"/>
        </w:rPr>
        <w:t>o</w:t>
      </w:r>
      <w:r w:rsidR="00F16555" w:rsidRPr="00625B9C">
        <w:rPr>
          <w:rFonts w:ascii="Times New Roman" w:hAnsi="Times New Roman" w:cs="Times New Roman"/>
          <w:sz w:val="24"/>
          <w:szCs w:val="24"/>
          <w:lang w:val="es-ES"/>
        </w:rPr>
        <w:t xml:space="preserve"> de </w:t>
      </w:r>
      <w:r w:rsidR="00D11FB2" w:rsidRPr="00625B9C">
        <w:rPr>
          <w:rFonts w:ascii="Times New Roman" w:hAnsi="Times New Roman" w:cs="Times New Roman"/>
          <w:sz w:val="24"/>
          <w:szCs w:val="24"/>
          <w:lang w:val="es-ES"/>
        </w:rPr>
        <w:t>tipo transaccional</w:t>
      </w:r>
      <w:r w:rsidR="0064084B">
        <w:rPr>
          <w:rFonts w:ascii="Times New Roman" w:hAnsi="Times New Roman" w:cs="Times New Roman"/>
          <w:sz w:val="24"/>
          <w:szCs w:val="24"/>
          <w:lang w:val="es-ES"/>
        </w:rPr>
        <w:t>.</w:t>
      </w:r>
      <w:r w:rsidR="0064084B" w:rsidRPr="00625B9C">
        <w:rPr>
          <w:rFonts w:ascii="Times New Roman" w:hAnsi="Times New Roman" w:cs="Times New Roman"/>
          <w:sz w:val="24"/>
          <w:szCs w:val="24"/>
          <w:lang w:val="es-ES"/>
        </w:rPr>
        <w:t xml:space="preserve"> </w:t>
      </w:r>
      <w:r w:rsidR="0064084B">
        <w:rPr>
          <w:rFonts w:ascii="Times New Roman" w:hAnsi="Times New Roman" w:cs="Times New Roman"/>
          <w:sz w:val="24"/>
          <w:szCs w:val="24"/>
          <w:lang w:val="es-ES"/>
        </w:rPr>
        <w:t>E</w:t>
      </w:r>
      <w:r w:rsidR="0064084B" w:rsidRPr="00625B9C">
        <w:rPr>
          <w:rFonts w:ascii="Times New Roman" w:hAnsi="Times New Roman" w:cs="Times New Roman"/>
          <w:sz w:val="24"/>
          <w:szCs w:val="24"/>
          <w:lang w:val="es-ES"/>
        </w:rPr>
        <w:t xml:space="preserve">l </w:t>
      </w:r>
      <w:r w:rsidR="00D11FB2" w:rsidRPr="00625B9C">
        <w:rPr>
          <w:rFonts w:ascii="Times New Roman" w:hAnsi="Times New Roman" w:cs="Times New Roman"/>
          <w:sz w:val="24"/>
          <w:szCs w:val="24"/>
          <w:lang w:val="es-ES"/>
        </w:rPr>
        <w:t>nivel de investigación</w:t>
      </w:r>
      <w:r w:rsidR="0064084B">
        <w:rPr>
          <w:rFonts w:ascii="Times New Roman" w:hAnsi="Times New Roman" w:cs="Times New Roman"/>
          <w:sz w:val="24"/>
          <w:szCs w:val="24"/>
          <w:lang w:val="es-ES"/>
        </w:rPr>
        <w:t xml:space="preserve"> es</w:t>
      </w:r>
      <w:r w:rsidR="00D11FB2" w:rsidRPr="00625B9C">
        <w:rPr>
          <w:rFonts w:ascii="Times New Roman" w:hAnsi="Times New Roman" w:cs="Times New Roman"/>
          <w:sz w:val="24"/>
          <w:szCs w:val="24"/>
          <w:lang w:val="es-ES"/>
        </w:rPr>
        <w:t xml:space="preserve"> relacional</w:t>
      </w:r>
      <w:r w:rsidR="0064084B">
        <w:rPr>
          <w:rFonts w:ascii="Times New Roman" w:hAnsi="Times New Roman" w:cs="Times New Roman"/>
          <w:sz w:val="24"/>
          <w:szCs w:val="24"/>
          <w:lang w:val="es-ES"/>
        </w:rPr>
        <w:t>: se encontraron</w:t>
      </w:r>
      <w:r w:rsidR="00D11FB2" w:rsidRPr="00625B9C">
        <w:rPr>
          <w:rFonts w:ascii="Times New Roman" w:hAnsi="Times New Roman" w:cs="Times New Roman"/>
          <w:sz w:val="24"/>
          <w:szCs w:val="24"/>
          <w:lang w:val="es-ES"/>
        </w:rPr>
        <w:t xml:space="preserve"> relaciones y discrepancias entre las variables de </w:t>
      </w:r>
      <w:r w:rsidR="000F62A4" w:rsidRPr="00625B9C">
        <w:rPr>
          <w:rFonts w:ascii="Times New Roman" w:hAnsi="Times New Roman" w:cs="Times New Roman"/>
          <w:sz w:val="24"/>
          <w:szCs w:val="24"/>
          <w:lang w:val="es-ES"/>
        </w:rPr>
        <w:t>formación de valores y equidad de género</w:t>
      </w:r>
      <w:r w:rsidR="005152BD" w:rsidRPr="00625B9C">
        <w:rPr>
          <w:rFonts w:ascii="Times New Roman" w:hAnsi="Times New Roman" w:cs="Times New Roman"/>
          <w:sz w:val="24"/>
          <w:szCs w:val="24"/>
          <w:lang w:val="es-ES"/>
        </w:rPr>
        <w:t>.</w:t>
      </w:r>
      <w:r w:rsidR="00D11FB2" w:rsidRPr="00625B9C">
        <w:rPr>
          <w:rFonts w:ascii="Times New Roman" w:hAnsi="Times New Roman" w:cs="Times New Roman"/>
          <w:sz w:val="24"/>
          <w:szCs w:val="24"/>
          <w:lang w:val="es-ES"/>
        </w:rPr>
        <w:t xml:space="preserve"> En los resultados </w:t>
      </w:r>
      <w:r w:rsidR="005C1525" w:rsidRPr="00625B9C">
        <w:rPr>
          <w:rFonts w:ascii="Times New Roman" w:hAnsi="Times New Roman" w:cs="Times New Roman"/>
          <w:sz w:val="24"/>
          <w:szCs w:val="24"/>
          <w:lang w:val="es-ES"/>
        </w:rPr>
        <w:t>alcanzados</w:t>
      </w:r>
      <w:r w:rsidR="00D11FB2" w:rsidRPr="00625B9C">
        <w:rPr>
          <w:rFonts w:ascii="Times New Roman" w:hAnsi="Times New Roman" w:cs="Times New Roman"/>
          <w:sz w:val="24"/>
          <w:szCs w:val="24"/>
          <w:lang w:val="es-ES"/>
        </w:rPr>
        <w:t xml:space="preserve">, se </w:t>
      </w:r>
      <w:r w:rsidR="00927904" w:rsidRPr="00625B9C">
        <w:rPr>
          <w:rFonts w:ascii="Times New Roman" w:hAnsi="Times New Roman" w:cs="Times New Roman"/>
          <w:sz w:val="24"/>
          <w:szCs w:val="24"/>
          <w:lang w:val="es-ES"/>
        </w:rPr>
        <w:t>encontró</w:t>
      </w:r>
      <w:r w:rsidR="0064084B">
        <w:rPr>
          <w:rFonts w:ascii="Times New Roman" w:hAnsi="Times New Roman" w:cs="Times New Roman"/>
          <w:sz w:val="24"/>
          <w:szCs w:val="24"/>
          <w:lang w:val="es-ES"/>
        </w:rPr>
        <w:t>,</w:t>
      </w:r>
      <w:r w:rsidR="00927904" w:rsidRPr="00625B9C">
        <w:rPr>
          <w:rFonts w:ascii="Times New Roman" w:hAnsi="Times New Roman" w:cs="Times New Roman"/>
          <w:sz w:val="24"/>
          <w:szCs w:val="24"/>
          <w:lang w:val="es-ES"/>
        </w:rPr>
        <w:t xml:space="preserve"> </w:t>
      </w:r>
      <w:r w:rsidR="0064084B">
        <w:rPr>
          <w:rFonts w:ascii="Times New Roman" w:hAnsi="Times New Roman" w:cs="Times New Roman"/>
          <w:sz w:val="24"/>
          <w:szCs w:val="24"/>
          <w:lang w:val="es-ES"/>
        </w:rPr>
        <w:t>mediante</w:t>
      </w:r>
      <w:r w:rsidR="0064084B" w:rsidRPr="00625B9C">
        <w:rPr>
          <w:rFonts w:ascii="Times New Roman" w:hAnsi="Times New Roman" w:cs="Times New Roman"/>
          <w:sz w:val="24"/>
          <w:szCs w:val="24"/>
          <w:lang w:val="es-ES"/>
        </w:rPr>
        <w:t xml:space="preserve"> </w:t>
      </w:r>
      <w:r w:rsidR="00927904" w:rsidRPr="00625B9C">
        <w:rPr>
          <w:rFonts w:ascii="Times New Roman" w:hAnsi="Times New Roman" w:cs="Times New Roman"/>
          <w:sz w:val="24"/>
          <w:szCs w:val="24"/>
          <w:lang w:val="es-ES"/>
        </w:rPr>
        <w:t xml:space="preserve">la </w:t>
      </w:r>
      <w:r w:rsidR="00567404" w:rsidRPr="00625B9C">
        <w:rPr>
          <w:rFonts w:ascii="Times New Roman" w:hAnsi="Times New Roman" w:cs="Times New Roman"/>
          <w:sz w:val="24"/>
          <w:szCs w:val="24"/>
          <w:lang w:val="es-ES"/>
        </w:rPr>
        <w:t xml:space="preserve">prueba de </w:t>
      </w:r>
      <w:r w:rsidR="0064084B">
        <w:rPr>
          <w:rFonts w:ascii="Times New Roman" w:hAnsi="Times New Roman" w:cs="Times New Roman"/>
          <w:sz w:val="24"/>
          <w:szCs w:val="24"/>
          <w:lang w:val="es-ES"/>
        </w:rPr>
        <w:t>ji al</w:t>
      </w:r>
      <w:r w:rsidR="0064084B" w:rsidRPr="00625B9C">
        <w:rPr>
          <w:rFonts w:ascii="Times New Roman" w:hAnsi="Times New Roman" w:cs="Times New Roman"/>
          <w:sz w:val="24"/>
          <w:szCs w:val="24"/>
          <w:lang w:val="es-ES"/>
        </w:rPr>
        <w:t xml:space="preserve"> </w:t>
      </w:r>
      <w:r w:rsidR="00567404" w:rsidRPr="00625B9C">
        <w:rPr>
          <w:rFonts w:ascii="Times New Roman" w:hAnsi="Times New Roman" w:cs="Times New Roman"/>
          <w:sz w:val="24"/>
          <w:szCs w:val="24"/>
          <w:lang w:val="es-ES"/>
        </w:rPr>
        <w:t>cuadrado</w:t>
      </w:r>
      <w:r w:rsidR="0064084B">
        <w:rPr>
          <w:rFonts w:ascii="Times New Roman" w:hAnsi="Times New Roman" w:cs="Times New Roman"/>
          <w:sz w:val="24"/>
          <w:szCs w:val="24"/>
          <w:lang w:val="es-ES"/>
        </w:rPr>
        <w:t>,</w:t>
      </w:r>
      <w:r w:rsidR="00567404" w:rsidRPr="00625B9C">
        <w:rPr>
          <w:rFonts w:ascii="Times New Roman" w:hAnsi="Times New Roman" w:cs="Times New Roman"/>
          <w:sz w:val="24"/>
          <w:szCs w:val="24"/>
          <w:lang w:val="es-ES"/>
        </w:rPr>
        <w:t xml:space="preserve"> relación entre el </w:t>
      </w:r>
      <w:r w:rsidR="005152BD" w:rsidRPr="00625B9C">
        <w:rPr>
          <w:rFonts w:ascii="Times New Roman" w:hAnsi="Times New Roman" w:cs="Times New Roman"/>
          <w:sz w:val="24"/>
          <w:szCs w:val="24"/>
          <w:lang w:val="es-ES"/>
        </w:rPr>
        <w:t>género</w:t>
      </w:r>
      <w:r w:rsidR="00567404" w:rsidRPr="00625B9C">
        <w:rPr>
          <w:rFonts w:ascii="Times New Roman" w:hAnsi="Times New Roman" w:cs="Times New Roman"/>
          <w:sz w:val="24"/>
          <w:szCs w:val="24"/>
          <w:lang w:val="es-ES"/>
        </w:rPr>
        <w:t xml:space="preserve"> y </w:t>
      </w:r>
      <w:r w:rsidR="00440C09" w:rsidRPr="00625B9C">
        <w:rPr>
          <w:rFonts w:ascii="Times New Roman" w:hAnsi="Times New Roman" w:cs="Times New Roman"/>
          <w:sz w:val="24"/>
          <w:szCs w:val="24"/>
          <w:lang w:val="es-ES"/>
        </w:rPr>
        <w:t xml:space="preserve">las </w:t>
      </w:r>
      <w:r w:rsidR="00567404" w:rsidRPr="00625B9C">
        <w:rPr>
          <w:rFonts w:ascii="Times New Roman" w:hAnsi="Times New Roman" w:cs="Times New Roman"/>
          <w:sz w:val="24"/>
          <w:szCs w:val="24"/>
          <w:lang w:val="es-ES"/>
        </w:rPr>
        <w:t xml:space="preserve">actividades </w:t>
      </w:r>
      <w:r w:rsidR="00440C09" w:rsidRPr="00625B9C">
        <w:rPr>
          <w:rFonts w:ascii="Times New Roman" w:hAnsi="Times New Roman" w:cs="Times New Roman"/>
          <w:sz w:val="24"/>
          <w:szCs w:val="24"/>
          <w:lang w:val="es-ES"/>
        </w:rPr>
        <w:t>del hogar</w:t>
      </w:r>
      <w:r w:rsidR="0064084B">
        <w:rPr>
          <w:rFonts w:ascii="Times New Roman" w:hAnsi="Times New Roman" w:cs="Times New Roman"/>
          <w:sz w:val="24"/>
          <w:szCs w:val="24"/>
          <w:lang w:val="es-ES"/>
        </w:rPr>
        <w:t>.</w:t>
      </w:r>
      <w:r w:rsidR="0064084B" w:rsidRPr="00625B9C">
        <w:rPr>
          <w:rFonts w:ascii="Times New Roman" w:hAnsi="Times New Roman" w:cs="Times New Roman"/>
          <w:sz w:val="24"/>
          <w:szCs w:val="24"/>
          <w:lang w:val="es-ES"/>
        </w:rPr>
        <w:t xml:space="preserve"> </w:t>
      </w:r>
      <w:r w:rsidR="0064084B">
        <w:rPr>
          <w:rFonts w:ascii="Times New Roman" w:hAnsi="Times New Roman" w:cs="Times New Roman"/>
          <w:sz w:val="24"/>
          <w:szCs w:val="24"/>
          <w:lang w:val="es-ES"/>
        </w:rPr>
        <w:t>Sin embargo,</w:t>
      </w:r>
      <w:r w:rsidR="00567404" w:rsidRPr="00625B9C">
        <w:rPr>
          <w:rFonts w:ascii="Times New Roman" w:hAnsi="Times New Roman" w:cs="Times New Roman"/>
          <w:sz w:val="24"/>
          <w:szCs w:val="24"/>
          <w:lang w:val="es-ES"/>
        </w:rPr>
        <w:t xml:space="preserve"> un índice sumativo simple </w:t>
      </w:r>
      <w:r w:rsidR="00927904" w:rsidRPr="00625B9C">
        <w:rPr>
          <w:rFonts w:ascii="Times New Roman" w:hAnsi="Times New Roman" w:cs="Times New Roman"/>
          <w:sz w:val="24"/>
          <w:szCs w:val="24"/>
          <w:lang w:val="es-ES"/>
        </w:rPr>
        <w:t xml:space="preserve">de </w:t>
      </w:r>
      <w:r w:rsidR="005152BD" w:rsidRPr="00625B9C">
        <w:rPr>
          <w:rFonts w:ascii="Times New Roman" w:hAnsi="Times New Roman" w:cs="Times New Roman"/>
          <w:sz w:val="24"/>
          <w:szCs w:val="24"/>
          <w:lang w:val="es-ES"/>
        </w:rPr>
        <w:t>91.07</w:t>
      </w:r>
      <w:r w:rsidR="0064084B">
        <w:rPr>
          <w:rFonts w:ascii="Times New Roman" w:hAnsi="Times New Roman" w:cs="Times New Roman"/>
          <w:sz w:val="24"/>
          <w:szCs w:val="24"/>
          <w:lang w:val="es-ES"/>
        </w:rPr>
        <w:t> </w:t>
      </w:r>
      <w:r w:rsidR="005152BD" w:rsidRPr="00625B9C">
        <w:rPr>
          <w:rFonts w:ascii="Times New Roman" w:hAnsi="Times New Roman" w:cs="Times New Roman"/>
          <w:sz w:val="24"/>
          <w:szCs w:val="24"/>
          <w:lang w:val="es-ES"/>
        </w:rPr>
        <w:t>%</w:t>
      </w:r>
      <w:r w:rsidR="00EB1AD2">
        <w:rPr>
          <w:rFonts w:ascii="Times New Roman" w:hAnsi="Times New Roman" w:cs="Times New Roman"/>
          <w:sz w:val="24"/>
          <w:szCs w:val="24"/>
          <w:lang w:val="es-ES"/>
        </w:rPr>
        <w:t xml:space="preserve"> </w:t>
      </w:r>
      <w:r w:rsidR="005152BD" w:rsidRPr="00625B9C">
        <w:rPr>
          <w:rFonts w:ascii="Times New Roman" w:hAnsi="Times New Roman" w:cs="Times New Roman"/>
          <w:sz w:val="24"/>
          <w:szCs w:val="24"/>
          <w:lang w:val="es-ES"/>
        </w:rPr>
        <w:t>y 1.79</w:t>
      </w:r>
      <w:r w:rsidR="0064084B">
        <w:rPr>
          <w:rFonts w:ascii="Times New Roman" w:hAnsi="Times New Roman" w:cs="Times New Roman"/>
          <w:sz w:val="24"/>
          <w:szCs w:val="24"/>
          <w:lang w:val="es-ES"/>
        </w:rPr>
        <w:t> </w:t>
      </w:r>
      <w:r w:rsidR="005152BD" w:rsidRPr="00625B9C">
        <w:rPr>
          <w:rFonts w:ascii="Times New Roman" w:hAnsi="Times New Roman" w:cs="Times New Roman"/>
          <w:sz w:val="24"/>
          <w:szCs w:val="24"/>
          <w:lang w:val="es-ES"/>
        </w:rPr>
        <w:t xml:space="preserve">% </w:t>
      </w:r>
      <w:r w:rsidR="00567404" w:rsidRPr="00625B9C">
        <w:rPr>
          <w:rFonts w:ascii="Times New Roman" w:hAnsi="Times New Roman" w:cs="Times New Roman"/>
          <w:sz w:val="24"/>
          <w:szCs w:val="24"/>
          <w:lang w:val="es-ES"/>
        </w:rPr>
        <w:t>consider</w:t>
      </w:r>
      <w:r w:rsidR="00C73A4B" w:rsidRPr="00625B9C">
        <w:rPr>
          <w:rFonts w:ascii="Times New Roman" w:hAnsi="Times New Roman" w:cs="Times New Roman"/>
          <w:sz w:val="24"/>
          <w:szCs w:val="24"/>
          <w:lang w:val="es-ES"/>
        </w:rPr>
        <w:t>ó</w:t>
      </w:r>
      <w:r w:rsidR="00567404" w:rsidRPr="00625B9C">
        <w:rPr>
          <w:rFonts w:ascii="Times New Roman" w:hAnsi="Times New Roman" w:cs="Times New Roman"/>
          <w:sz w:val="24"/>
          <w:szCs w:val="24"/>
          <w:lang w:val="es-ES"/>
        </w:rPr>
        <w:t xml:space="preserve"> lo contrario. Por </w:t>
      </w:r>
      <w:r w:rsidR="005152BD" w:rsidRPr="00625B9C">
        <w:rPr>
          <w:rFonts w:ascii="Times New Roman" w:hAnsi="Times New Roman" w:cs="Times New Roman"/>
          <w:sz w:val="24"/>
          <w:szCs w:val="24"/>
          <w:lang w:val="es-ES"/>
        </w:rPr>
        <w:t>tanto</w:t>
      </w:r>
      <w:r w:rsidR="0064084B">
        <w:rPr>
          <w:rFonts w:ascii="Times New Roman" w:hAnsi="Times New Roman" w:cs="Times New Roman"/>
          <w:sz w:val="24"/>
          <w:szCs w:val="24"/>
          <w:lang w:val="es-ES"/>
        </w:rPr>
        <w:t>,</w:t>
      </w:r>
      <w:r w:rsidR="00567404" w:rsidRPr="00625B9C">
        <w:rPr>
          <w:rFonts w:ascii="Times New Roman" w:hAnsi="Times New Roman" w:cs="Times New Roman"/>
          <w:sz w:val="24"/>
          <w:szCs w:val="24"/>
          <w:lang w:val="es-ES"/>
        </w:rPr>
        <w:t xml:space="preserve"> se </w:t>
      </w:r>
      <w:r w:rsidR="005152BD" w:rsidRPr="00625B9C">
        <w:rPr>
          <w:rFonts w:ascii="Times New Roman" w:hAnsi="Times New Roman" w:cs="Times New Roman"/>
          <w:sz w:val="24"/>
          <w:szCs w:val="24"/>
          <w:lang w:val="es-ES"/>
        </w:rPr>
        <w:t>concluyó</w:t>
      </w:r>
      <w:r w:rsidR="00567404" w:rsidRPr="00625B9C">
        <w:rPr>
          <w:rFonts w:ascii="Times New Roman" w:hAnsi="Times New Roman" w:cs="Times New Roman"/>
          <w:sz w:val="24"/>
          <w:szCs w:val="24"/>
          <w:lang w:val="es-ES"/>
        </w:rPr>
        <w:t xml:space="preserve"> que</w:t>
      </w:r>
      <w:r w:rsidR="0064084B">
        <w:rPr>
          <w:rFonts w:ascii="Times New Roman" w:hAnsi="Times New Roman" w:cs="Times New Roman"/>
          <w:sz w:val="24"/>
          <w:szCs w:val="24"/>
          <w:lang w:val="es-ES"/>
        </w:rPr>
        <w:t>,</w:t>
      </w:r>
      <w:r w:rsidR="00567404" w:rsidRPr="00625B9C">
        <w:rPr>
          <w:rFonts w:ascii="Times New Roman" w:hAnsi="Times New Roman" w:cs="Times New Roman"/>
          <w:sz w:val="24"/>
          <w:szCs w:val="24"/>
          <w:lang w:val="es-ES"/>
        </w:rPr>
        <w:t xml:space="preserve"> </w:t>
      </w:r>
      <w:r w:rsidR="00816661" w:rsidRPr="00625B9C">
        <w:rPr>
          <w:rFonts w:ascii="Times New Roman" w:hAnsi="Times New Roman" w:cs="Times New Roman"/>
          <w:sz w:val="24"/>
          <w:szCs w:val="24"/>
          <w:lang w:val="es-ES"/>
        </w:rPr>
        <w:t>e</w:t>
      </w:r>
      <w:r w:rsidR="00440C09" w:rsidRPr="00625B9C">
        <w:rPr>
          <w:rFonts w:ascii="Times New Roman" w:hAnsi="Times New Roman" w:cs="Times New Roman"/>
          <w:sz w:val="24"/>
          <w:szCs w:val="24"/>
          <w:lang w:val="es-ES"/>
        </w:rPr>
        <w:t>n</w:t>
      </w:r>
      <w:r w:rsidR="00816661" w:rsidRPr="00625B9C">
        <w:rPr>
          <w:rFonts w:ascii="Times New Roman" w:eastAsiaTheme="minorEastAsia" w:hAnsi="Times New Roman" w:cs="Times New Roman"/>
          <w:sz w:val="24"/>
          <w:szCs w:val="24"/>
          <w:lang w:val="es-ES_tradnl" w:eastAsia="es-ES"/>
        </w:rPr>
        <w:t xml:space="preserve"> las parejas de doble ingreso que laboraron en este departamento gubernamental</w:t>
      </w:r>
      <w:r w:rsidR="0064084B">
        <w:rPr>
          <w:rFonts w:ascii="Times New Roman" w:eastAsiaTheme="minorEastAsia" w:hAnsi="Times New Roman" w:cs="Times New Roman"/>
          <w:sz w:val="24"/>
          <w:szCs w:val="24"/>
          <w:lang w:val="es-ES_tradnl" w:eastAsia="es-ES"/>
        </w:rPr>
        <w:t>,</w:t>
      </w:r>
      <w:r w:rsidR="00816661" w:rsidRPr="00625B9C">
        <w:rPr>
          <w:rFonts w:ascii="Times New Roman" w:eastAsiaTheme="minorEastAsia" w:hAnsi="Times New Roman" w:cs="Times New Roman"/>
          <w:sz w:val="24"/>
          <w:szCs w:val="24"/>
          <w:lang w:val="es-ES_tradnl" w:eastAsia="es-ES"/>
        </w:rPr>
        <w:t xml:space="preserve"> </w:t>
      </w:r>
      <w:r w:rsidR="00EE39D3" w:rsidRPr="00625B9C">
        <w:rPr>
          <w:rFonts w:ascii="Times New Roman" w:eastAsiaTheme="minorEastAsia" w:hAnsi="Times New Roman" w:cs="Times New Roman"/>
          <w:sz w:val="24"/>
          <w:szCs w:val="24"/>
          <w:lang w:val="es-ES_tradnl" w:eastAsia="es-ES"/>
        </w:rPr>
        <w:t xml:space="preserve">existieron valores </w:t>
      </w:r>
      <w:r w:rsidR="00487B38" w:rsidRPr="00625B9C">
        <w:rPr>
          <w:rFonts w:ascii="Times New Roman" w:hAnsi="Times New Roman" w:cs="Times New Roman"/>
          <w:sz w:val="24"/>
          <w:szCs w:val="24"/>
          <w:shd w:val="clear" w:color="auto" w:fill="FFFFFF" w:themeFill="background1"/>
          <w:lang w:val="es-ES"/>
        </w:rPr>
        <w:t xml:space="preserve">como </w:t>
      </w:r>
      <w:r w:rsidR="00487B38" w:rsidRPr="00625B9C">
        <w:rPr>
          <w:rFonts w:ascii="Times New Roman" w:hAnsi="Times New Roman" w:cs="Times New Roman"/>
          <w:sz w:val="24"/>
          <w:szCs w:val="24"/>
          <w:lang w:val="es-ES"/>
        </w:rPr>
        <w:t>la libertad, la igualdad, el respeto, la comunicación y</w:t>
      </w:r>
      <w:r w:rsidR="00EB1AD2">
        <w:rPr>
          <w:rFonts w:ascii="Times New Roman" w:hAnsi="Times New Roman" w:cs="Times New Roman"/>
          <w:sz w:val="24"/>
          <w:szCs w:val="24"/>
          <w:lang w:val="es-ES"/>
        </w:rPr>
        <w:t xml:space="preserve"> </w:t>
      </w:r>
      <w:r w:rsidR="00487B38" w:rsidRPr="00625B9C">
        <w:rPr>
          <w:rFonts w:ascii="Times New Roman" w:hAnsi="Times New Roman" w:cs="Times New Roman"/>
          <w:sz w:val="24"/>
          <w:szCs w:val="24"/>
          <w:lang w:val="es-ES"/>
        </w:rPr>
        <w:t xml:space="preserve">la negociación, la equidad de género, </w:t>
      </w:r>
      <w:r w:rsidR="0064084B">
        <w:rPr>
          <w:rFonts w:ascii="Times New Roman" w:hAnsi="Times New Roman" w:cs="Times New Roman"/>
          <w:sz w:val="24"/>
          <w:szCs w:val="24"/>
          <w:lang w:val="es-ES"/>
        </w:rPr>
        <w:t>los cuales</w:t>
      </w:r>
      <w:r w:rsidR="00EE39D3" w:rsidRPr="00625B9C">
        <w:rPr>
          <w:rFonts w:ascii="Times New Roman" w:hAnsi="Times New Roman" w:cs="Times New Roman"/>
          <w:sz w:val="24"/>
          <w:szCs w:val="24"/>
          <w:lang w:val="es-ES"/>
        </w:rPr>
        <w:t xml:space="preserve"> subyacen a los derechos humanos fundamentales como forma de resolución de </w:t>
      </w:r>
      <w:r w:rsidR="00EE39D3" w:rsidRPr="00625B9C">
        <w:rPr>
          <w:rFonts w:ascii="Times New Roman" w:hAnsi="Times New Roman" w:cs="Times New Roman"/>
          <w:sz w:val="24"/>
          <w:szCs w:val="24"/>
          <w:shd w:val="clear" w:color="auto" w:fill="FFFFFF" w:themeFill="background1"/>
          <w:lang w:val="es-ES"/>
        </w:rPr>
        <w:t>conflictos</w:t>
      </w:r>
      <w:r w:rsidR="004D0EFA" w:rsidRPr="00625B9C">
        <w:rPr>
          <w:rFonts w:ascii="Times New Roman" w:hAnsi="Times New Roman" w:cs="Times New Roman"/>
          <w:sz w:val="24"/>
          <w:szCs w:val="24"/>
          <w:shd w:val="clear" w:color="auto" w:fill="FFFFFF" w:themeFill="background1"/>
          <w:lang w:val="es-ES"/>
        </w:rPr>
        <w:t>.</w:t>
      </w:r>
    </w:p>
    <w:p w14:paraId="405A77C5" w14:textId="1FD35E39" w:rsidR="00D11FB2" w:rsidRPr="005C1525" w:rsidRDefault="00D11FB2" w:rsidP="00DB65C4">
      <w:pPr>
        <w:autoSpaceDE w:val="0"/>
        <w:autoSpaceDN w:val="0"/>
        <w:adjustRightInd w:val="0"/>
        <w:spacing w:after="0" w:line="360" w:lineRule="auto"/>
        <w:jc w:val="both"/>
        <w:rPr>
          <w:rFonts w:ascii="Times New Roman" w:hAnsi="Times New Roman" w:cs="Times New Roman"/>
          <w:sz w:val="24"/>
          <w:szCs w:val="24"/>
          <w:lang w:val="es-ES"/>
        </w:rPr>
      </w:pPr>
      <w:r w:rsidRPr="003A4E39">
        <w:rPr>
          <w:rFonts w:eastAsia="Times New Roman" w:cstheme="minorHAnsi"/>
          <w:b/>
          <w:bCs/>
          <w:color w:val="000000" w:themeColor="text1"/>
          <w:sz w:val="28"/>
          <w:szCs w:val="28"/>
        </w:rPr>
        <w:t>Palabras clave</w:t>
      </w:r>
      <w:r w:rsidR="00440C09" w:rsidRPr="003A4E39">
        <w:rPr>
          <w:rFonts w:eastAsia="Times New Roman" w:cstheme="minorHAnsi"/>
          <w:b/>
          <w:bCs/>
          <w:color w:val="000000" w:themeColor="text1"/>
          <w:sz w:val="28"/>
          <w:szCs w:val="28"/>
        </w:rPr>
        <w:t>:</w:t>
      </w:r>
      <w:r w:rsidR="00440C09" w:rsidRPr="00625B9C">
        <w:rPr>
          <w:rFonts w:ascii="Times New Roman" w:hAnsi="Times New Roman" w:cs="Times New Roman"/>
          <w:sz w:val="24"/>
          <w:szCs w:val="24"/>
          <w:lang w:val="es-ES"/>
        </w:rPr>
        <w:t xml:space="preserve"> equidad</w:t>
      </w:r>
      <w:r w:rsidR="00D82702" w:rsidRPr="00625B9C">
        <w:rPr>
          <w:rFonts w:ascii="Times New Roman" w:hAnsi="Times New Roman" w:cs="Times New Roman"/>
          <w:sz w:val="24"/>
          <w:szCs w:val="24"/>
          <w:lang w:val="es-ES"/>
        </w:rPr>
        <w:t xml:space="preserve"> de género, pareja do</w:t>
      </w:r>
      <w:r w:rsidR="00D41C94" w:rsidRPr="00625B9C">
        <w:rPr>
          <w:rFonts w:ascii="Times New Roman" w:hAnsi="Times New Roman" w:cs="Times New Roman"/>
          <w:sz w:val="24"/>
          <w:szCs w:val="24"/>
          <w:lang w:val="es-ES"/>
        </w:rPr>
        <w:t>ble ingreso, universidad, v</w:t>
      </w:r>
      <w:r w:rsidR="00D82702" w:rsidRPr="00625B9C">
        <w:rPr>
          <w:rFonts w:ascii="Times New Roman" w:hAnsi="Times New Roman" w:cs="Times New Roman"/>
          <w:sz w:val="24"/>
          <w:szCs w:val="24"/>
          <w:lang w:val="es-ES"/>
        </w:rPr>
        <w:t>alores</w:t>
      </w:r>
      <w:r w:rsidRPr="00625B9C">
        <w:rPr>
          <w:rFonts w:ascii="Times New Roman" w:hAnsi="Times New Roman" w:cs="Times New Roman"/>
          <w:sz w:val="24"/>
          <w:szCs w:val="24"/>
          <w:lang w:val="es-ES"/>
        </w:rPr>
        <w:t>.</w:t>
      </w:r>
      <w:r w:rsidRPr="005C1525">
        <w:rPr>
          <w:rFonts w:ascii="Times New Roman" w:hAnsi="Times New Roman" w:cs="Times New Roman"/>
          <w:sz w:val="24"/>
          <w:szCs w:val="24"/>
          <w:lang w:val="es-ES"/>
        </w:rPr>
        <w:t xml:space="preserve"> </w:t>
      </w:r>
    </w:p>
    <w:p w14:paraId="75F0BD38" w14:textId="77777777" w:rsidR="00C1793F" w:rsidRDefault="00C1793F" w:rsidP="00DB65C4">
      <w:pPr>
        <w:autoSpaceDE w:val="0"/>
        <w:autoSpaceDN w:val="0"/>
        <w:adjustRightInd w:val="0"/>
        <w:spacing w:after="0" w:line="360" w:lineRule="auto"/>
        <w:jc w:val="both"/>
        <w:rPr>
          <w:rFonts w:eastAsia="Times New Roman" w:cstheme="minorHAnsi"/>
          <w:b/>
          <w:bCs/>
          <w:color w:val="000000" w:themeColor="text1"/>
          <w:sz w:val="28"/>
          <w:szCs w:val="24"/>
        </w:rPr>
      </w:pPr>
    </w:p>
    <w:p w14:paraId="69B1A618" w14:textId="2F4ECD8C" w:rsidR="00D11FB2" w:rsidRPr="00E63400" w:rsidRDefault="00D11FB2" w:rsidP="00DB65C4">
      <w:pPr>
        <w:autoSpaceDE w:val="0"/>
        <w:autoSpaceDN w:val="0"/>
        <w:adjustRightInd w:val="0"/>
        <w:spacing w:after="0" w:line="360" w:lineRule="auto"/>
        <w:jc w:val="both"/>
        <w:rPr>
          <w:rFonts w:eastAsia="Times New Roman" w:cstheme="minorHAnsi"/>
          <w:b/>
          <w:bCs/>
          <w:color w:val="000000" w:themeColor="text1"/>
          <w:sz w:val="28"/>
          <w:szCs w:val="28"/>
          <w:lang w:val="en-US"/>
        </w:rPr>
      </w:pPr>
      <w:r w:rsidRPr="00E63400">
        <w:rPr>
          <w:rFonts w:eastAsia="Times New Roman" w:cstheme="minorHAnsi"/>
          <w:b/>
          <w:bCs/>
          <w:color w:val="000000" w:themeColor="text1"/>
          <w:sz w:val="28"/>
          <w:szCs w:val="28"/>
          <w:lang w:val="en-US"/>
        </w:rPr>
        <w:t>A</w:t>
      </w:r>
      <w:r w:rsidR="002C7529" w:rsidRPr="00E63400">
        <w:rPr>
          <w:rFonts w:eastAsia="Times New Roman" w:cstheme="minorHAnsi"/>
          <w:b/>
          <w:bCs/>
          <w:color w:val="000000" w:themeColor="text1"/>
          <w:sz w:val="28"/>
          <w:szCs w:val="28"/>
          <w:lang w:val="en-US"/>
        </w:rPr>
        <w:t>bstract</w:t>
      </w:r>
    </w:p>
    <w:p w14:paraId="7A5E1F80" w14:textId="2D4D43B8" w:rsidR="00513741" w:rsidRDefault="007C3ACE" w:rsidP="00582BE0">
      <w:pPr>
        <w:autoSpaceDE w:val="0"/>
        <w:autoSpaceDN w:val="0"/>
        <w:adjustRightInd w:val="0"/>
        <w:spacing w:after="0" w:line="360" w:lineRule="auto"/>
        <w:jc w:val="both"/>
        <w:rPr>
          <w:rFonts w:ascii="Times New Roman" w:hAnsi="Times New Roman" w:cs="Times New Roman"/>
          <w:sz w:val="24"/>
          <w:szCs w:val="24"/>
          <w:lang w:val="en-US"/>
        </w:rPr>
      </w:pPr>
      <w:bookmarkStart w:id="1" w:name="_Toc39269147"/>
      <w:r w:rsidRPr="007C3ACE">
        <w:rPr>
          <w:rFonts w:ascii="Times New Roman" w:hAnsi="Times New Roman" w:cs="Times New Roman"/>
          <w:sz w:val="24"/>
          <w:szCs w:val="24"/>
          <w:lang w:val="en-US"/>
        </w:rPr>
        <w:t>Education is a key requirement for the 21</w:t>
      </w:r>
      <w:r w:rsidRPr="00C964EE">
        <w:rPr>
          <w:rFonts w:ascii="Times New Roman" w:hAnsi="Times New Roman" w:cs="Times New Roman"/>
          <w:sz w:val="24"/>
          <w:szCs w:val="24"/>
          <w:vertAlign w:val="superscript"/>
          <w:lang w:val="en-US"/>
        </w:rPr>
        <w:t>st</w:t>
      </w:r>
      <w:r w:rsidRPr="007C3ACE">
        <w:rPr>
          <w:rFonts w:ascii="Times New Roman" w:hAnsi="Times New Roman" w:cs="Times New Roman"/>
          <w:sz w:val="24"/>
          <w:szCs w:val="24"/>
          <w:lang w:val="en-US"/>
        </w:rPr>
        <w:t xml:space="preserve"> century. Given the demands of the contemporary world, the conception of values is directed to the development of the personality of the university student, a complex and contradictory process in which various factors intervene.</w:t>
      </w:r>
      <w:r w:rsidR="00582BE0">
        <w:rPr>
          <w:rFonts w:ascii="Times New Roman" w:hAnsi="Times New Roman" w:cs="Times New Roman"/>
          <w:sz w:val="24"/>
          <w:szCs w:val="24"/>
          <w:lang w:val="en-US"/>
        </w:rPr>
        <w:t xml:space="preserve"> </w:t>
      </w:r>
      <w:r w:rsidR="0042031B" w:rsidRPr="0042031B">
        <w:rPr>
          <w:rFonts w:ascii="Times New Roman" w:hAnsi="Times New Roman" w:cs="Times New Roman"/>
          <w:sz w:val="24"/>
          <w:szCs w:val="24"/>
          <w:lang w:val="en-US"/>
        </w:rPr>
        <w:t>Thus, the objective of this research was to identify values in university education that recognized gender equity in dual-income couples who worked in a government department in the state of Zacatecas in 2019.</w:t>
      </w:r>
      <w:r w:rsidR="0042031B">
        <w:rPr>
          <w:rFonts w:ascii="Times New Roman" w:hAnsi="Times New Roman" w:cs="Times New Roman"/>
          <w:sz w:val="24"/>
          <w:szCs w:val="24"/>
          <w:lang w:val="en-US"/>
        </w:rPr>
        <w:t xml:space="preserve"> </w:t>
      </w:r>
      <w:r w:rsidR="0042031B" w:rsidRPr="0042031B">
        <w:rPr>
          <w:rFonts w:ascii="Times New Roman" w:hAnsi="Times New Roman" w:cs="Times New Roman"/>
          <w:sz w:val="24"/>
          <w:szCs w:val="24"/>
          <w:lang w:val="en-US"/>
        </w:rPr>
        <w:t>The research was developed in a transactional quantitative environment. The research level is relational: relationships and discrepancies were found between the variables of value formation and gender equity.</w:t>
      </w:r>
      <w:r w:rsidR="000C5246">
        <w:rPr>
          <w:rFonts w:ascii="Times New Roman" w:hAnsi="Times New Roman" w:cs="Times New Roman"/>
          <w:sz w:val="24"/>
          <w:szCs w:val="24"/>
          <w:lang w:val="en-US"/>
        </w:rPr>
        <w:t xml:space="preserve"> </w:t>
      </w:r>
      <w:r w:rsidR="000C5246" w:rsidRPr="000C5246">
        <w:rPr>
          <w:rFonts w:ascii="Times New Roman" w:hAnsi="Times New Roman" w:cs="Times New Roman"/>
          <w:sz w:val="24"/>
          <w:szCs w:val="24"/>
          <w:lang w:val="en-US"/>
        </w:rPr>
        <w:t>In the results achieved, a relationship between gender and household activities was found through the chi-square test. However, a simple summative index of 91.07</w:t>
      </w:r>
      <w:r w:rsidR="000C5246">
        <w:rPr>
          <w:rFonts w:ascii="Times New Roman" w:hAnsi="Times New Roman" w:cs="Times New Roman"/>
          <w:sz w:val="24"/>
          <w:szCs w:val="24"/>
          <w:lang w:val="en-US"/>
        </w:rPr>
        <w:t> </w:t>
      </w:r>
      <w:r w:rsidR="000C5246" w:rsidRPr="000C5246">
        <w:rPr>
          <w:rFonts w:ascii="Times New Roman" w:hAnsi="Times New Roman" w:cs="Times New Roman"/>
          <w:sz w:val="24"/>
          <w:szCs w:val="24"/>
          <w:lang w:val="en-US"/>
        </w:rPr>
        <w:t>% and 1.79</w:t>
      </w:r>
      <w:r w:rsidR="000C5246">
        <w:rPr>
          <w:rFonts w:ascii="Times New Roman" w:hAnsi="Times New Roman" w:cs="Times New Roman"/>
          <w:sz w:val="24"/>
          <w:szCs w:val="24"/>
          <w:lang w:val="en-US"/>
        </w:rPr>
        <w:t> </w:t>
      </w:r>
      <w:r w:rsidR="000C5246" w:rsidRPr="000C5246">
        <w:rPr>
          <w:rFonts w:ascii="Times New Roman" w:hAnsi="Times New Roman" w:cs="Times New Roman"/>
          <w:sz w:val="24"/>
          <w:szCs w:val="24"/>
          <w:lang w:val="en-US"/>
        </w:rPr>
        <w:t>% considered the opposite.</w:t>
      </w:r>
      <w:r w:rsidR="00CE5B7F">
        <w:rPr>
          <w:rFonts w:ascii="Times New Roman" w:hAnsi="Times New Roman" w:cs="Times New Roman"/>
          <w:sz w:val="24"/>
          <w:szCs w:val="24"/>
          <w:lang w:val="en-US"/>
        </w:rPr>
        <w:t xml:space="preserve"> </w:t>
      </w:r>
      <w:r w:rsidR="00CE5B7F" w:rsidRPr="00CE5B7F">
        <w:rPr>
          <w:rFonts w:ascii="Times New Roman" w:hAnsi="Times New Roman" w:cs="Times New Roman"/>
          <w:sz w:val="24"/>
          <w:szCs w:val="24"/>
          <w:lang w:val="en-US"/>
        </w:rPr>
        <w:t xml:space="preserve">Therefore, it was concluded that, in the dual-income couples who worked in this government department, there were values such as freedom, equality, </w:t>
      </w:r>
      <w:r w:rsidR="00CE5B7F" w:rsidRPr="00CE5B7F">
        <w:rPr>
          <w:rFonts w:ascii="Times New Roman" w:hAnsi="Times New Roman" w:cs="Times New Roman"/>
          <w:sz w:val="24"/>
          <w:szCs w:val="24"/>
          <w:lang w:val="en-US"/>
        </w:rPr>
        <w:lastRenderedPageBreak/>
        <w:t>respect, communication and negotiation, gender equality, which underlie the fundamental human rights as a form of conflict resolution.</w:t>
      </w:r>
    </w:p>
    <w:p w14:paraId="165CCF87" w14:textId="4334B8EB" w:rsidR="00582BE0" w:rsidRDefault="00582BE0" w:rsidP="00DB65C4">
      <w:pPr>
        <w:autoSpaceDE w:val="0"/>
        <w:autoSpaceDN w:val="0"/>
        <w:adjustRightInd w:val="0"/>
        <w:spacing w:after="0" w:line="360" w:lineRule="auto"/>
        <w:jc w:val="both"/>
        <w:rPr>
          <w:rFonts w:ascii="Times New Roman" w:hAnsi="Times New Roman" w:cs="Times New Roman"/>
          <w:sz w:val="24"/>
          <w:szCs w:val="24"/>
          <w:lang w:val="en-US"/>
        </w:rPr>
      </w:pPr>
      <w:r w:rsidRPr="003A4E39">
        <w:rPr>
          <w:rFonts w:eastAsia="Times New Roman" w:cstheme="minorHAnsi"/>
          <w:b/>
          <w:bCs/>
          <w:color w:val="000000" w:themeColor="text1"/>
          <w:sz w:val="28"/>
          <w:szCs w:val="28"/>
          <w:lang w:val="en-US"/>
        </w:rPr>
        <w:t>Keywords:</w:t>
      </w:r>
      <w:r w:rsidRPr="00DB65C4">
        <w:rPr>
          <w:rFonts w:ascii="Times New Roman" w:hAnsi="Times New Roman" w:cs="Times New Roman"/>
          <w:sz w:val="24"/>
          <w:szCs w:val="24"/>
          <w:lang w:val="en-US"/>
        </w:rPr>
        <w:t xml:space="preserve"> gender equity, double income couple, university, values.</w:t>
      </w:r>
    </w:p>
    <w:p w14:paraId="58A6DF52" w14:textId="14D21F5D" w:rsidR="003A4E39" w:rsidRDefault="003A4E39" w:rsidP="00DB65C4">
      <w:pPr>
        <w:autoSpaceDE w:val="0"/>
        <w:autoSpaceDN w:val="0"/>
        <w:adjustRightInd w:val="0"/>
        <w:spacing w:after="0" w:line="360" w:lineRule="auto"/>
        <w:jc w:val="both"/>
        <w:rPr>
          <w:rFonts w:ascii="Times New Roman" w:hAnsi="Times New Roman" w:cs="Times New Roman"/>
          <w:sz w:val="24"/>
          <w:szCs w:val="24"/>
          <w:lang w:val="en-US"/>
        </w:rPr>
      </w:pPr>
    </w:p>
    <w:p w14:paraId="5C09ECB4" w14:textId="69A0B551" w:rsidR="003A4E39" w:rsidRPr="00E63400" w:rsidRDefault="003A4E39" w:rsidP="00DB65C4">
      <w:pPr>
        <w:autoSpaceDE w:val="0"/>
        <w:autoSpaceDN w:val="0"/>
        <w:adjustRightInd w:val="0"/>
        <w:spacing w:after="0" w:line="360" w:lineRule="auto"/>
        <w:jc w:val="both"/>
        <w:rPr>
          <w:rFonts w:eastAsia="Times New Roman" w:cstheme="minorHAnsi"/>
          <w:b/>
          <w:bCs/>
          <w:color w:val="000000" w:themeColor="text1"/>
          <w:sz w:val="28"/>
          <w:szCs w:val="28"/>
        </w:rPr>
      </w:pPr>
      <w:r w:rsidRPr="00E63400">
        <w:rPr>
          <w:rFonts w:eastAsia="Times New Roman" w:cstheme="minorHAnsi"/>
          <w:b/>
          <w:bCs/>
          <w:color w:val="000000" w:themeColor="text1"/>
          <w:sz w:val="28"/>
          <w:szCs w:val="28"/>
        </w:rPr>
        <w:t>Resumo</w:t>
      </w:r>
    </w:p>
    <w:p w14:paraId="772A21B4" w14:textId="77777777" w:rsidR="003A4E39" w:rsidRPr="00E63400" w:rsidRDefault="003A4E39" w:rsidP="003A4E39">
      <w:pPr>
        <w:autoSpaceDE w:val="0"/>
        <w:autoSpaceDN w:val="0"/>
        <w:adjustRightInd w:val="0"/>
        <w:spacing w:after="0" w:line="360" w:lineRule="auto"/>
        <w:jc w:val="both"/>
        <w:rPr>
          <w:rFonts w:ascii="Times New Roman" w:hAnsi="Times New Roman" w:cs="Times New Roman"/>
          <w:sz w:val="24"/>
          <w:szCs w:val="24"/>
        </w:rPr>
      </w:pPr>
      <w:r w:rsidRPr="00E63400">
        <w:rPr>
          <w:rFonts w:ascii="Times New Roman" w:hAnsi="Times New Roman" w:cs="Times New Roman"/>
          <w:sz w:val="24"/>
          <w:szCs w:val="24"/>
        </w:rPr>
        <w:t xml:space="preserve">A </w:t>
      </w:r>
      <w:proofErr w:type="spellStart"/>
      <w:r w:rsidRPr="00E63400">
        <w:rPr>
          <w:rFonts w:ascii="Times New Roman" w:hAnsi="Times New Roman" w:cs="Times New Roman"/>
          <w:sz w:val="24"/>
          <w:szCs w:val="24"/>
        </w:rPr>
        <w:t>educação</w:t>
      </w:r>
      <w:proofErr w:type="spellEnd"/>
      <w:r w:rsidRPr="00E63400">
        <w:rPr>
          <w:rFonts w:ascii="Times New Roman" w:hAnsi="Times New Roman" w:cs="Times New Roman"/>
          <w:sz w:val="24"/>
          <w:szCs w:val="24"/>
        </w:rPr>
        <w:t xml:space="preserve"> é </w:t>
      </w:r>
      <w:proofErr w:type="spellStart"/>
      <w:r w:rsidRPr="00E63400">
        <w:rPr>
          <w:rFonts w:ascii="Times New Roman" w:hAnsi="Times New Roman" w:cs="Times New Roman"/>
          <w:sz w:val="24"/>
          <w:szCs w:val="24"/>
        </w:rPr>
        <w:t>um</w:t>
      </w:r>
      <w:proofErr w:type="spellEnd"/>
      <w:r w:rsidRPr="00E63400">
        <w:rPr>
          <w:rFonts w:ascii="Times New Roman" w:hAnsi="Times New Roman" w:cs="Times New Roman"/>
          <w:sz w:val="24"/>
          <w:szCs w:val="24"/>
        </w:rPr>
        <w:t xml:space="preserve"> requisito fundamental para o </w:t>
      </w:r>
      <w:proofErr w:type="spellStart"/>
      <w:r w:rsidRPr="00E63400">
        <w:rPr>
          <w:rFonts w:ascii="Times New Roman" w:hAnsi="Times New Roman" w:cs="Times New Roman"/>
          <w:sz w:val="24"/>
          <w:szCs w:val="24"/>
        </w:rPr>
        <w:t>século</w:t>
      </w:r>
      <w:proofErr w:type="spellEnd"/>
      <w:r w:rsidRPr="00E63400">
        <w:rPr>
          <w:rFonts w:ascii="Times New Roman" w:hAnsi="Times New Roman" w:cs="Times New Roman"/>
          <w:sz w:val="24"/>
          <w:szCs w:val="24"/>
        </w:rPr>
        <w:t xml:space="preserve"> 21. </w:t>
      </w:r>
      <w:proofErr w:type="spellStart"/>
      <w:r w:rsidRPr="00E63400">
        <w:rPr>
          <w:rFonts w:ascii="Times New Roman" w:hAnsi="Times New Roman" w:cs="Times New Roman"/>
          <w:sz w:val="24"/>
          <w:szCs w:val="24"/>
        </w:rPr>
        <w:t>Atendendo</w:t>
      </w:r>
      <w:proofErr w:type="spellEnd"/>
      <w:r w:rsidRPr="00E63400">
        <w:rPr>
          <w:rFonts w:ascii="Times New Roman" w:hAnsi="Times New Roman" w:cs="Times New Roman"/>
          <w:sz w:val="24"/>
          <w:szCs w:val="24"/>
        </w:rPr>
        <w:t xml:space="preserve"> </w:t>
      </w:r>
      <w:proofErr w:type="spellStart"/>
      <w:r w:rsidRPr="00E63400">
        <w:rPr>
          <w:rFonts w:ascii="Times New Roman" w:hAnsi="Times New Roman" w:cs="Times New Roman"/>
          <w:sz w:val="24"/>
          <w:szCs w:val="24"/>
        </w:rPr>
        <w:t>às</w:t>
      </w:r>
      <w:proofErr w:type="spellEnd"/>
      <w:r w:rsidRPr="00E63400">
        <w:rPr>
          <w:rFonts w:ascii="Times New Roman" w:hAnsi="Times New Roman" w:cs="Times New Roman"/>
          <w:sz w:val="24"/>
          <w:szCs w:val="24"/>
        </w:rPr>
        <w:t xml:space="preserve"> </w:t>
      </w:r>
      <w:proofErr w:type="spellStart"/>
      <w:r w:rsidRPr="00E63400">
        <w:rPr>
          <w:rFonts w:ascii="Times New Roman" w:hAnsi="Times New Roman" w:cs="Times New Roman"/>
          <w:sz w:val="24"/>
          <w:szCs w:val="24"/>
        </w:rPr>
        <w:t>exigências</w:t>
      </w:r>
      <w:proofErr w:type="spellEnd"/>
      <w:r w:rsidRPr="00E63400">
        <w:rPr>
          <w:rFonts w:ascii="Times New Roman" w:hAnsi="Times New Roman" w:cs="Times New Roman"/>
          <w:sz w:val="24"/>
          <w:szCs w:val="24"/>
        </w:rPr>
        <w:t xml:space="preserve"> do mundo </w:t>
      </w:r>
      <w:proofErr w:type="spellStart"/>
      <w:r w:rsidRPr="00E63400">
        <w:rPr>
          <w:rFonts w:ascii="Times New Roman" w:hAnsi="Times New Roman" w:cs="Times New Roman"/>
          <w:sz w:val="24"/>
          <w:szCs w:val="24"/>
        </w:rPr>
        <w:t>contemporâneo</w:t>
      </w:r>
      <w:proofErr w:type="spellEnd"/>
      <w:r w:rsidRPr="00E63400">
        <w:rPr>
          <w:rFonts w:ascii="Times New Roman" w:hAnsi="Times New Roman" w:cs="Times New Roman"/>
          <w:sz w:val="24"/>
          <w:szCs w:val="24"/>
        </w:rPr>
        <w:t xml:space="preserve">, a </w:t>
      </w:r>
      <w:proofErr w:type="spellStart"/>
      <w:r w:rsidRPr="00E63400">
        <w:rPr>
          <w:rFonts w:ascii="Times New Roman" w:hAnsi="Times New Roman" w:cs="Times New Roman"/>
          <w:sz w:val="24"/>
          <w:szCs w:val="24"/>
        </w:rPr>
        <w:t>concepção</w:t>
      </w:r>
      <w:proofErr w:type="spellEnd"/>
      <w:r w:rsidRPr="00E63400">
        <w:rPr>
          <w:rFonts w:ascii="Times New Roman" w:hAnsi="Times New Roman" w:cs="Times New Roman"/>
          <w:sz w:val="24"/>
          <w:szCs w:val="24"/>
        </w:rPr>
        <w:t xml:space="preserve"> de valores está direccionada para o </w:t>
      </w:r>
      <w:proofErr w:type="spellStart"/>
      <w:r w:rsidRPr="00E63400">
        <w:rPr>
          <w:rFonts w:ascii="Times New Roman" w:hAnsi="Times New Roman" w:cs="Times New Roman"/>
          <w:sz w:val="24"/>
          <w:szCs w:val="24"/>
        </w:rPr>
        <w:t>desenvolvimento</w:t>
      </w:r>
      <w:proofErr w:type="spellEnd"/>
      <w:r w:rsidRPr="00E63400">
        <w:rPr>
          <w:rFonts w:ascii="Times New Roman" w:hAnsi="Times New Roman" w:cs="Times New Roman"/>
          <w:sz w:val="24"/>
          <w:szCs w:val="24"/>
        </w:rPr>
        <w:t xml:space="preserve"> da </w:t>
      </w:r>
      <w:proofErr w:type="spellStart"/>
      <w:r w:rsidRPr="00E63400">
        <w:rPr>
          <w:rFonts w:ascii="Times New Roman" w:hAnsi="Times New Roman" w:cs="Times New Roman"/>
          <w:sz w:val="24"/>
          <w:szCs w:val="24"/>
        </w:rPr>
        <w:t>personalidade</w:t>
      </w:r>
      <w:proofErr w:type="spellEnd"/>
      <w:r w:rsidRPr="00E63400">
        <w:rPr>
          <w:rFonts w:ascii="Times New Roman" w:hAnsi="Times New Roman" w:cs="Times New Roman"/>
          <w:sz w:val="24"/>
          <w:szCs w:val="24"/>
        </w:rPr>
        <w:t xml:space="preserve"> do </w:t>
      </w:r>
      <w:proofErr w:type="spellStart"/>
      <w:r w:rsidRPr="00E63400">
        <w:rPr>
          <w:rFonts w:ascii="Times New Roman" w:hAnsi="Times New Roman" w:cs="Times New Roman"/>
          <w:sz w:val="24"/>
          <w:szCs w:val="24"/>
        </w:rPr>
        <w:t>estudante</w:t>
      </w:r>
      <w:proofErr w:type="spellEnd"/>
      <w:r w:rsidRPr="00E63400">
        <w:rPr>
          <w:rFonts w:ascii="Times New Roman" w:hAnsi="Times New Roman" w:cs="Times New Roman"/>
          <w:sz w:val="24"/>
          <w:szCs w:val="24"/>
        </w:rPr>
        <w:t xml:space="preserve"> </w:t>
      </w:r>
      <w:proofErr w:type="spellStart"/>
      <w:r w:rsidRPr="00E63400">
        <w:rPr>
          <w:rFonts w:ascii="Times New Roman" w:hAnsi="Times New Roman" w:cs="Times New Roman"/>
          <w:sz w:val="24"/>
          <w:szCs w:val="24"/>
        </w:rPr>
        <w:t>universitário</w:t>
      </w:r>
      <w:proofErr w:type="spellEnd"/>
      <w:r w:rsidRPr="00E63400">
        <w:rPr>
          <w:rFonts w:ascii="Times New Roman" w:hAnsi="Times New Roman" w:cs="Times New Roman"/>
          <w:sz w:val="24"/>
          <w:szCs w:val="24"/>
        </w:rPr>
        <w:t xml:space="preserve">, </w:t>
      </w:r>
      <w:proofErr w:type="spellStart"/>
      <w:r w:rsidRPr="00E63400">
        <w:rPr>
          <w:rFonts w:ascii="Times New Roman" w:hAnsi="Times New Roman" w:cs="Times New Roman"/>
          <w:sz w:val="24"/>
          <w:szCs w:val="24"/>
        </w:rPr>
        <w:t>um</w:t>
      </w:r>
      <w:proofErr w:type="spellEnd"/>
      <w:r w:rsidRPr="00E63400">
        <w:rPr>
          <w:rFonts w:ascii="Times New Roman" w:hAnsi="Times New Roman" w:cs="Times New Roman"/>
          <w:sz w:val="24"/>
          <w:szCs w:val="24"/>
        </w:rPr>
        <w:t xml:space="preserve"> </w:t>
      </w:r>
      <w:proofErr w:type="spellStart"/>
      <w:r w:rsidRPr="00E63400">
        <w:rPr>
          <w:rFonts w:ascii="Times New Roman" w:hAnsi="Times New Roman" w:cs="Times New Roman"/>
          <w:sz w:val="24"/>
          <w:szCs w:val="24"/>
        </w:rPr>
        <w:t>processo</w:t>
      </w:r>
      <w:proofErr w:type="spellEnd"/>
      <w:r w:rsidRPr="00E63400">
        <w:rPr>
          <w:rFonts w:ascii="Times New Roman" w:hAnsi="Times New Roman" w:cs="Times New Roman"/>
          <w:sz w:val="24"/>
          <w:szCs w:val="24"/>
        </w:rPr>
        <w:t xml:space="preserve"> complexo e </w:t>
      </w:r>
      <w:proofErr w:type="spellStart"/>
      <w:r w:rsidRPr="00E63400">
        <w:rPr>
          <w:rFonts w:ascii="Times New Roman" w:hAnsi="Times New Roman" w:cs="Times New Roman"/>
          <w:sz w:val="24"/>
          <w:szCs w:val="24"/>
        </w:rPr>
        <w:t>contraditório</w:t>
      </w:r>
      <w:proofErr w:type="spellEnd"/>
      <w:r w:rsidRPr="00E63400">
        <w:rPr>
          <w:rFonts w:ascii="Times New Roman" w:hAnsi="Times New Roman" w:cs="Times New Roman"/>
          <w:sz w:val="24"/>
          <w:szCs w:val="24"/>
        </w:rPr>
        <w:t xml:space="preserve"> no </w:t>
      </w:r>
      <w:proofErr w:type="spellStart"/>
      <w:r w:rsidRPr="00E63400">
        <w:rPr>
          <w:rFonts w:ascii="Times New Roman" w:hAnsi="Times New Roman" w:cs="Times New Roman"/>
          <w:sz w:val="24"/>
          <w:szCs w:val="24"/>
        </w:rPr>
        <w:t>qual</w:t>
      </w:r>
      <w:proofErr w:type="spellEnd"/>
      <w:r w:rsidRPr="00E63400">
        <w:rPr>
          <w:rFonts w:ascii="Times New Roman" w:hAnsi="Times New Roman" w:cs="Times New Roman"/>
          <w:sz w:val="24"/>
          <w:szCs w:val="24"/>
        </w:rPr>
        <w:t xml:space="preserve"> </w:t>
      </w:r>
      <w:proofErr w:type="spellStart"/>
      <w:r w:rsidRPr="00E63400">
        <w:rPr>
          <w:rFonts w:ascii="Times New Roman" w:hAnsi="Times New Roman" w:cs="Times New Roman"/>
          <w:sz w:val="24"/>
          <w:szCs w:val="24"/>
        </w:rPr>
        <w:t>intervêm</w:t>
      </w:r>
      <w:proofErr w:type="spellEnd"/>
      <w:r w:rsidRPr="00E63400">
        <w:rPr>
          <w:rFonts w:ascii="Times New Roman" w:hAnsi="Times New Roman" w:cs="Times New Roman"/>
          <w:sz w:val="24"/>
          <w:szCs w:val="24"/>
        </w:rPr>
        <w:t xml:space="preserve"> </w:t>
      </w:r>
      <w:proofErr w:type="spellStart"/>
      <w:r w:rsidRPr="00E63400">
        <w:rPr>
          <w:rFonts w:ascii="Times New Roman" w:hAnsi="Times New Roman" w:cs="Times New Roman"/>
          <w:sz w:val="24"/>
          <w:szCs w:val="24"/>
        </w:rPr>
        <w:t>vários</w:t>
      </w:r>
      <w:proofErr w:type="spellEnd"/>
      <w:r w:rsidRPr="00E63400">
        <w:rPr>
          <w:rFonts w:ascii="Times New Roman" w:hAnsi="Times New Roman" w:cs="Times New Roman"/>
          <w:sz w:val="24"/>
          <w:szCs w:val="24"/>
        </w:rPr>
        <w:t xml:space="preserve"> factores. </w:t>
      </w:r>
      <w:proofErr w:type="spellStart"/>
      <w:r w:rsidRPr="00E63400">
        <w:rPr>
          <w:rFonts w:ascii="Times New Roman" w:hAnsi="Times New Roman" w:cs="Times New Roman"/>
          <w:sz w:val="24"/>
          <w:szCs w:val="24"/>
        </w:rPr>
        <w:t>Assim</w:t>
      </w:r>
      <w:proofErr w:type="spellEnd"/>
      <w:r w:rsidRPr="00E63400">
        <w:rPr>
          <w:rFonts w:ascii="Times New Roman" w:hAnsi="Times New Roman" w:cs="Times New Roman"/>
          <w:sz w:val="24"/>
          <w:szCs w:val="24"/>
        </w:rPr>
        <w:t xml:space="preserve">, </w:t>
      </w:r>
      <w:proofErr w:type="spellStart"/>
      <w:r w:rsidRPr="00E63400">
        <w:rPr>
          <w:rFonts w:ascii="Times New Roman" w:hAnsi="Times New Roman" w:cs="Times New Roman"/>
          <w:sz w:val="24"/>
          <w:szCs w:val="24"/>
        </w:rPr>
        <w:t>o</w:t>
      </w:r>
      <w:proofErr w:type="spellEnd"/>
      <w:r w:rsidRPr="00E63400">
        <w:rPr>
          <w:rFonts w:ascii="Times New Roman" w:hAnsi="Times New Roman" w:cs="Times New Roman"/>
          <w:sz w:val="24"/>
          <w:szCs w:val="24"/>
        </w:rPr>
        <w:t xml:space="preserve"> objetivo </w:t>
      </w:r>
      <w:proofErr w:type="spellStart"/>
      <w:r w:rsidRPr="00E63400">
        <w:rPr>
          <w:rFonts w:ascii="Times New Roman" w:hAnsi="Times New Roman" w:cs="Times New Roman"/>
          <w:sz w:val="24"/>
          <w:szCs w:val="24"/>
        </w:rPr>
        <w:t>desta</w:t>
      </w:r>
      <w:proofErr w:type="spellEnd"/>
      <w:r w:rsidRPr="00E63400">
        <w:rPr>
          <w:rFonts w:ascii="Times New Roman" w:hAnsi="Times New Roman" w:cs="Times New Roman"/>
          <w:sz w:val="24"/>
          <w:szCs w:val="24"/>
        </w:rPr>
        <w:t xml:space="preserve"> pesquisa </w:t>
      </w:r>
      <w:proofErr w:type="spellStart"/>
      <w:r w:rsidRPr="00E63400">
        <w:rPr>
          <w:rFonts w:ascii="Times New Roman" w:hAnsi="Times New Roman" w:cs="Times New Roman"/>
          <w:sz w:val="24"/>
          <w:szCs w:val="24"/>
        </w:rPr>
        <w:t>foi</w:t>
      </w:r>
      <w:proofErr w:type="spellEnd"/>
      <w:r w:rsidRPr="00E63400">
        <w:rPr>
          <w:rFonts w:ascii="Times New Roman" w:hAnsi="Times New Roman" w:cs="Times New Roman"/>
          <w:sz w:val="24"/>
          <w:szCs w:val="24"/>
        </w:rPr>
        <w:t xml:space="preserve"> identificar valores </w:t>
      </w:r>
      <w:proofErr w:type="spellStart"/>
      <w:r w:rsidRPr="00E63400">
        <w:rPr>
          <w:rFonts w:ascii="Times New Roman" w:hAnsi="Times New Roman" w:cs="Times New Roman"/>
          <w:sz w:val="24"/>
          <w:szCs w:val="24"/>
        </w:rPr>
        <w:t>na</w:t>
      </w:r>
      <w:proofErr w:type="spellEnd"/>
      <w:r w:rsidRPr="00E63400">
        <w:rPr>
          <w:rFonts w:ascii="Times New Roman" w:hAnsi="Times New Roman" w:cs="Times New Roman"/>
          <w:sz w:val="24"/>
          <w:szCs w:val="24"/>
        </w:rPr>
        <w:t xml:space="preserve"> </w:t>
      </w:r>
      <w:proofErr w:type="spellStart"/>
      <w:r w:rsidRPr="00E63400">
        <w:rPr>
          <w:rFonts w:ascii="Times New Roman" w:hAnsi="Times New Roman" w:cs="Times New Roman"/>
          <w:sz w:val="24"/>
          <w:szCs w:val="24"/>
        </w:rPr>
        <w:t>formação</w:t>
      </w:r>
      <w:proofErr w:type="spellEnd"/>
      <w:r w:rsidRPr="00E63400">
        <w:rPr>
          <w:rFonts w:ascii="Times New Roman" w:hAnsi="Times New Roman" w:cs="Times New Roman"/>
          <w:sz w:val="24"/>
          <w:szCs w:val="24"/>
        </w:rPr>
        <w:t xml:space="preserve"> </w:t>
      </w:r>
      <w:proofErr w:type="spellStart"/>
      <w:r w:rsidRPr="00E63400">
        <w:rPr>
          <w:rFonts w:ascii="Times New Roman" w:hAnsi="Times New Roman" w:cs="Times New Roman"/>
          <w:sz w:val="24"/>
          <w:szCs w:val="24"/>
        </w:rPr>
        <w:t>universitária</w:t>
      </w:r>
      <w:proofErr w:type="spellEnd"/>
      <w:r w:rsidRPr="00E63400">
        <w:rPr>
          <w:rFonts w:ascii="Times New Roman" w:hAnsi="Times New Roman" w:cs="Times New Roman"/>
          <w:sz w:val="24"/>
          <w:szCs w:val="24"/>
        </w:rPr>
        <w:t xml:space="preserve"> que </w:t>
      </w:r>
      <w:proofErr w:type="spellStart"/>
      <w:r w:rsidRPr="00E63400">
        <w:rPr>
          <w:rFonts w:ascii="Times New Roman" w:hAnsi="Times New Roman" w:cs="Times New Roman"/>
          <w:sz w:val="24"/>
          <w:szCs w:val="24"/>
        </w:rPr>
        <w:t>reconhecem</w:t>
      </w:r>
      <w:proofErr w:type="spellEnd"/>
      <w:r w:rsidRPr="00E63400">
        <w:rPr>
          <w:rFonts w:ascii="Times New Roman" w:hAnsi="Times New Roman" w:cs="Times New Roman"/>
          <w:sz w:val="24"/>
          <w:szCs w:val="24"/>
        </w:rPr>
        <w:t xml:space="preserve"> a </w:t>
      </w:r>
      <w:proofErr w:type="spellStart"/>
      <w:r w:rsidRPr="00E63400">
        <w:rPr>
          <w:rFonts w:ascii="Times New Roman" w:hAnsi="Times New Roman" w:cs="Times New Roman"/>
          <w:sz w:val="24"/>
          <w:szCs w:val="24"/>
        </w:rPr>
        <w:t>igualdade</w:t>
      </w:r>
      <w:proofErr w:type="spellEnd"/>
      <w:r w:rsidRPr="00E63400">
        <w:rPr>
          <w:rFonts w:ascii="Times New Roman" w:hAnsi="Times New Roman" w:cs="Times New Roman"/>
          <w:sz w:val="24"/>
          <w:szCs w:val="24"/>
        </w:rPr>
        <w:t xml:space="preserve"> de </w:t>
      </w:r>
      <w:proofErr w:type="spellStart"/>
      <w:r w:rsidRPr="00E63400">
        <w:rPr>
          <w:rFonts w:ascii="Times New Roman" w:hAnsi="Times New Roman" w:cs="Times New Roman"/>
          <w:sz w:val="24"/>
          <w:szCs w:val="24"/>
        </w:rPr>
        <w:t>gênero</w:t>
      </w:r>
      <w:proofErr w:type="spellEnd"/>
      <w:r w:rsidRPr="00E63400">
        <w:rPr>
          <w:rFonts w:ascii="Times New Roman" w:hAnsi="Times New Roman" w:cs="Times New Roman"/>
          <w:sz w:val="24"/>
          <w:szCs w:val="24"/>
        </w:rPr>
        <w:t xml:space="preserve"> em </w:t>
      </w:r>
      <w:proofErr w:type="spellStart"/>
      <w:r w:rsidRPr="00E63400">
        <w:rPr>
          <w:rFonts w:ascii="Times New Roman" w:hAnsi="Times New Roman" w:cs="Times New Roman"/>
          <w:sz w:val="24"/>
          <w:szCs w:val="24"/>
        </w:rPr>
        <w:t>casais</w:t>
      </w:r>
      <w:proofErr w:type="spellEnd"/>
      <w:r w:rsidRPr="00E63400">
        <w:rPr>
          <w:rFonts w:ascii="Times New Roman" w:hAnsi="Times New Roman" w:cs="Times New Roman"/>
          <w:sz w:val="24"/>
          <w:szCs w:val="24"/>
        </w:rPr>
        <w:t xml:space="preserve"> de dupla renda que </w:t>
      </w:r>
      <w:proofErr w:type="spellStart"/>
      <w:r w:rsidRPr="00E63400">
        <w:rPr>
          <w:rFonts w:ascii="Times New Roman" w:hAnsi="Times New Roman" w:cs="Times New Roman"/>
          <w:sz w:val="24"/>
          <w:szCs w:val="24"/>
        </w:rPr>
        <w:t>trabalhavam</w:t>
      </w:r>
      <w:proofErr w:type="spellEnd"/>
      <w:r w:rsidRPr="00E63400">
        <w:rPr>
          <w:rFonts w:ascii="Times New Roman" w:hAnsi="Times New Roman" w:cs="Times New Roman"/>
          <w:sz w:val="24"/>
          <w:szCs w:val="24"/>
        </w:rPr>
        <w:t xml:space="preserve"> em </w:t>
      </w:r>
      <w:proofErr w:type="spellStart"/>
      <w:r w:rsidRPr="00E63400">
        <w:rPr>
          <w:rFonts w:ascii="Times New Roman" w:hAnsi="Times New Roman" w:cs="Times New Roman"/>
          <w:sz w:val="24"/>
          <w:szCs w:val="24"/>
        </w:rPr>
        <w:t>um</w:t>
      </w:r>
      <w:proofErr w:type="spellEnd"/>
      <w:r w:rsidRPr="00E63400">
        <w:rPr>
          <w:rFonts w:ascii="Times New Roman" w:hAnsi="Times New Roman" w:cs="Times New Roman"/>
          <w:sz w:val="24"/>
          <w:szCs w:val="24"/>
        </w:rPr>
        <w:t xml:space="preserve"> departamento </w:t>
      </w:r>
      <w:proofErr w:type="spellStart"/>
      <w:r w:rsidRPr="00E63400">
        <w:rPr>
          <w:rFonts w:ascii="Times New Roman" w:hAnsi="Times New Roman" w:cs="Times New Roman"/>
          <w:sz w:val="24"/>
          <w:szCs w:val="24"/>
        </w:rPr>
        <w:t>governamental</w:t>
      </w:r>
      <w:proofErr w:type="spellEnd"/>
      <w:r w:rsidRPr="00E63400">
        <w:rPr>
          <w:rFonts w:ascii="Times New Roman" w:hAnsi="Times New Roman" w:cs="Times New Roman"/>
          <w:sz w:val="24"/>
          <w:szCs w:val="24"/>
        </w:rPr>
        <w:t xml:space="preserve"> do estado de Zacatecas em 2019. A pesquisa </w:t>
      </w:r>
      <w:proofErr w:type="spellStart"/>
      <w:r w:rsidRPr="00E63400">
        <w:rPr>
          <w:rFonts w:ascii="Times New Roman" w:hAnsi="Times New Roman" w:cs="Times New Roman"/>
          <w:sz w:val="24"/>
          <w:szCs w:val="24"/>
        </w:rPr>
        <w:t>foi</w:t>
      </w:r>
      <w:proofErr w:type="spellEnd"/>
      <w:r w:rsidRPr="00E63400">
        <w:rPr>
          <w:rFonts w:ascii="Times New Roman" w:hAnsi="Times New Roman" w:cs="Times New Roman"/>
          <w:sz w:val="24"/>
          <w:szCs w:val="24"/>
        </w:rPr>
        <w:t xml:space="preserve"> </w:t>
      </w:r>
      <w:proofErr w:type="spellStart"/>
      <w:r w:rsidRPr="00E63400">
        <w:rPr>
          <w:rFonts w:ascii="Times New Roman" w:hAnsi="Times New Roman" w:cs="Times New Roman"/>
          <w:sz w:val="24"/>
          <w:szCs w:val="24"/>
        </w:rPr>
        <w:t>desenvolvida</w:t>
      </w:r>
      <w:proofErr w:type="spellEnd"/>
      <w:r w:rsidRPr="00E63400">
        <w:rPr>
          <w:rFonts w:ascii="Times New Roman" w:hAnsi="Times New Roman" w:cs="Times New Roman"/>
          <w:sz w:val="24"/>
          <w:szCs w:val="24"/>
        </w:rPr>
        <w:t xml:space="preserve"> em </w:t>
      </w:r>
      <w:proofErr w:type="spellStart"/>
      <w:r w:rsidRPr="00E63400">
        <w:rPr>
          <w:rFonts w:ascii="Times New Roman" w:hAnsi="Times New Roman" w:cs="Times New Roman"/>
          <w:sz w:val="24"/>
          <w:szCs w:val="24"/>
        </w:rPr>
        <w:t>um</w:t>
      </w:r>
      <w:proofErr w:type="spellEnd"/>
      <w:r w:rsidRPr="00E63400">
        <w:rPr>
          <w:rFonts w:ascii="Times New Roman" w:hAnsi="Times New Roman" w:cs="Times New Roman"/>
          <w:sz w:val="24"/>
          <w:szCs w:val="24"/>
        </w:rPr>
        <w:t xml:space="preserve"> ambiente do tipo </w:t>
      </w:r>
      <w:proofErr w:type="spellStart"/>
      <w:r w:rsidRPr="00E63400">
        <w:rPr>
          <w:rFonts w:ascii="Times New Roman" w:hAnsi="Times New Roman" w:cs="Times New Roman"/>
          <w:sz w:val="24"/>
          <w:szCs w:val="24"/>
        </w:rPr>
        <w:t>transacional</w:t>
      </w:r>
      <w:proofErr w:type="spellEnd"/>
      <w:r w:rsidRPr="00E63400">
        <w:rPr>
          <w:rFonts w:ascii="Times New Roman" w:hAnsi="Times New Roman" w:cs="Times New Roman"/>
          <w:sz w:val="24"/>
          <w:szCs w:val="24"/>
        </w:rPr>
        <w:t xml:space="preserve"> </w:t>
      </w:r>
      <w:proofErr w:type="spellStart"/>
      <w:r w:rsidRPr="00E63400">
        <w:rPr>
          <w:rFonts w:ascii="Times New Roman" w:hAnsi="Times New Roman" w:cs="Times New Roman"/>
          <w:sz w:val="24"/>
          <w:szCs w:val="24"/>
        </w:rPr>
        <w:t>quantitativo</w:t>
      </w:r>
      <w:proofErr w:type="spellEnd"/>
      <w:r w:rsidRPr="00E63400">
        <w:rPr>
          <w:rFonts w:ascii="Times New Roman" w:hAnsi="Times New Roman" w:cs="Times New Roman"/>
          <w:sz w:val="24"/>
          <w:szCs w:val="24"/>
        </w:rPr>
        <w:t xml:space="preserve">. O </w:t>
      </w:r>
      <w:proofErr w:type="spellStart"/>
      <w:r w:rsidRPr="00E63400">
        <w:rPr>
          <w:rFonts w:ascii="Times New Roman" w:hAnsi="Times New Roman" w:cs="Times New Roman"/>
          <w:sz w:val="24"/>
          <w:szCs w:val="24"/>
        </w:rPr>
        <w:t>nível</w:t>
      </w:r>
      <w:proofErr w:type="spellEnd"/>
      <w:r w:rsidRPr="00E63400">
        <w:rPr>
          <w:rFonts w:ascii="Times New Roman" w:hAnsi="Times New Roman" w:cs="Times New Roman"/>
          <w:sz w:val="24"/>
          <w:szCs w:val="24"/>
        </w:rPr>
        <w:t xml:space="preserve"> da pesquisa é relacional: </w:t>
      </w:r>
      <w:proofErr w:type="spellStart"/>
      <w:r w:rsidRPr="00E63400">
        <w:rPr>
          <w:rFonts w:ascii="Times New Roman" w:hAnsi="Times New Roman" w:cs="Times New Roman"/>
          <w:sz w:val="24"/>
          <w:szCs w:val="24"/>
        </w:rPr>
        <w:t>foram</w:t>
      </w:r>
      <w:proofErr w:type="spellEnd"/>
      <w:r w:rsidRPr="00E63400">
        <w:rPr>
          <w:rFonts w:ascii="Times New Roman" w:hAnsi="Times New Roman" w:cs="Times New Roman"/>
          <w:sz w:val="24"/>
          <w:szCs w:val="24"/>
        </w:rPr>
        <w:t xml:space="preserve"> encontradas </w:t>
      </w:r>
      <w:proofErr w:type="spellStart"/>
      <w:r w:rsidRPr="00E63400">
        <w:rPr>
          <w:rFonts w:ascii="Times New Roman" w:hAnsi="Times New Roman" w:cs="Times New Roman"/>
          <w:sz w:val="24"/>
          <w:szCs w:val="24"/>
        </w:rPr>
        <w:t>relações</w:t>
      </w:r>
      <w:proofErr w:type="spellEnd"/>
      <w:r w:rsidRPr="00E63400">
        <w:rPr>
          <w:rFonts w:ascii="Times New Roman" w:hAnsi="Times New Roman" w:cs="Times New Roman"/>
          <w:sz w:val="24"/>
          <w:szCs w:val="24"/>
        </w:rPr>
        <w:t xml:space="preserve"> e </w:t>
      </w:r>
      <w:proofErr w:type="spellStart"/>
      <w:r w:rsidRPr="00E63400">
        <w:rPr>
          <w:rFonts w:ascii="Times New Roman" w:hAnsi="Times New Roman" w:cs="Times New Roman"/>
          <w:sz w:val="24"/>
          <w:szCs w:val="24"/>
        </w:rPr>
        <w:t>discrepâncias</w:t>
      </w:r>
      <w:proofErr w:type="spellEnd"/>
      <w:r w:rsidRPr="00E63400">
        <w:rPr>
          <w:rFonts w:ascii="Times New Roman" w:hAnsi="Times New Roman" w:cs="Times New Roman"/>
          <w:sz w:val="24"/>
          <w:szCs w:val="24"/>
        </w:rPr>
        <w:t xml:space="preserve"> entre as </w:t>
      </w:r>
      <w:proofErr w:type="spellStart"/>
      <w:r w:rsidRPr="00E63400">
        <w:rPr>
          <w:rFonts w:ascii="Times New Roman" w:hAnsi="Times New Roman" w:cs="Times New Roman"/>
          <w:sz w:val="24"/>
          <w:szCs w:val="24"/>
        </w:rPr>
        <w:t>variáveis</w:t>
      </w:r>
      <w:proofErr w:type="spellEnd"/>
      <w:r w:rsidRPr="00E63400">
        <w:rPr>
          <w:rFonts w:ascii="Times New Roman" w:hAnsi="Times New Roman" w:cs="Times New Roman"/>
          <w:sz w:val="24"/>
          <w:szCs w:val="24"/>
        </w:rPr>
        <w:t xml:space="preserve"> ​​de </w:t>
      </w:r>
      <w:proofErr w:type="spellStart"/>
      <w:r w:rsidRPr="00E63400">
        <w:rPr>
          <w:rFonts w:ascii="Times New Roman" w:hAnsi="Times New Roman" w:cs="Times New Roman"/>
          <w:sz w:val="24"/>
          <w:szCs w:val="24"/>
        </w:rPr>
        <w:t>formação</w:t>
      </w:r>
      <w:proofErr w:type="spellEnd"/>
      <w:r w:rsidRPr="00E63400">
        <w:rPr>
          <w:rFonts w:ascii="Times New Roman" w:hAnsi="Times New Roman" w:cs="Times New Roman"/>
          <w:sz w:val="24"/>
          <w:szCs w:val="24"/>
        </w:rPr>
        <w:t xml:space="preserve"> de valor e </w:t>
      </w:r>
      <w:proofErr w:type="spellStart"/>
      <w:r w:rsidRPr="00E63400">
        <w:rPr>
          <w:rFonts w:ascii="Times New Roman" w:hAnsi="Times New Roman" w:cs="Times New Roman"/>
          <w:sz w:val="24"/>
          <w:szCs w:val="24"/>
        </w:rPr>
        <w:t>equidade</w:t>
      </w:r>
      <w:proofErr w:type="spellEnd"/>
      <w:r w:rsidRPr="00E63400">
        <w:rPr>
          <w:rFonts w:ascii="Times New Roman" w:hAnsi="Times New Roman" w:cs="Times New Roman"/>
          <w:sz w:val="24"/>
          <w:szCs w:val="24"/>
        </w:rPr>
        <w:t xml:space="preserve"> de </w:t>
      </w:r>
      <w:proofErr w:type="spellStart"/>
      <w:r w:rsidRPr="00E63400">
        <w:rPr>
          <w:rFonts w:ascii="Times New Roman" w:hAnsi="Times New Roman" w:cs="Times New Roman"/>
          <w:sz w:val="24"/>
          <w:szCs w:val="24"/>
        </w:rPr>
        <w:t>gênero</w:t>
      </w:r>
      <w:proofErr w:type="spellEnd"/>
      <w:r w:rsidRPr="00E63400">
        <w:rPr>
          <w:rFonts w:ascii="Times New Roman" w:hAnsi="Times New Roman" w:cs="Times New Roman"/>
          <w:sz w:val="24"/>
          <w:szCs w:val="24"/>
        </w:rPr>
        <w:t xml:space="preserve">. Nos resultados </w:t>
      </w:r>
      <w:proofErr w:type="spellStart"/>
      <w:r w:rsidRPr="00E63400">
        <w:rPr>
          <w:rFonts w:ascii="Times New Roman" w:hAnsi="Times New Roman" w:cs="Times New Roman"/>
          <w:sz w:val="24"/>
          <w:szCs w:val="24"/>
        </w:rPr>
        <w:t>alcançados</w:t>
      </w:r>
      <w:proofErr w:type="spellEnd"/>
      <w:r w:rsidRPr="00E63400">
        <w:rPr>
          <w:rFonts w:ascii="Times New Roman" w:hAnsi="Times New Roman" w:cs="Times New Roman"/>
          <w:sz w:val="24"/>
          <w:szCs w:val="24"/>
        </w:rPr>
        <w:t xml:space="preserve">, </w:t>
      </w:r>
      <w:proofErr w:type="spellStart"/>
      <w:r w:rsidRPr="00E63400">
        <w:rPr>
          <w:rFonts w:ascii="Times New Roman" w:hAnsi="Times New Roman" w:cs="Times New Roman"/>
          <w:sz w:val="24"/>
          <w:szCs w:val="24"/>
        </w:rPr>
        <w:t>foi</w:t>
      </w:r>
      <w:proofErr w:type="spellEnd"/>
      <w:r w:rsidRPr="00E63400">
        <w:rPr>
          <w:rFonts w:ascii="Times New Roman" w:hAnsi="Times New Roman" w:cs="Times New Roman"/>
          <w:sz w:val="24"/>
          <w:szCs w:val="24"/>
        </w:rPr>
        <w:t xml:space="preserve"> encontrada </w:t>
      </w:r>
      <w:proofErr w:type="spellStart"/>
      <w:r w:rsidRPr="00E63400">
        <w:rPr>
          <w:rFonts w:ascii="Times New Roman" w:hAnsi="Times New Roman" w:cs="Times New Roman"/>
          <w:sz w:val="24"/>
          <w:szCs w:val="24"/>
        </w:rPr>
        <w:t>relação</w:t>
      </w:r>
      <w:proofErr w:type="spellEnd"/>
      <w:r w:rsidRPr="00E63400">
        <w:rPr>
          <w:rFonts w:ascii="Times New Roman" w:hAnsi="Times New Roman" w:cs="Times New Roman"/>
          <w:sz w:val="24"/>
          <w:szCs w:val="24"/>
        </w:rPr>
        <w:t xml:space="preserve"> entre </w:t>
      </w:r>
      <w:proofErr w:type="spellStart"/>
      <w:r w:rsidRPr="00E63400">
        <w:rPr>
          <w:rFonts w:ascii="Times New Roman" w:hAnsi="Times New Roman" w:cs="Times New Roman"/>
          <w:sz w:val="24"/>
          <w:szCs w:val="24"/>
        </w:rPr>
        <w:t>gênero</w:t>
      </w:r>
      <w:proofErr w:type="spellEnd"/>
      <w:r w:rsidRPr="00E63400">
        <w:rPr>
          <w:rFonts w:ascii="Times New Roman" w:hAnsi="Times New Roman" w:cs="Times New Roman"/>
          <w:sz w:val="24"/>
          <w:szCs w:val="24"/>
        </w:rPr>
        <w:t xml:space="preserve"> e </w:t>
      </w:r>
      <w:proofErr w:type="spellStart"/>
      <w:r w:rsidRPr="00E63400">
        <w:rPr>
          <w:rFonts w:ascii="Times New Roman" w:hAnsi="Times New Roman" w:cs="Times New Roman"/>
          <w:sz w:val="24"/>
          <w:szCs w:val="24"/>
        </w:rPr>
        <w:t>atividades</w:t>
      </w:r>
      <w:proofErr w:type="spellEnd"/>
      <w:r w:rsidRPr="00E63400">
        <w:rPr>
          <w:rFonts w:ascii="Times New Roman" w:hAnsi="Times New Roman" w:cs="Times New Roman"/>
          <w:sz w:val="24"/>
          <w:szCs w:val="24"/>
        </w:rPr>
        <w:t xml:space="preserve"> domésticas por </w:t>
      </w:r>
      <w:proofErr w:type="spellStart"/>
      <w:r w:rsidRPr="00E63400">
        <w:rPr>
          <w:rFonts w:ascii="Times New Roman" w:hAnsi="Times New Roman" w:cs="Times New Roman"/>
          <w:sz w:val="24"/>
          <w:szCs w:val="24"/>
        </w:rPr>
        <w:t>meio</w:t>
      </w:r>
      <w:proofErr w:type="spellEnd"/>
      <w:r w:rsidRPr="00E63400">
        <w:rPr>
          <w:rFonts w:ascii="Times New Roman" w:hAnsi="Times New Roman" w:cs="Times New Roman"/>
          <w:sz w:val="24"/>
          <w:szCs w:val="24"/>
        </w:rPr>
        <w:t xml:space="preserve"> do teste do qui-</w:t>
      </w:r>
      <w:proofErr w:type="spellStart"/>
      <w:r w:rsidRPr="00E63400">
        <w:rPr>
          <w:rFonts w:ascii="Times New Roman" w:hAnsi="Times New Roman" w:cs="Times New Roman"/>
          <w:sz w:val="24"/>
          <w:szCs w:val="24"/>
        </w:rPr>
        <w:t>quadrado</w:t>
      </w:r>
      <w:proofErr w:type="spellEnd"/>
      <w:r w:rsidRPr="00E63400">
        <w:rPr>
          <w:rFonts w:ascii="Times New Roman" w:hAnsi="Times New Roman" w:cs="Times New Roman"/>
          <w:sz w:val="24"/>
          <w:szCs w:val="24"/>
        </w:rPr>
        <w:t xml:space="preserve">. No </w:t>
      </w:r>
      <w:proofErr w:type="spellStart"/>
      <w:r w:rsidRPr="00E63400">
        <w:rPr>
          <w:rFonts w:ascii="Times New Roman" w:hAnsi="Times New Roman" w:cs="Times New Roman"/>
          <w:sz w:val="24"/>
          <w:szCs w:val="24"/>
        </w:rPr>
        <w:t>entanto</w:t>
      </w:r>
      <w:proofErr w:type="spellEnd"/>
      <w:r w:rsidRPr="00E63400">
        <w:rPr>
          <w:rFonts w:ascii="Times New Roman" w:hAnsi="Times New Roman" w:cs="Times New Roman"/>
          <w:sz w:val="24"/>
          <w:szCs w:val="24"/>
        </w:rPr>
        <w:t xml:space="preserve">, </w:t>
      </w:r>
      <w:proofErr w:type="spellStart"/>
      <w:r w:rsidRPr="00E63400">
        <w:rPr>
          <w:rFonts w:ascii="Times New Roman" w:hAnsi="Times New Roman" w:cs="Times New Roman"/>
          <w:sz w:val="24"/>
          <w:szCs w:val="24"/>
        </w:rPr>
        <w:t>um</w:t>
      </w:r>
      <w:proofErr w:type="spellEnd"/>
      <w:r w:rsidRPr="00E63400">
        <w:rPr>
          <w:rFonts w:ascii="Times New Roman" w:hAnsi="Times New Roman" w:cs="Times New Roman"/>
          <w:sz w:val="24"/>
          <w:szCs w:val="24"/>
        </w:rPr>
        <w:t xml:space="preserve"> índice </w:t>
      </w:r>
      <w:proofErr w:type="spellStart"/>
      <w:r w:rsidRPr="00E63400">
        <w:rPr>
          <w:rFonts w:ascii="Times New Roman" w:hAnsi="Times New Roman" w:cs="Times New Roman"/>
          <w:sz w:val="24"/>
          <w:szCs w:val="24"/>
        </w:rPr>
        <w:t>somativo</w:t>
      </w:r>
      <w:proofErr w:type="spellEnd"/>
      <w:r w:rsidRPr="00E63400">
        <w:rPr>
          <w:rFonts w:ascii="Times New Roman" w:hAnsi="Times New Roman" w:cs="Times New Roman"/>
          <w:sz w:val="24"/>
          <w:szCs w:val="24"/>
        </w:rPr>
        <w:t xml:space="preserve"> simples de 91,07% e 1,79% </w:t>
      </w:r>
      <w:proofErr w:type="spellStart"/>
      <w:r w:rsidRPr="00E63400">
        <w:rPr>
          <w:rFonts w:ascii="Times New Roman" w:hAnsi="Times New Roman" w:cs="Times New Roman"/>
          <w:sz w:val="24"/>
          <w:szCs w:val="24"/>
        </w:rPr>
        <w:t>considerou</w:t>
      </w:r>
      <w:proofErr w:type="spellEnd"/>
      <w:r w:rsidRPr="00E63400">
        <w:rPr>
          <w:rFonts w:ascii="Times New Roman" w:hAnsi="Times New Roman" w:cs="Times New Roman"/>
          <w:sz w:val="24"/>
          <w:szCs w:val="24"/>
        </w:rPr>
        <w:t xml:space="preserve"> o </w:t>
      </w:r>
      <w:proofErr w:type="spellStart"/>
      <w:r w:rsidRPr="00E63400">
        <w:rPr>
          <w:rFonts w:ascii="Times New Roman" w:hAnsi="Times New Roman" w:cs="Times New Roman"/>
          <w:sz w:val="24"/>
          <w:szCs w:val="24"/>
        </w:rPr>
        <w:t>contrário</w:t>
      </w:r>
      <w:proofErr w:type="spellEnd"/>
      <w:r w:rsidRPr="00E63400">
        <w:rPr>
          <w:rFonts w:ascii="Times New Roman" w:hAnsi="Times New Roman" w:cs="Times New Roman"/>
          <w:sz w:val="24"/>
          <w:szCs w:val="24"/>
        </w:rPr>
        <w:t xml:space="preserve">. </w:t>
      </w:r>
      <w:proofErr w:type="spellStart"/>
      <w:r w:rsidRPr="00E63400">
        <w:rPr>
          <w:rFonts w:ascii="Times New Roman" w:hAnsi="Times New Roman" w:cs="Times New Roman"/>
          <w:sz w:val="24"/>
          <w:szCs w:val="24"/>
        </w:rPr>
        <w:t>Portanto</w:t>
      </w:r>
      <w:proofErr w:type="spellEnd"/>
      <w:r w:rsidRPr="00E63400">
        <w:rPr>
          <w:rFonts w:ascii="Times New Roman" w:hAnsi="Times New Roman" w:cs="Times New Roman"/>
          <w:sz w:val="24"/>
          <w:szCs w:val="24"/>
        </w:rPr>
        <w:t xml:space="preserve">, </w:t>
      </w:r>
      <w:proofErr w:type="spellStart"/>
      <w:r w:rsidRPr="00E63400">
        <w:rPr>
          <w:rFonts w:ascii="Times New Roman" w:hAnsi="Times New Roman" w:cs="Times New Roman"/>
          <w:sz w:val="24"/>
          <w:szCs w:val="24"/>
        </w:rPr>
        <w:t>concluiu</w:t>
      </w:r>
      <w:proofErr w:type="spellEnd"/>
      <w:r w:rsidRPr="00E63400">
        <w:rPr>
          <w:rFonts w:ascii="Times New Roman" w:hAnsi="Times New Roman" w:cs="Times New Roman"/>
          <w:sz w:val="24"/>
          <w:szCs w:val="24"/>
        </w:rPr>
        <w:t>-</w:t>
      </w:r>
      <w:proofErr w:type="spellStart"/>
      <w:r w:rsidRPr="00E63400">
        <w:rPr>
          <w:rFonts w:ascii="Times New Roman" w:hAnsi="Times New Roman" w:cs="Times New Roman"/>
          <w:sz w:val="24"/>
          <w:szCs w:val="24"/>
        </w:rPr>
        <w:t>se</w:t>
      </w:r>
      <w:proofErr w:type="spellEnd"/>
      <w:r w:rsidRPr="00E63400">
        <w:rPr>
          <w:rFonts w:ascii="Times New Roman" w:hAnsi="Times New Roman" w:cs="Times New Roman"/>
          <w:sz w:val="24"/>
          <w:szCs w:val="24"/>
        </w:rPr>
        <w:t xml:space="preserve"> que, nos </w:t>
      </w:r>
      <w:proofErr w:type="spellStart"/>
      <w:r w:rsidRPr="00E63400">
        <w:rPr>
          <w:rFonts w:ascii="Times New Roman" w:hAnsi="Times New Roman" w:cs="Times New Roman"/>
          <w:sz w:val="24"/>
          <w:szCs w:val="24"/>
        </w:rPr>
        <w:t>casais</w:t>
      </w:r>
      <w:proofErr w:type="spellEnd"/>
      <w:r w:rsidRPr="00E63400">
        <w:rPr>
          <w:rFonts w:ascii="Times New Roman" w:hAnsi="Times New Roman" w:cs="Times New Roman"/>
          <w:sz w:val="24"/>
          <w:szCs w:val="24"/>
        </w:rPr>
        <w:t xml:space="preserve"> de dupla renda que </w:t>
      </w:r>
      <w:proofErr w:type="spellStart"/>
      <w:r w:rsidRPr="00E63400">
        <w:rPr>
          <w:rFonts w:ascii="Times New Roman" w:hAnsi="Times New Roman" w:cs="Times New Roman"/>
          <w:sz w:val="24"/>
          <w:szCs w:val="24"/>
        </w:rPr>
        <w:t>trabalhavam</w:t>
      </w:r>
      <w:proofErr w:type="spellEnd"/>
      <w:r w:rsidRPr="00E63400">
        <w:rPr>
          <w:rFonts w:ascii="Times New Roman" w:hAnsi="Times New Roman" w:cs="Times New Roman"/>
          <w:sz w:val="24"/>
          <w:szCs w:val="24"/>
        </w:rPr>
        <w:t xml:space="preserve"> </w:t>
      </w:r>
      <w:proofErr w:type="spellStart"/>
      <w:r w:rsidRPr="00E63400">
        <w:rPr>
          <w:rFonts w:ascii="Times New Roman" w:hAnsi="Times New Roman" w:cs="Times New Roman"/>
          <w:sz w:val="24"/>
          <w:szCs w:val="24"/>
        </w:rPr>
        <w:t>neste</w:t>
      </w:r>
      <w:proofErr w:type="spellEnd"/>
      <w:r w:rsidRPr="00E63400">
        <w:rPr>
          <w:rFonts w:ascii="Times New Roman" w:hAnsi="Times New Roman" w:cs="Times New Roman"/>
          <w:sz w:val="24"/>
          <w:szCs w:val="24"/>
        </w:rPr>
        <w:t xml:space="preserve"> </w:t>
      </w:r>
      <w:proofErr w:type="spellStart"/>
      <w:r w:rsidRPr="00E63400">
        <w:rPr>
          <w:rFonts w:ascii="Times New Roman" w:hAnsi="Times New Roman" w:cs="Times New Roman"/>
          <w:sz w:val="24"/>
          <w:szCs w:val="24"/>
        </w:rPr>
        <w:t>órgão</w:t>
      </w:r>
      <w:proofErr w:type="spellEnd"/>
      <w:r w:rsidRPr="00E63400">
        <w:rPr>
          <w:rFonts w:ascii="Times New Roman" w:hAnsi="Times New Roman" w:cs="Times New Roman"/>
          <w:sz w:val="24"/>
          <w:szCs w:val="24"/>
        </w:rPr>
        <w:t xml:space="preserve"> </w:t>
      </w:r>
      <w:proofErr w:type="spellStart"/>
      <w:r w:rsidRPr="00E63400">
        <w:rPr>
          <w:rFonts w:ascii="Times New Roman" w:hAnsi="Times New Roman" w:cs="Times New Roman"/>
          <w:sz w:val="24"/>
          <w:szCs w:val="24"/>
        </w:rPr>
        <w:t>governamental</w:t>
      </w:r>
      <w:proofErr w:type="spellEnd"/>
      <w:r w:rsidRPr="00E63400">
        <w:rPr>
          <w:rFonts w:ascii="Times New Roman" w:hAnsi="Times New Roman" w:cs="Times New Roman"/>
          <w:sz w:val="24"/>
          <w:szCs w:val="24"/>
        </w:rPr>
        <w:t xml:space="preserve">, </w:t>
      </w:r>
      <w:proofErr w:type="spellStart"/>
      <w:r w:rsidRPr="00E63400">
        <w:rPr>
          <w:rFonts w:ascii="Times New Roman" w:hAnsi="Times New Roman" w:cs="Times New Roman"/>
          <w:sz w:val="24"/>
          <w:szCs w:val="24"/>
        </w:rPr>
        <w:t>existiam</w:t>
      </w:r>
      <w:proofErr w:type="spellEnd"/>
      <w:r w:rsidRPr="00E63400">
        <w:rPr>
          <w:rFonts w:ascii="Times New Roman" w:hAnsi="Times New Roman" w:cs="Times New Roman"/>
          <w:sz w:val="24"/>
          <w:szCs w:val="24"/>
        </w:rPr>
        <w:t xml:space="preserve"> valores como </w:t>
      </w:r>
      <w:proofErr w:type="spellStart"/>
      <w:r w:rsidRPr="00E63400">
        <w:rPr>
          <w:rFonts w:ascii="Times New Roman" w:hAnsi="Times New Roman" w:cs="Times New Roman"/>
          <w:sz w:val="24"/>
          <w:szCs w:val="24"/>
        </w:rPr>
        <w:t>liberdade</w:t>
      </w:r>
      <w:proofErr w:type="spellEnd"/>
      <w:r w:rsidRPr="00E63400">
        <w:rPr>
          <w:rFonts w:ascii="Times New Roman" w:hAnsi="Times New Roman" w:cs="Times New Roman"/>
          <w:sz w:val="24"/>
          <w:szCs w:val="24"/>
        </w:rPr>
        <w:t xml:space="preserve">, </w:t>
      </w:r>
      <w:proofErr w:type="spellStart"/>
      <w:r w:rsidRPr="00E63400">
        <w:rPr>
          <w:rFonts w:ascii="Times New Roman" w:hAnsi="Times New Roman" w:cs="Times New Roman"/>
          <w:sz w:val="24"/>
          <w:szCs w:val="24"/>
        </w:rPr>
        <w:t>igualdade</w:t>
      </w:r>
      <w:proofErr w:type="spellEnd"/>
      <w:r w:rsidRPr="00E63400">
        <w:rPr>
          <w:rFonts w:ascii="Times New Roman" w:hAnsi="Times New Roman" w:cs="Times New Roman"/>
          <w:sz w:val="24"/>
          <w:szCs w:val="24"/>
        </w:rPr>
        <w:t xml:space="preserve">, </w:t>
      </w:r>
      <w:proofErr w:type="spellStart"/>
      <w:r w:rsidRPr="00E63400">
        <w:rPr>
          <w:rFonts w:ascii="Times New Roman" w:hAnsi="Times New Roman" w:cs="Times New Roman"/>
          <w:sz w:val="24"/>
          <w:szCs w:val="24"/>
        </w:rPr>
        <w:t>respeito</w:t>
      </w:r>
      <w:proofErr w:type="spellEnd"/>
      <w:r w:rsidRPr="00E63400">
        <w:rPr>
          <w:rFonts w:ascii="Times New Roman" w:hAnsi="Times New Roman" w:cs="Times New Roman"/>
          <w:sz w:val="24"/>
          <w:szCs w:val="24"/>
        </w:rPr>
        <w:t xml:space="preserve">, </w:t>
      </w:r>
      <w:proofErr w:type="spellStart"/>
      <w:r w:rsidRPr="00E63400">
        <w:rPr>
          <w:rFonts w:ascii="Times New Roman" w:hAnsi="Times New Roman" w:cs="Times New Roman"/>
          <w:sz w:val="24"/>
          <w:szCs w:val="24"/>
        </w:rPr>
        <w:t>comunicação</w:t>
      </w:r>
      <w:proofErr w:type="spellEnd"/>
      <w:r w:rsidRPr="00E63400">
        <w:rPr>
          <w:rFonts w:ascii="Times New Roman" w:hAnsi="Times New Roman" w:cs="Times New Roman"/>
          <w:sz w:val="24"/>
          <w:szCs w:val="24"/>
        </w:rPr>
        <w:t xml:space="preserve"> e </w:t>
      </w:r>
      <w:proofErr w:type="spellStart"/>
      <w:r w:rsidRPr="00E63400">
        <w:rPr>
          <w:rFonts w:ascii="Times New Roman" w:hAnsi="Times New Roman" w:cs="Times New Roman"/>
          <w:sz w:val="24"/>
          <w:szCs w:val="24"/>
        </w:rPr>
        <w:t>negociação</w:t>
      </w:r>
      <w:proofErr w:type="spellEnd"/>
      <w:r w:rsidRPr="00E63400">
        <w:rPr>
          <w:rFonts w:ascii="Times New Roman" w:hAnsi="Times New Roman" w:cs="Times New Roman"/>
          <w:sz w:val="24"/>
          <w:szCs w:val="24"/>
        </w:rPr>
        <w:t xml:space="preserve">, </w:t>
      </w:r>
      <w:proofErr w:type="spellStart"/>
      <w:r w:rsidRPr="00E63400">
        <w:rPr>
          <w:rFonts w:ascii="Times New Roman" w:hAnsi="Times New Roman" w:cs="Times New Roman"/>
          <w:sz w:val="24"/>
          <w:szCs w:val="24"/>
        </w:rPr>
        <w:t>eqüidade</w:t>
      </w:r>
      <w:proofErr w:type="spellEnd"/>
      <w:r w:rsidRPr="00E63400">
        <w:rPr>
          <w:rFonts w:ascii="Times New Roman" w:hAnsi="Times New Roman" w:cs="Times New Roman"/>
          <w:sz w:val="24"/>
          <w:szCs w:val="24"/>
        </w:rPr>
        <w:t xml:space="preserve"> de </w:t>
      </w:r>
      <w:proofErr w:type="spellStart"/>
      <w:r w:rsidRPr="00E63400">
        <w:rPr>
          <w:rFonts w:ascii="Times New Roman" w:hAnsi="Times New Roman" w:cs="Times New Roman"/>
          <w:sz w:val="24"/>
          <w:szCs w:val="24"/>
        </w:rPr>
        <w:t>gênero</w:t>
      </w:r>
      <w:proofErr w:type="spellEnd"/>
      <w:r w:rsidRPr="00E63400">
        <w:rPr>
          <w:rFonts w:ascii="Times New Roman" w:hAnsi="Times New Roman" w:cs="Times New Roman"/>
          <w:sz w:val="24"/>
          <w:szCs w:val="24"/>
        </w:rPr>
        <w:t xml:space="preserve">, que </w:t>
      </w:r>
      <w:proofErr w:type="spellStart"/>
      <w:r w:rsidRPr="00E63400">
        <w:rPr>
          <w:rFonts w:ascii="Times New Roman" w:hAnsi="Times New Roman" w:cs="Times New Roman"/>
          <w:sz w:val="24"/>
          <w:szCs w:val="24"/>
        </w:rPr>
        <w:t>fundamentam</w:t>
      </w:r>
      <w:proofErr w:type="spellEnd"/>
      <w:r w:rsidRPr="00E63400">
        <w:rPr>
          <w:rFonts w:ascii="Times New Roman" w:hAnsi="Times New Roman" w:cs="Times New Roman"/>
          <w:sz w:val="24"/>
          <w:szCs w:val="24"/>
        </w:rPr>
        <w:t xml:space="preserve"> os </w:t>
      </w:r>
      <w:proofErr w:type="spellStart"/>
      <w:r w:rsidRPr="00E63400">
        <w:rPr>
          <w:rFonts w:ascii="Times New Roman" w:hAnsi="Times New Roman" w:cs="Times New Roman"/>
          <w:sz w:val="24"/>
          <w:szCs w:val="24"/>
        </w:rPr>
        <w:t>direitos</w:t>
      </w:r>
      <w:proofErr w:type="spellEnd"/>
      <w:r w:rsidRPr="00E63400">
        <w:rPr>
          <w:rFonts w:ascii="Times New Roman" w:hAnsi="Times New Roman" w:cs="Times New Roman"/>
          <w:sz w:val="24"/>
          <w:szCs w:val="24"/>
        </w:rPr>
        <w:t xml:space="preserve"> humanos </w:t>
      </w:r>
      <w:proofErr w:type="spellStart"/>
      <w:r w:rsidRPr="00E63400">
        <w:rPr>
          <w:rFonts w:ascii="Times New Roman" w:hAnsi="Times New Roman" w:cs="Times New Roman"/>
          <w:sz w:val="24"/>
          <w:szCs w:val="24"/>
        </w:rPr>
        <w:t>fundamentais</w:t>
      </w:r>
      <w:proofErr w:type="spellEnd"/>
      <w:r w:rsidRPr="00E63400">
        <w:rPr>
          <w:rFonts w:ascii="Times New Roman" w:hAnsi="Times New Roman" w:cs="Times New Roman"/>
          <w:sz w:val="24"/>
          <w:szCs w:val="24"/>
        </w:rPr>
        <w:t xml:space="preserve"> como forma de </w:t>
      </w:r>
      <w:proofErr w:type="spellStart"/>
      <w:r w:rsidRPr="00E63400">
        <w:rPr>
          <w:rFonts w:ascii="Times New Roman" w:hAnsi="Times New Roman" w:cs="Times New Roman"/>
          <w:sz w:val="24"/>
          <w:szCs w:val="24"/>
        </w:rPr>
        <w:t>conflito</w:t>
      </w:r>
      <w:proofErr w:type="spellEnd"/>
      <w:r w:rsidRPr="00E63400">
        <w:rPr>
          <w:rFonts w:ascii="Times New Roman" w:hAnsi="Times New Roman" w:cs="Times New Roman"/>
          <w:sz w:val="24"/>
          <w:szCs w:val="24"/>
        </w:rPr>
        <w:t xml:space="preserve">. </w:t>
      </w:r>
      <w:proofErr w:type="spellStart"/>
      <w:r w:rsidRPr="00E63400">
        <w:rPr>
          <w:rFonts w:ascii="Times New Roman" w:hAnsi="Times New Roman" w:cs="Times New Roman"/>
          <w:sz w:val="24"/>
          <w:szCs w:val="24"/>
        </w:rPr>
        <w:t>resolução</w:t>
      </w:r>
      <w:proofErr w:type="spellEnd"/>
      <w:r w:rsidRPr="00E63400">
        <w:rPr>
          <w:rFonts w:ascii="Times New Roman" w:hAnsi="Times New Roman" w:cs="Times New Roman"/>
          <w:sz w:val="24"/>
          <w:szCs w:val="24"/>
        </w:rPr>
        <w:t>.</w:t>
      </w:r>
    </w:p>
    <w:p w14:paraId="5558DB30" w14:textId="2B6857D1" w:rsidR="003A4E39" w:rsidRPr="00E63400" w:rsidRDefault="003A4E39" w:rsidP="003A4E39">
      <w:pPr>
        <w:autoSpaceDE w:val="0"/>
        <w:autoSpaceDN w:val="0"/>
        <w:adjustRightInd w:val="0"/>
        <w:spacing w:after="0" w:line="360" w:lineRule="auto"/>
        <w:jc w:val="both"/>
        <w:rPr>
          <w:rFonts w:ascii="Times New Roman" w:hAnsi="Times New Roman" w:cs="Times New Roman"/>
          <w:sz w:val="24"/>
          <w:szCs w:val="24"/>
        </w:rPr>
      </w:pPr>
      <w:proofErr w:type="spellStart"/>
      <w:r w:rsidRPr="00E63400">
        <w:rPr>
          <w:rFonts w:eastAsia="Times New Roman" w:cstheme="minorHAnsi"/>
          <w:b/>
          <w:bCs/>
          <w:color w:val="000000" w:themeColor="text1"/>
          <w:sz w:val="28"/>
          <w:szCs w:val="28"/>
        </w:rPr>
        <w:t>Palavras</w:t>
      </w:r>
      <w:proofErr w:type="spellEnd"/>
      <w:r w:rsidRPr="00E63400">
        <w:rPr>
          <w:rFonts w:eastAsia="Times New Roman" w:cstheme="minorHAnsi"/>
          <w:b/>
          <w:bCs/>
          <w:color w:val="000000" w:themeColor="text1"/>
          <w:sz w:val="28"/>
          <w:szCs w:val="28"/>
        </w:rPr>
        <w:t>-chave:</w:t>
      </w:r>
      <w:r w:rsidRPr="003A4E39">
        <w:rPr>
          <w:rFonts w:ascii="Times New Roman" w:hAnsi="Times New Roman" w:cs="Times New Roman"/>
          <w:b/>
          <w:sz w:val="24"/>
          <w:szCs w:val="24"/>
        </w:rPr>
        <w:t xml:space="preserve"> </w:t>
      </w:r>
      <w:proofErr w:type="spellStart"/>
      <w:r w:rsidRPr="00E63400">
        <w:rPr>
          <w:rFonts w:ascii="Times New Roman" w:hAnsi="Times New Roman" w:cs="Times New Roman"/>
          <w:sz w:val="24"/>
          <w:szCs w:val="24"/>
        </w:rPr>
        <w:t>igualdade</w:t>
      </w:r>
      <w:proofErr w:type="spellEnd"/>
      <w:r w:rsidRPr="00E63400">
        <w:rPr>
          <w:rFonts w:ascii="Times New Roman" w:hAnsi="Times New Roman" w:cs="Times New Roman"/>
          <w:sz w:val="24"/>
          <w:szCs w:val="24"/>
        </w:rPr>
        <w:t xml:space="preserve"> de </w:t>
      </w:r>
      <w:proofErr w:type="spellStart"/>
      <w:r w:rsidRPr="00E63400">
        <w:rPr>
          <w:rFonts w:ascii="Times New Roman" w:hAnsi="Times New Roman" w:cs="Times New Roman"/>
          <w:sz w:val="24"/>
          <w:szCs w:val="24"/>
        </w:rPr>
        <w:t>gênero</w:t>
      </w:r>
      <w:proofErr w:type="spellEnd"/>
      <w:r w:rsidRPr="00E63400">
        <w:rPr>
          <w:rFonts w:ascii="Times New Roman" w:hAnsi="Times New Roman" w:cs="Times New Roman"/>
          <w:sz w:val="24"/>
          <w:szCs w:val="24"/>
        </w:rPr>
        <w:t xml:space="preserve">, casal de dupla renda, </w:t>
      </w:r>
      <w:proofErr w:type="spellStart"/>
      <w:r w:rsidRPr="00E63400">
        <w:rPr>
          <w:rFonts w:ascii="Times New Roman" w:hAnsi="Times New Roman" w:cs="Times New Roman"/>
          <w:sz w:val="24"/>
          <w:szCs w:val="24"/>
        </w:rPr>
        <w:t>universidade</w:t>
      </w:r>
      <w:proofErr w:type="spellEnd"/>
      <w:r w:rsidRPr="00E63400">
        <w:rPr>
          <w:rFonts w:ascii="Times New Roman" w:hAnsi="Times New Roman" w:cs="Times New Roman"/>
          <w:sz w:val="24"/>
          <w:szCs w:val="24"/>
        </w:rPr>
        <w:t>, valores.</w:t>
      </w:r>
    </w:p>
    <w:p w14:paraId="77E37083" w14:textId="7F7859EB" w:rsidR="003A4E39" w:rsidRDefault="003A4E39" w:rsidP="003A4E39">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proofErr w:type="gramStart"/>
      <w:r>
        <w:rPr>
          <w:rFonts w:ascii="Times New Roman" w:hAnsi="Times New Roman" w:cs="Times New Roman"/>
          <w:color w:val="000000"/>
          <w:sz w:val="24"/>
        </w:rPr>
        <w:t>Junio</w:t>
      </w:r>
      <w:proofErr w:type="gramEnd"/>
      <w:r>
        <w:rPr>
          <w:rFonts w:ascii="Times New Roman" w:hAnsi="Times New Roman" w:cs="Times New Roman"/>
          <w:color w:val="000000"/>
          <w:sz w:val="24"/>
        </w:rPr>
        <w:t xml:space="preserve"> 2020</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Diciembre 2020</w:t>
      </w:r>
    </w:p>
    <w:p w14:paraId="5CFDA74B" w14:textId="6B6043C7" w:rsidR="003A4E39" w:rsidRPr="003A4E39" w:rsidRDefault="005165B1" w:rsidP="003A4E39">
      <w:pPr>
        <w:autoSpaceDE w:val="0"/>
        <w:autoSpaceDN w:val="0"/>
        <w:adjustRightInd w:val="0"/>
        <w:spacing w:after="0" w:line="360" w:lineRule="auto"/>
        <w:jc w:val="both"/>
        <w:rPr>
          <w:rFonts w:ascii="Times New Roman" w:hAnsi="Times New Roman" w:cs="Times New Roman"/>
          <w:b/>
          <w:sz w:val="24"/>
          <w:szCs w:val="24"/>
        </w:rPr>
      </w:pPr>
      <w:r>
        <w:rPr>
          <w:noProof/>
        </w:rPr>
        <w:pict w14:anchorId="67B723C0">
          <v:rect id="_x0000_i1025" alt="" style="width:441.9pt;height:.05pt;mso-width-percent:0;mso-height-percent:0;mso-width-percent:0;mso-height-percent:0" o:hralign="center" o:hrstd="t" o:hr="t" fillcolor="#a0a0a0" stroked="f"/>
        </w:pict>
      </w:r>
    </w:p>
    <w:p w14:paraId="1D2D0CB1" w14:textId="48CEF704" w:rsidR="00D11FB2" w:rsidRPr="00C04E8F" w:rsidRDefault="00D11FB2" w:rsidP="003A4E39">
      <w:pPr>
        <w:keepNext/>
        <w:keepLines/>
        <w:spacing w:after="0" w:line="360" w:lineRule="auto"/>
        <w:jc w:val="center"/>
        <w:outlineLvl w:val="0"/>
        <w:rPr>
          <w:rFonts w:ascii="Times New Roman" w:eastAsiaTheme="majorEastAsia" w:hAnsi="Times New Roman" w:cs="Times New Roman"/>
          <w:b/>
          <w:bCs/>
          <w:noProof/>
          <w:sz w:val="32"/>
          <w:szCs w:val="24"/>
          <w:lang w:val="es-ES"/>
        </w:rPr>
      </w:pPr>
      <w:r w:rsidRPr="00C04E8F">
        <w:rPr>
          <w:rFonts w:ascii="Times New Roman" w:eastAsiaTheme="majorEastAsia" w:hAnsi="Times New Roman" w:cs="Times New Roman"/>
          <w:b/>
          <w:bCs/>
          <w:noProof/>
          <w:sz w:val="32"/>
          <w:szCs w:val="24"/>
          <w:lang w:val="es-ES"/>
        </w:rPr>
        <w:t>I</w:t>
      </w:r>
      <w:r w:rsidR="002C7529" w:rsidRPr="00C04E8F">
        <w:rPr>
          <w:rFonts w:ascii="Times New Roman" w:eastAsiaTheme="majorEastAsia" w:hAnsi="Times New Roman" w:cs="Times New Roman"/>
          <w:b/>
          <w:bCs/>
          <w:noProof/>
          <w:sz w:val="32"/>
          <w:szCs w:val="24"/>
          <w:lang w:val="es-ES"/>
        </w:rPr>
        <w:t>ntroducción</w:t>
      </w:r>
      <w:bookmarkEnd w:id="1"/>
    </w:p>
    <w:p w14:paraId="7A64A091" w14:textId="703C749B" w:rsidR="00A728F1" w:rsidRDefault="000F4E6F" w:rsidP="00EB1AD2">
      <w:pPr>
        <w:spacing w:after="0" w:line="360" w:lineRule="auto"/>
        <w:ind w:firstLine="709"/>
        <w:jc w:val="both"/>
        <w:rPr>
          <w:rFonts w:ascii="Times New Roman" w:hAnsi="Times New Roman" w:cs="Times New Roman"/>
          <w:sz w:val="24"/>
          <w:szCs w:val="24"/>
          <w:lang w:val="es-ES"/>
        </w:rPr>
      </w:pPr>
      <w:r w:rsidRPr="00D21FFA">
        <w:rPr>
          <w:rFonts w:ascii="Times New Roman" w:hAnsi="Times New Roman" w:cs="Times New Roman"/>
          <w:sz w:val="24"/>
          <w:szCs w:val="24"/>
          <w:lang w:val="es-ES"/>
        </w:rPr>
        <w:t>L</w:t>
      </w:r>
      <w:r w:rsidR="005E1D28" w:rsidRPr="00D21FFA">
        <w:rPr>
          <w:rFonts w:ascii="Times New Roman" w:hAnsi="Times New Roman" w:cs="Times New Roman"/>
          <w:sz w:val="24"/>
          <w:szCs w:val="24"/>
          <w:lang w:val="es-ES"/>
        </w:rPr>
        <w:t>a</w:t>
      </w:r>
      <w:r w:rsidR="00757E24">
        <w:rPr>
          <w:rFonts w:ascii="Times New Roman" w:hAnsi="Times New Roman" w:cs="Times New Roman"/>
          <w:sz w:val="24"/>
          <w:szCs w:val="24"/>
          <w:lang w:val="es-ES"/>
        </w:rPr>
        <w:t xml:space="preserve"> </w:t>
      </w:r>
      <w:r w:rsidR="005E1D28" w:rsidRPr="00D21FFA">
        <w:rPr>
          <w:rFonts w:ascii="Times New Roman" w:hAnsi="Times New Roman" w:cs="Times New Roman"/>
          <w:sz w:val="24"/>
          <w:szCs w:val="24"/>
          <w:lang w:val="es-ES"/>
        </w:rPr>
        <w:t xml:space="preserve">educación superior en México trata </w:t>
      </w:r>
      <w:r w:rsidR="00CE5B7F">
        <w:rPr>
          <w:rFonts w:ascii="Times New Roman" w:hAnsi="Times New Roman" w:cs="Times New Roman"/>
          <w:sz w:val="24"/>
          <w:szCs w:val="24"/>
          <w:lang w:val="es-ES"/>
        </w:rPr>
        <w:t>de alcanzar</w:t>
      </w:r>
      <w:r w:rsidR="00900670" w:rsidRPr="00D21FFA">
        <w:rPr>
          <w:rFonts w:ascii="Times New Roman" w:hAnsi="Times New Roman" w:cs="Times New Roman"/>
          <w:sz w:val="24"/>
          <w:szCs w:val="24"/>
          <w:lang w:val="es-ES"/>
        </w:rPr>
        <w:t xml:space="preserve"> patrones internacionales</w:t>
      </w:r>
      <w:r w:rsidR="00F03621">
        <w:rPr>
          <w:rFonts w:ascii="Times New Roman" w:hAnsi="Times New Roman" w:cs="Times New Roman"/>
          <w:sz w:val="24"/>
          <w:szCs w:val="24"/>
          <w:lang w:val="es-ES"/>
        </w:rPr>
        <w:t>.</w:t>
      </w:r>
      <w:r w:rsidR="00F03621" w:rsidRPr="00D21FFA">
        <w:rPr>
          <w:rFonts w:ascii="Times New Roman" w:hAnsi="Times New Roman" w:cs="Times New Roman"/>
          <w:sz w:val="24"/>
          <w:szCs w:val="24"/>
          <w:lang w:val="es-ES"/>
        </w:rPr>
        <w:t xml:space="preserve"> </w:t>
      </w:r>
      <w:r w:rsidR="00A728F1">
        <w:rPr>
          <w:rFonts w:ascii="Times New Roman" w:hAnsi="Times New Roman" w:cs="Times New Roman"/>
          <w:sz w:val="24"/>
          <w:szCs w:val="24"/>
          <w:lang w:val="es-ES"/>
        </w:rPr>
        <w:t>De hecho, e</w:t>
      </w:r>
      <w:r w:rsidR="00F03621" w:rsidRPr="00D21FFA">
        <w:rPr>
          <w:rFonts w:ascii="Times New Roman" w:hAnsi="Times New Roman" w:cs="Times New Roman"/>
          <w:sz w:val="24"/>
          <w:szCs w:val="24"/>
          <w:lang w:val="es-ES"/>
        </w:rPr>
        <w:t xml:space="preserve">n </w:t>
      </w:r>
      <w:r w:rsidR="005E1D28" w:rsidRPr="00D21FFA">
        <w:rPr>
          <w:rFonts w:ascii="Times New Roman" w:hAnsi="Times New Roman" w:cs="Times New Roman"/>
          <w:sz w:val="24"/>
          <w:szCs w:val="24"/>
          <w:lang w:val="es-ES"/>
        </w:rPr>
        <w:t>la última década</w:t>
      </w:r>
      <w:r w:rsidR="00CE5B7F">
        <w:rPr>
          <w:rFonts w:ascii="Times New Roman" w:hAnsi="Times New Roman" w:cs="Times New Roman"/>
          <w:sz w:val="24"/>
          <w:szCs w:val="24"/>
          <w:lang w:val="es-ES"/>
        </w:rPr>
        <w:t>,</w:t>
      </w:r>
      <w:r w:rsidR="005E1D28" w:rsidRPr="00D21FFA">
        <w:rPr>
          <w:rFonts w:ascii="Times New Roman" w:hAnsi="Times New Roman" w:cs="Times New Roman"/>
          <w:sz w:val="24"/>
          <w:szCs w:val="24"/>
          <w:lang w:val="es-ES"/>
        </w:rPr>
        <w:t xml:space="preserve"> el debate sobre </w:t>
      </w:r>
      <w:r w:rsidR="00A728F1">
        <w:rPr>
          <w:rFonts w:ascii="Times New Roman" w:hAnsi="Times New Roman" w:cs="Times New Roman"/>
          <w:sz w:val="24"/>
          <w:szCs w:val="24"/>
          <w:lang w:val="es-ES"/>
        </w:rPr>
        <w:t>el</w:t>
      </w:r>
      <w:r w:rsidR="00A728F1" w:rsidRPr="00D21FFA">
        <w:rPr>
          <w:rFonts w:ascii="Times New Roman" w:hAnsi="Times New Roman" w:cs="Times New Roman"/>
          <w:sz w:val="24"/>
          <w:szCs w:val="24"/>
          <w:lang w:val="es-ES"/>
        </w:rPr>
        <w:t xml:space="preserve"> </w:t>
      </w:r>
      <w:r w:rsidR="005E1D28" w:rsidRPr="00D21FFA">
        <w:rPr>
          <w:rFonts w:ascii="Times New Roman" w:hAnsi="Times New Roman" w:cs="Times New Roman"/>
          <w:sz w:val="24"/>
          <w:szCs w:val="24"/>
          <w:lang w:val="es-ES"/>
        </w:rPr>
        <w:t>futuro</w:t>
      </w:r>
      <w:r w:rsidR="00A728F1">
        <w:rPr>
          <w:rFonts w:ascii="Times New Roman" w:hAnsi="Times New Roman" w:cs="Times New Roman"/>
          <w:sz w:val="24"/>
          <w:szCs w:val="24"/>
          <w:lang w:val="es-ES"/>
        </w:rPr>
        <w:t xml:space="preserve"> de la educación superior</w:t>
      </w:r>
      <w:r w:rsidR="005E1D28" w:rsidRPr="00D21FFA">
        <w:rPr>
          <w:rFonts w:ascii="Times New Roman" w:hAnsi="Times New Roman" w:cs="Times New Roman"/>
          <w:sz w:val="24"/>
          <w:szCs w:val="24"/>
          <w:lang w:val="es-ES"/>
        </w:rPr>
        <w:t xml:space="preserve"> ha </w:t>
      </w:r>
      <w:r w:rsidR="009F567C" w:rsidRPr="00D21FFA">
        <w:rPr>
          <w:rFonts w:ascii="Times New Roman" w:hAnsi="Times New Roman" w:cs="Times New Roman"/>
          <w:sz w:val="24"/>
          <w:szCs w:val="24"/>
          <w:lang w:val="es-ES"/>
        </w:rPr>
        <w:t>estado</w:t>
      </w:r>
      <w:r w:rsidR="005E1D28" w:rsidRPr="00D21FFA">
        <w:rPr>
          <w:rFonts w:ascii="Times New Roman" w:hAnsi="Times New Roman" w:cs="Times New Roman"/>
          <w:sz w:val="24"/>
          <w:szCs w:val="24"/>
          <w:lang w:val="es-ES"/>
        </w:rPr>
        <w:t xml:space="preserve"> presente en todo el mundo. Entre los temas más abordados</w:t>
      </w:r>
      <w:r w:rsidR="009F567C" w:rsidRPr="00D21FFA">
        <w:rPr>
          <w:rFonts w:ascii="Times New Roman" w:hAnsi="Times New Roman" w:cs="Times New Roman"/>
          <w:sz w:val="24"/>
          <w:szCs w:val="24"/>
          <w:lang w:val="es-ES"/>
        </w:rPr>
        <w:t>,</w:t>
      </w:r>
      <w:r w:rsidR="005E1D28" w:rsidRPr="00D21FFA">
        <w:rPr>
          <w:rFonts w:ascii="Times New Roman" w:hAnsi="Times New Roman" w:cs="Times New Roman"/>
          <w:sz w:val="24"/>
          <w:szCs w:val="24"/>
          <w:lang w:val="es-ES"/>
        </w:rPr>
        <w:t xml:space="preserve"> destaca el de los sistemas educativos, la necesidad de revisarlos y actualizarlos para enfrentar</w:t>
      </w:r>
      <w:r w:rsidR="004A4341">
        <w:rPr>
          <w:rFonts w:ascii="Times New Roman" w:hAnsi="Times New Roman" w:cs="Times New Roman"/>
          <w:sz w:val="24"/>
          <w:szCs w:val="24"/>
          <w:lang w:val="es-ES"/>
        </w:rPr>
        <w:t xml:space="preserve"> las</w:t>
      </w:r>
      <w:r w:rsidR="005E1D28" w:rsidRPr="00D21FFA">
        <w:rPr>
          <w:rFonts w:ascii="Times New Roman" w:hAnsi="Times New Roman" w:cs="Times New Roman"/>
          <w:sz w:val="24"/>
          <w:szCs w:val="24"/>
          <w:lang w:val="es-ES"/>
        </w:rPr>
        <w:t xml:space="preserve"> demandas del mundo globalizado, así como</w:t>
      </w:r>
      <w:r w:rsidR="00CB4540">
        <w:rPr>
          <w:rFonts w:ascii="Times New Roman" w:hAnsi="Times New Roman" w:cs="Times New Roman"/>
          <w:sz w:val="24"/>
          <w:szCs w:val="24"/>
          <w:lang w:val="es-ES"/>
        </w:rPr>
        <w:t xml:space="preserve"> la de</w:t>
      </w:r>
      <w:r w:rsidR="005E1D28" w:rsidRPr="00D21FFA">
        <w:rPr>
          <w:rFonts w:ascii="Times New Roman" w:hAnsi="Times New Roman" w:cs="Times New Roman"/>
          <w:sz w:val="24"/>
          <w:szCs w:val="24"/>
          <w:lang w:val="es-ES"/>
        </w:rPr>
        <w:t xml:space="preserve"> prestar</w:t>
      </w:r>
      <w:r w:rsidR="00CB4540" w:rsidRPr="00D21FFA">
        <w:rPr>
          <w:rFonts w:ascii="Times New Roman" w:hAnsi="Times New Roman" w:cs="Times New Roman"/>
          <w:sz w:val="24"/>
          <w:szCs w:val="24"/>
          <w:lang w:val="es-ES"/>
        </w:rPr>
        <w:t xml:space="preserve"> </w:t>
      </w:r>
      <w:r w:rsidR="005E1D28" w:rsidRPr="00D21FFA">
        <w:rPr>
          <w:rFonts w:ascii="Times New Roman" w:hAnsi="Times New Roman" w:cs="Times New Roman"/>
          <w:sz w:val="24"/>
          <w:szCs w:val="24"/>
          <w:lang w:val="es-ES"/>
        </w:rPr>
        <w:t>atención</w:t>
      </w:r>
      <w:r w:rsidR="00CB4540">
        <w:rPr>
          <w:rFonts w:ascii="Times New Roman" w:hAnsi="Times New Roman" w:cs="Times New Roman"/>
          <w:sz w:val="24"/>
          <w:szCs w:val="24"/>
          <w:lang w:val="es-ES"/>
        </w:rPr>
        <w:t xml:space="preserve"> a estas</w:t>
      </w:r>
      <w:r w:rsidR="005E1D28" w:rsidRPr="00D21FFA">
        <w:rPr>
          <w:rFonts w:ascii="Times New Roman" w:hAnsi="Times New Roman" w:cs="Times New Roman"/>
          <w:sz w:val="24"/>
          <w:szCs w:val="24"/>
          <w:lang w:val="es-ES"/>
        </w:rPr>
        <w:t xml:space="preserve"> para realizar</w:t>
      </w:r>
      <w:r w:rsidR="00CB4540">
        <w:rPr>
          <w:rFonts w:ascii="Times New Roman" w:hAnsi="Times New Roman" w:cs="Times New Roman"/>
          <w:sz w:val="24"/>
          <w:szCs w:val="24"/>
          <w:lang w:val="es-ES"/>
        </w:rPr>
        <w:t xml:space="preserve"> las</w:t>
      </w:r>
      <w:r w:rsidR="005E1D28" w:rsidRPr="00D21FFA">
        <w:rPr>
          <w:rFonts w:ascii="Times New Roman" w:hAnsi="Times New Roman" w:cs="Times New Roman"/>
          <w:sz w:val="24"/>
          <w:szCs w:val="24"/>
          <w:lang w:val="es-ES"/>
        </w:rPr>
        <w:t xml:space="preserve"> reformas educativas necesarias.</w:t>
      </w:r>
      <w:r w:rsidR="005255DE" w:rsidRPr="00D21FFA">
        <w:rPr>
          <w:rFonts w:ascii="Times New Roman" w:hAnsi="Times New Roman" w:cs="Times New Roman"/>
          <w:sz w:val="24"/>
          <w:szCs w:val="24"/>
          <w:lang w:val="es-ES"/>
        </w:rPr>
        <w:t xml:space="preserve"> </w:t>
      </w:r>
      <w:r w:rsidR="005E1D28" w:rsidRPr="00D21FFA">
        <w:rPr>
          <w:rFonts w:ascii="Times New Roman" w:hAnsi="Times New Roman" w:cs="Times New Roman"/>
          <w:sz w:val="24"/>
          <w:szCs w:val="24"/>
          <w:lang w:val="es-ES"/>
        </w:rPr>
        <w:t>El sistema de educación superior</w:t>
      </w:r>
      <w:r w:rsidR="009F567C" w:rsidRPr="00D21FFA">
        <w:rPr>
          <w:rFonts w:ascii="Times New Roman" w:hAnsi="Times New Roman" w:cs="Times New Roman"/>
          <w:sz w:val="24"/>
          <w:szCs w:val="24"/>
          <w:lang w:val="es-ES"/>
        </w:rPr>
        <w:t xml:space="preserve"> </w:t>
      </w:r>
      <w:r w:rsidR="005E1D28" w:rsidRPr="00D21FFA">
        <w:rPr>
          <w:rFonts w:ascii="Times New Roman" w:hAnsi="Times New Roman" w:cs="Times New Roman"/>
          <w:sz w:val="24"/>
          <w:szCs w:val="24"/>
          <w:lang w:val="es-ES"/>
        </w:rPr>
        <w:t xml:space="preserve">supone un compromiso del </w:t>
      </w:r>
      <w:r w:rsidR="00CE5B7F">
        <w:rPr>
          <w:rFonts w:ascii="Times New Roman" w:hAnsi="Times New Roman" w:cs="Times New Roman"/>
          <w:sz w:val="24"/>
          <w:szCs w:val="24"/>
          <w:lang w:val="es-ES"/>
        </w:rPr>
        <w:t>G</w:t>
      </w:r>
      <w:r w:rsidR="00CE5B7F" w:rsidRPr="00D21FFA">
        <w:rPr>
          <w:rFonts w:ascii="Times New Roman" w:hAnsi="Times New Roman" w:cs="Times New Roman"/>
          <w:sz w:val="24"/>
          <w:szCs w:val="24"/>
          <w:lang w:val="es-ES"/>
        </w:rPr>
        <w:t xml:space="preserve">obierno </w:t>
      </w:r>
      <w:r w:rsidR="005E1D28" w:rsidRPr="00D21FFA">
        <w:rPr>
          <w:rFonts w:ascii="Times New Roman" w:hAnsi="Times New Roman" w:cs="Times New Roman"/>
          <w:sz w:val="24"/>
          <w:szCs w:val="24"/>
          <w:lang w:val="es-ES"/>
        </w:rPr>
        <w:t xml:space="preserve">en su nivel federal, estatal, así como municipal, de los poderes legislativos y de la </w:t>
      </w:r>
      <w:r w:rsidR="005E1D28" w:rsidRPr="00D21FFA">
        <w:rPr>
          <w:rFonts w:ascii="Times New Roman" w:hAnsi="Times New Roman" w:cs="Times New Roman"/>
          <w:sz w:val="24"/>
          <w:szCs w:val="24"/>
          <w:lang w:val="es-ES"/>
        </w:rPr>
        <w:lastRenderedPageBreak/>
        <w:t>sociedad civil, con</w:t>
      </w:r>
      <w:r w:rsidR="00EB1AD2">
        <w:rPr>
          <w:rFonts w:ascii="Times New Roman" w:hAnsi="Times New Roman" w:cs="Times New Roman"/>
          <w:sz w:val="24"/>
          <w:szCs w:val="24"/>
          <w:lang w:val="es-ES"/>
        </w:rPr>
        <w:t xml:space="preserve"> </w:t>
      </w:r>
      <w:r w:rsidR="005E1D28" w:rsidRPr="00D21FFA">
        <w:rPr>
          <w:rFonts w:ascii="Times New Roman" w:hAnsi="Times New Roman" w:cs="Times New Roman"/>
          <w:sz w:val="24"/>
          <w:szCs w:val="24"/>
          <w:lang w:val="es-ES"/>
        </w:rPr>
        <w:t>la educación superior</w:t>
      </w:r>
      <w:r w:rsidR="00BB5958">
        <w:rPr>
          <w:rFonts w:ascii="Times New Roman" w:hAnsi="Times New Roman" w:cs="Times New Roman"/>
          <w:sz w:val="24"/>
          <w:szCs w:val="24"/>
          <w:lang w:val="es-ES"/>
        </w:rPr>
        <w:t>.</w:t>
      </w:r>
      <w:r w:rsidR="00BB5958" w:rsidRPr="00D21FFA">
        <w:rPr>
          <w:rFonts w:ascii="Times New Roman" w:hAnsi="Times New Roman" w:cs="Times New Roman"/>
          <w:sz w:val="24"/>
          <w:szCs w:val="24"/>
          <w:lang w:val="es-ES"/>
        </w:rPr>
        <w:t xml:space="preserve"> </w:t>
      </w:r>
      <w:r w:rsidR="004C04A4">
        <w:rPr>
          <w:rFonts w:ascii="Times New Roman" w:hAnsi="Times New Roman" w:cs="Times New Roman"/>
          <w:sz w:val="24"/>
          <w:szCs w:val="24"/>
          <w:lang w:val="es-ES"/>
        </w:rPr>
        <w:t>Trazar</w:t>
      </w:r>
      <w:r w:rsidR="005E1D28" w:rsidRPr="00D21FFA">
        <w:rPr>
          <w:rFonts w:ascii="Times New Roman" w:hAnsi="Times New Roman" w:cs="Times New Roman"/>
          <w:sz w:val="24"/>
          <w:szCs w:val="24"/>
          <w:lang w:val="es-ES"/>
        </w:rPr>
        <w:t xml:space="preserve"> la visión y plantear opciones para el futuro requiere de creatividad y objetividad</w:t>
      </w:r>
      <w:r w:rsidR="00BB5958">
        <w:rPr>
          <w:rFonts w:ascii="Times New Roman" w:hAnsi="Times New Roman" w:cs="Times New Roman"/>
          <w:sz w:val="24"/>
          <w:szCs w:val="24"/>
          <w:lang w:val="es-ES"/>
        </w:rPr>
        <w:t xml:space="preserve">. </w:t>
      </w:r>
    </w:p>
    <w:p w14:paraId="644CB47F" w14:textId="1C08BF97" w:rsidR="006A7EFB" w:rsidRPr="00D21FFA" w:rsidRDefault="00BB5958" w:rsidP="00C964EE">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L</w:t>
      </w:r>
      <w:r w:rsidRPr="00D21FFA">
        <w:rPr>
          <w:rFonts w:ascii="Times New Roman" w:hAnsi="Times New Roman" w:cs="Times New Roman"/>
          <w:sz w:val="24"/>
          <w:szCs w:val="24"/>
          <w:lang w:val="es-ES"/>
        </w:rPr>
        <w:t xml:space="preserve">a </w:t>
      </w:r>
      <w:r w:rsidR="005E1D28" w:rsidRPr="00D21FFA">
        <w:rPr>
          <w:rFonts w:ascii="Times New Roman" w:hAnsi="Times New Roman" w:cs="Times New Roman"/>
          <w:sz w:val="24"/>
          <w:szCs w:val="24"/>
          <w:lang w:val="es-ES"/>
        </w:rPr>
        <w:t xml:space="preserve">propuesta de la </w:t>
      </w:r>
      <w:r w:rsidR="005255DE" w:rsidRPr="00D21FFA">
        <w:rPr>
          <w:rFonts w:ascii="Times New Roman" w:hAnsi="Times New Roman" w:cs="Times New Roman"/>
          <w:sz w:val="24"/>
          <w:szCs w:val="24"/>
          <w:lang w:val="es-ES"/>
        </w:rPr>
        <w:t>Asociación Nacional de Universidades de Institución Superior (</w:t>
      </w:r>
      <w:proofErr w:type="spellStart"/>
      <w:r w:rsidRPr="00D21FFA">
        <w:rPr>
          <w:rFonts w:ascii="Times New Roman" w:hAnsi="Times New Roman" w:cs="Times New Roman"/>
          <w:sz w:val="24"/>
          <w:szCs w:val="24"/>
          <w:lang w:val="es-ES"/>
        </w:rPr>
        <w:t>Anuies</w:t>
      </w:r>
      <w:proofErr w:type="spellEnd"/>
      <w:r w:rsidR="005255DE" w:rsidRPr="00D21FFA">
        <w:rPr>
          <w:rFonts w:ascii="Times New Roman" w:hAnsi="Times New Roman" w:cs="Times New Roman"/>
          <w:sz w:val="24"/>
          <w:szCs w:val="24"/>
          <w:lang w:val="es-ES"/>
        </w:rPr>
        <w:t>)</w:t>
      </w:r>
      <w:r w:rsidR="005E1D28" w:rsidRPr="00D21FFA">
        <w:rPr>
          <w:rFonts w:ascii="Times New Roman" w:hAnsi="Times New Roman" w:cs="Times New Roman"/>
          <w:sz w:val="24"/>
          <w:szCs w:val="24"/>
          <w:lang w:val="es-ES"/>
        </w:rPr>
        <w:t xml:space="preserve"> para coadyuvar al desarrollo y consolidación del actual sistema de educación superior parte</w:t>
      </w:r>
      <w:r>
        <w:rPr>
          <w:rFonts w:ascii="Times New Roman" w:hAnsi="Times New Roman" w:cs="Times New Roman"/>
          <w:sz w:val="24"/>
          <w:szCs w:val="24"/>
          <w:lang w:val="es-ES"/>
        </w:rPr>
        <w:t xml:space="preserve"> de</w:t>
      </w:r>
      <w:r w:rsidR="005E1D28" w:rsidRPr="00D21FFA">
        <w:rPr>
          <w:rFonts w:ascii="Times New Roman" w:hAnsi="Times New Roman" w:cs="Times New Roman"/>
          <w:sz w:val="24"/>
          <w:szCs w:val="24"/>
          <w:lang w:val="es-ES"/>
        </w:rPr>
        <w:t xml:space="preserve"> que se requiere cambiar de manera elemental para dar respuesta a la equidad, eficiencia y calidad; es decir,</w:t>
      </w:r>
      <w:r w:rsidR="00693A71">
        <w:rPr>
          <w:rFonts w:ascii="Times New Roman" w:hAnsi="Times New Roman" w:cs="Times New Roman"/>
          <w:sz w:val="24"/>
          <w:szCs w:val="24"/>
          <w:lang w:val="es-ES"/>
        </w:rPr>
        <w:t xml:space="preserve"> alude</w:t>
      </w:r>
      <w:r w:rsidR="005E1D28" w:rsidRPr="00D21FFA">
        <w:rPr>
          <w:rFonts w:ascii="Times New Roman" w:hAnsi="Times New Roman" w:cs="Times New Roman"/>
          <w:sz w:val="24"/>
          <w:szCs w:val="24"/>
          <w:lang w:val="es-ES"/>
        </w:rPr>
        <w:t xml:space="preserve"> al conjunto de demandas planteadas por la sociedad mexicana y las transformaciones del entorno nacional e internacional, </w:t>
      </w:r>
      <w:r w:rsidR="00693A71">
        <w:rPr>
          <w:rFonts w:ascii="Times New Roman" w:hAnsi="Times New Roman" w:cs="Times New Roman"/>
          <w:sz w:val="24"/>
          <w:szCs w:val="24"/>
          <w:lang w:val="es-ES"/>
        </w:rPr>
        <w:t>donde</w:t>
      </w:r>
      <w:r w:rsidR="005E1D28" w:rsidRPr="00D21FFA">
        <w:rPr>
          <w:rFonts w:ascii="Times New Roman" w:hAnsi="Times New Roman" w:cs="Times New Roman"/>
          <w:sz w:val="24"/>
          <w:szCs w:val="24"/>
          <w:lang w:val="es-ES"/>
        </w:rPr>
        <w:t xml:space="preserve"> las exigencias educativas son cada vez mayores, no </w:t>
      </w:r>
      <w:r w:rsidR="00693A71" w:rsidRPr="00D21FFA">
        <w:rPr>
          <w:rFonts w:ascii="Times New Roman" w:hAnsi="Times New Roman" w:cs="Times New Roman"/>
          <w:sz w:val="24"/>
          <w:szCs w:val="24"/>
          <w:lang w:val="es-ES"/>
        </w:rPr>
        <w:t>s</w:t>
      </w:r>
      <w:r w:rsidR="00693A71">
        <w:rPr>
          <w:rFonts w:ascii="Times New Roman" w:hAnsi="Times New Roman" w:cs="Times New Roman"/>
          <w:sz w:val="24"/>
          <w:szCs w:val="24"/>
          <w:lang w:val="es-ES"/>
        </w:rPr>
        <w:t>o</w:t>
      </w:r>
      <w:r w:rsidR="00693A71" w:rsidRPr="00D21FFA">
        <w:rPr>
          <w:rFonts w:ascii="Times New Roman" w:hAnsi="Times New Roman" w:cs="Times New Roman"/>
          <w:sz w:val="24"/>
          <w:szCs w:val="24"/>
          <w:lang w:val="es-ES"/>
        </w:rPr>
        <w:t xml:space="preserve">lo </w:t>
      </w:r>
      <w:r w:rsidR="005E1D28" w:rsidRPr="00D21FFA">
        <w:rPr>
          <w:rFonts w:ascii="Times New Roman" w:hAnsi="Times New Roman" w:cs="Times New Roman"/>
          <w:sz w:val="24"/>
          <w:szCs w:val="24"/>
          <w:lang w:val="es-ES"/>
        </w:rPr>
        <w:t>en los niveles de educación formal de la población</w:t>
      </w:r>
      <w:r w:rsidR="00693A71">
        <w:rPr>
          <w:rFonts w:ascii="Times New Roman" w:hAnsi="Times New Roman" w:cs="Times New Roman"/>
          <w:sz w:val="24"/>
          <w:szCs w:val="24"/>
          <w:lang w:val="es-ES"/>
        </w:rPr>
        <w:t>,</w:t>
      </w:r>
      <w:r w:rsidR="005E1D28" w:rsidRPr="00D21FFA">
        <w:rPr>
          <w:rFonts w:ascii="Times New Roman" w:hAnsi="Times New Roman" w:cs="Times New Roman"/>
          <w:sz w:val="24"/>
          <w:szCs w:val="24"/>
          <w:lang w:val="es-ES"/>
        </w:rPr>
        <w:t xml:space="preserve"> sino </w:t>
      </w:r>
      <w:r w:rsidR="00302913">
        <w:rPr>
          <w:rFonts w:ascii="Times New Roman" w:hAnsi="Times New Roman" w:cs="Times New Roman"/>
          <w:sz w:val="24"/>
          <w:szCs w:val="24"/>
          <w:lang w:val="es-ES"/>
        </w:rPr>
        <w:t>en términos de una</w:t>
      </w:r>
      <w:r w:rsidR="005E1D28" w:rsidRPr="00D21FFA">
        <w:rPr>
          <w:rFonts w:ascii="Times New Roman" w:hAnsi="Times New Roman" w:cs="Times New Roman"/>
          <w:sz w:val="24"/>
          <w:szCs w:val="24"/>
          <w:lang w:val="es-ES"/>
        </w:rPr>
        <w:t xml:space="preserve"> educación </w:t>
      </w:r>
      <w:r w:rsidR="00302913">
        <w:rPr>
          <w:rFonts w:ascii="Times New Roman" w:hAnsi="Times New Roman" w:cs="Times New Roman"/>
          <w:sz w:val="24"/>
          <w:szCs w:val="24"/>
          <w:lang w:val="es-ES"/>
        </w:rPr>
        <w:t>para</w:t>
      </w:r>
      <w:r w:rsidR="00302913" w:rsidRPr="00D21FFA">
        <w:rPr>
          <w:rFonts w:ascii="Times New Roman" w:hAnsi="Times New Roman" w:cs="Times New Roman"/>
          <w:sz w:val="24"/>
          <w:szCs w:val="24"/>
          <w:lang w:val="es-ES"/>
        </w:rPr>
        <w:t xml:space="preserve"> </w:t>
      </w:r>
      <w:r w:rsidR="005E1D28" w:rsidRPr="00D21FFA">
        <w:rPr>
          <w:rFonts w:ascii="Times New Roman" w:hAnsi="Times New Roman" w:cs="Times New Roman"/>
          <w:sz w:val="24"/>
          <w:szCs w:val="24"/>
          <w:lang w:val="es-ES"/>
        </w:rPr>
        <w:t>toda la vida</w:t>
      </w:r>
      <w:r w:rsidR="000F4E6F" w:rsidRPr="00D21FFA">
        <w:rPr>
          <w:rFonts w:ascii="Times New Roman" w:hAnsi="Times New Roman" w:cs="Times New Roman"/>
          <w:sz w:val="24"/>
          <w:szCs w:val="24"/>
          <w:lang w:val="es-ES"/>
        </w:rPr>
        <w:t xml:space="preserve">. </w:t>
      </w:r>
      <w:r w:rsidR="00F651B8" w:rsidRPr="00D21FFA">
        <w:rPr>
          <w:rFonts w:ascii="Times New Roman" w:hAnsi="Times New Roman" w:cs="Times New Roman"/>
          <w:sz w:val="24"/>
          <w:szCs w:val="24"/>
          <w:lang w:val="es-ES"/>
        </w:rPr>
        <w:t xml:space="preserve">La </w:t>
      </w:r>
      <w:r w:rsidR="005E1D28" w:rsidRPr="00D21FFA">
        <w:rPr>
          <w:rFonts w:ascii="Times New Roman" w:hAnsi="Times New Roman" w:cs="Times New Roman"/>
          <w:sz w:val="24"/>
          <w:szCs w:val="24"/>
          <w:lang w:val="es-ES"/>
        </w:rPr>
        <w:t>educación superior deberá realizar un esfuerzo para lograr una formación que combine todas las carreras y elementos de índole humanista, científica y técnica. Es necesario construir un sistema de educación superior abierto, en el que todas las instituciones y sectores participantes aporten y reciban elementos valiosos para un buen funcionamiento conjuntamente.</w:t>
      </w:r>
    </w:p>
    <w:p w14:paraId="6DB54FF0" w14:textId="05BAE4D1" w:rsidR="00CA5E6B" w:rsidRPr="00D21FFA" w:rsidRDefault="00A32B4F" w:rsidP="00C964EE">
      <w:pPr>
        <w:spacing w:after="0" w:line="360" w:lineRule="auto"/>
        <w:ind w:firstLine="709"/>
        <w:jc w:val="both"/>
        <w:rPr>
          <w:rFonts w:ascii="Times New Roman" w:hAnsi="Times New Roman" w:cs="Times New Roman"/>
          <w:sz w:val="24"/>
          <w:szCs w:val="24"/>
          <w:lang w:val="es-ES"/>
        </w:rPr>
      </w:pPr>
      <w:r w:rsidRPr="00D21FFA">
        <w:rPr>
          <w:rFonts w:ascii="Times New Roman" w:hAnsi="Times New Roman" w:cs="Times New Roman"/>
          <w:sz w:val="24"/>
          <w:szCs w:val="24"/>
          <w:lang w:val="es-ES"/>
        </w:rPr>
        <w:t xml:space="preserve">Ahora bien, </w:t>
      </w:r>
      <w:r w:rsidR="001D7718" w:rsidRPr="00D21FFA">
        <w:rPr>
          <w:rFonts w:ascii="Times New Roman" w:hAnsi="Times New Roman" w:cs="Times New Roman"/>
          <w:sz w:val="24"/>
          <w:szCs w:val="24"/>
          <w:lang w:val="es-ES"/>
        </w:rPr>
        <w:t>junto con las características que especifican a</w:t>
      </w:r>
      <w:r w:rsidR="00EB1AD2">
        <w:rPr>
          <w:rFonts w:ascii="Times New Roman" w:hAnsi="Times New Roman" w:cs="Times New Roman"/>
          <w:sz w:val="24"/>
          <w:szCs w:val="24"/>
          <w:lang w:val="es-ES"/>
        </w:rPr>
        <w:t xml:space="preserve"> </w:t>
      </w:r>
      <w:r w:rsidR="001D7718" w:rsidRPr="00D21FFA">
        <w:rPr>
          <w:rFonts w:ascii="Times New Roman" w:hAnsi="Times New Roman" w:cs="Times New Roman"/>
          <w:sz w:val="24"/>
          <w:szCs w:val="24"/>
          <w:lang w:val="es-ES"/>
        </w:rPr>
        <w:t>la educación como un proceso que dura toda la vida y que concibe posible formar conocimientos y valores, debe existir la ineludible apertura para la actualización de los saberes y la posibilidad de instituir una escala de valores a la cual ellos respondan. Lo anterior es importante porque</w:t>
      </w:r>
      <w:r w:rsidR="00751452">
        <w:rPr>
          <w:rFonts w:ascii="Times New Roman" w:hAnsi="Times New Roman" w:cs="Times New Roman"/>
          <w:sz w:val="24"/>
          <w:szCs w:val="24"/>
          <w:lang w:val="es-ES"/>
        </w:rPr>
        <w:t>,</w:t>
      </w:r>
      <w:r w:rsidR="001D7718" w:rsidRPr="00D21FFA">
        <w:rPr>
          <w:rFonts w:ascii="Times New Roman" w:hAnsi="Times New Roman" w:cs="Times New Roman"/>
          <w:sz w:val="24"/>
          <w:szCs w:val="24"/>
          <w:lang w:val="es-ES"/>
        </w:rPr>
        <w:t xml:space="preserve"> entre las numerosas crisis que vivimos</w:t>
      </w:r>
      <w:r w:rsidR="00751452">
        <w:rPr>
          <w:rFonts w:ascii="Times New Roman" w:hAnsi="Times New Roman" w:cs="Times New Roman"/>
          <w:sz w:val="24"/>
          <w:szCs w:val="24"/>
          <w:lang w:val="es-ES"/>
        </w:rPr>
        <w:t>,</w:t>
      </w:r>
      <w:r w:rsidR="001D7718" w:rsidRPr="00D21FFA">
        <w:rPr>
          <w:rFonts w:ascii="Times New Roman" w:hAnsi="Times New Roman" w:cs="Times New Roman"/>
          <w:sz w:val="24"/>
          <w:szCs w:val="24"/>
          <w:lang w:val="es-ES"/>
        </w:rPr>
        <w:t xml:space="preserve"> la de los valores no es la menor</w:t>
      </w:r>
      <w:r w:rsidR="001C5787" w:rsidRPr="00D21FFA">
        <w:rPr>
          <w:rFonts w:ascii="Times New Roman" w:hAnsi="Times New Roman" w:cs="Times New Roman"/>
          <w:sz w:val="24"/>
          <w:szCs w:val="24"/>
          <w:lang w:val="es-ES"/>
        </w:rPr>
        <w:t xml:space="preserve"> </w:t>
      </w:r>
      <w:r w:rsidR="001C5787" w:rsidRPr="00D21FFA">
        <w:rPr>
          <w:rFonts w:ascii="Times New Roman" w:hAnsi="Times New Roman" w:cs="Times New Roman"/>
          <w:noProof/>
          <w:sz w:val="24"/>
          <w:szCs w:val="24"/>
          <w:lang w:val="es-ES"/>
        </w:rPr>
        <w:t xml:space="preserve">(Castro, </w:t>
      </w:r>
      <w:r w:rsidR="00731BF8">
        <w:rPr>
          <w:rFonts w:ascii="Times New Roman" w:hAnsi="Times New Roman" w:cs="Times New Roman"/>
          <w:noProof/>
          <w:sz w:val="24"/>
          <w:szCs w:val="24"/>
          <w:lang w:val="es-ES"/>
        </w:rPr>
        <w:t xml:space="preserve">Rodríguez, </w:t>
      </w:r>
      <w:r w:rsidR="001C5787" w:rsidRPr="00D21FFA">
        <w:rPr>
          <w:rFonts w:ascii="Times New Roman" w:hAnsi="Times New Roman" w:cs="Times New Roman"/>
          <w:noProof/>
          <w:sz w:val="24"/>
          <w:szCs w:val="24"/>
          <w:lang w:val="es-ES"/>
        </w:rPr>
        <w:t>Pujals, Durán</w:t>
      </w:r>
      <w:r w:rsidR="00751452">
        <w:rPr>
          <w:rFonts w:ascii="Times New Roman" w:hAnsi="Times New Roman" w:cs="Times New Roman"/>
          <w:noProof/>
          <w:sz w:val="24"/>
          <w:szCs w:val="24"/>
          <w:lang w:val="es-ES"/>
        </w:rPr>
        <w:t xml:space="preserve"> y</w:t>
      </w:r>
      <w:r w:rsidR="001C5787" w:rsidRPr="00D21FFA">
        <w:rPr>
          <w:rFonts w:ascii="Times New Roman" w:hAnsi="Times New Roman" w:cs="Times New Roman"/>
          <w:noProof/>
          <w:sz w:val="24"/>
          <w:szCs w:val="24"/>
          <w:lang w:val="es-ES"/>
        </w:rPr>
        <w:t xml:space="preserve"> Díaz, 2012)</w:t>
      </w:r>
      <w:r w:rsidR="00CA5E6B" w:rsidRPr="00D21FFA">
        <w:rPr>
          <w:rFonts w:ascii="Times New Roman" w:hAnsi="Times New Roman" w:cs="Times New Roman"/>
          <w:sz w:val="24"/>
          <w:szCs w:val="24"/>
          <w:lang w:val="es-ES"/>
        </w:rPr>
        <w:t>.</w:t>
      </w:r>
    </w:p>
    <w:p w14:paraId="5FC8A84A" w14:textId="3E5E19F7" w:rsidR="00715E36" w:rsidRPr="00D21FFA" w:rsidRDefault="003C3868" w:rsidP="00C964EE">
      <w:pPr>
        <w:spacing w:after="0" w:line="360" w:lineRule="auto"/>
        <w:ind w:firstLine="709"/>
        <w:jc w:val="both"/>
        <w:rPr>
          <w:rFonts w:ascii="Times New Roman" w:hAnsi="Times New Roman" w:cs="Times New Roman"/>
          <w:sz w:val="24"/>
          <w:szCs w:val="24"/>
          <w:lang w:val="es-ES"/>
        </w:rPr>
      </w:pPr>
      <w:r w:rsidRPr="00D21FFA">
        <w:rPr>
          <w:rFonts w:ascii="Times New Roman" w:hAnsi="Times New Roman" w:cs="Times New Roman"/>
          <w:sz w:val="24"/>
          <w:szCs w:val="24"/>
          <w:lang w:val="es-ES"/>
        </w:rPr>
        <w:t>C</w:t>
      </w:r>
      <w:r w:rsidR="00715E36" w:rsidRPr="00D21FFA">
        <w:rPr>
          <w:rFonts w:ascii="Times New Roman" w:hAnsi="Times New Roman" w:cs="Times New Roman"/>
          <w:sz w:val="24"/>
          <w:szCs w:val="24"/>
          <w:lang w:val="es-ES"/>
        </w:rPr>
        <w:t>abe señalar que</w:t>
      </w:r>
      <w:r w:rsidR="000F4E6F" w:rsidRPr="00D21FFA">
        <w:rPr>
          <w:rFonts w:ascii="Times New Roman" w:hAnsi="Times New Roman" w:cs="Times New Roman"/>
          <w:sz w:val="24"/>
          <w:szCs w:val="24"/>
          <w:lang w:val="es-ES"/>
        </w:rPr>
        <w:t xml:space="preserve"> l</w:t>
      </w:r>
      <w:r w:rsidR="00715E36" w:rsidRPr="00D21FFA">
        <w:rPr>
          <w:rFonts w:ascii="Times New Roman" w:hAnsi="Times New Roman" w:cs="Times New Roman"/>
          <w:sz w:val="24"/>
          <w:szCs w:val="24"/>
          <w:lang w:val="es-ES"/>
        </w:rPr>
        <w:t>os estudiantes que se forman en las universidades deben caracterizarse por su capacidad en el desempeño laboral, científico, técnico</w:t>
      </w:r>
      <w:r w:rsidR="00245CEC">
        <w:rPr>
          <w:rFonts w:ascii="Times New Roman" w:hAnsi="Times New Roman" w:cs="Times New Roman"/>
          <w:sz w:val="24"/>
          <w:szCs w:val="24"/>
          <w:lang w:val="es-ES"/>
        </w:rPr>
        <w:t>,</w:t>
      </w:r>
      <w:r w:rsidR="00715E36" w:rsidRPr="00D21FFA">
        <w:rPr>
          <w:rFonts w:ascii="Times New Roman" w:hAnsi="Times New Roman" w:cs="Times New Roman"/>
          <w:sz w:val="24"/>
          <w:szCs w:val="24"/>
          <w:lang w:val="es-ES"/>
        </w:rPr>
        <w:t xml:space="preserve"> con consistentes principios éticos, políticos e ideológicos</w:t>
      </w:r>
      <w:r w:rsidR="00FF6701">
        <w:rPr>
          <w:rFonts w:ascii="Times New Roman" w:hAnsi="Times New Roman" w:cs="Times New Roman"/>
          <w:sz w:val="24"/>
          <w:szCs w:val="24"/>
          <w:lang w:val="es-ES"/>
        </w:rPr>
        <w:t>, todo ello</w:t>
      </w:r>
      <w:r w:rsidR="00715E36" w:rsidRPr="00D21FFA">
        <w:rPr>
          <w:rFonts w:ascii="Times New Roman" w:hAnsi="Times New Roman" w:cs="Times New Roman"/>
          <w:sz w:val="24"/>
          <w:szCs w:val="24"/>
          <w:lang w:val="es-ES"/>
        </w:rPr>
        <w:t xml:space="preserve"> acorde a los requerimientos de la profesión</w:t>
      </w:r>
      <w:r w:rsidR="007D45B0" w:rsidRPr="00D21FFA">
        <w:rPr>
          <w:rFonts w:ascii="Times New Roman" w:hAnsi="Times New Roman" w:cs="Times New Roman"/>
          <w:sz w:val="24"/>
          <w:szCs w:val="24"/>
          <w:lang w:val="es-ES"/>
        </w:rPr>
        <w:t xml:space="preserve"> </w:t>
      </w:r>
      <w:r w:rsidR="001C5787" w:rsidRPr="00D21FFA">
        <w:rPr>
          <w:rFonts w:ascii="Times New Roman" w:hAnsi="Times New Roman" w:cs="Times New Roman"/>
          <w:noProof/>
          <w:sz w:val="24"/>
          <w:szCs w:val="24"/>
          <w:lang w:val="es-ES"/>
        </w:rPr>
        <w:t>(</w:t>
      </w:r>
      <w:r w:rsidR="003414FA">
        <w:rPr>
          <w:rFonts w:ascii="Times New Roman" w:hAnsi="Times New Roman" w:cs="Times New Roman"/>
          <w:noProof/>
          <w:sz w:val="24"/>
          <w:szCs w:val="24"/>
          <w:lang w:val="es-ES"/>
        </w:rPr>
        <w:t>López, 2013</w:t>
      </w:r>
      <w:r w:rsidR="001C5787" w:rsidRPr="00D21FFA">
        <w:rPr>
          <w:rFonts w:ascii="Times New Roman" w:hAnsi="Times New Roman" w:cs="Times New Roman"/>
          <w:noProof/>
          <w:sz w:val="24"/>
          <w:szCs w:val="24"/>
          <w:lang w:val="es-ES"/>
        </w:rPr>
        <w:t>)</w:t>
      </w:r>
      <w:r w:rsidR="00715E36" w:rsidRPr="00D21FFA">
        <w:rPr>
          <w:rFonts w:ascii="Times New Roman" w:hAnsi="Times New Roman" w:cs="Times New Roman"/>
          <w:sz w:val="24"/>
          <w:szCs w:val="24"/>
          <w:lang w:val="es-ES"/>
        </w:rPr>
        <w:t xml:space="preserve">. </w:t>
      </w:r>
      <w:r w:rsidR="00C10C46">
        <w:rPr>
          <w:rFonts w:ascii="Times New Roman" w:hAnsi="Times New Roman" w:cs="Times New Roman"/>
          <w:sz w:val="24"/>
          <w:szCs w:val="24"/>
          <w:lang w:val="es-ES"/>
        </w:rPr>
        <w:t>En otras palabras, se</w:t>
      </w:r>
      <w:r w:rsidR="00C10C46" w:rsidRPr="00D21FFA">
        <w:rPr>
          <w:rFonts w:ascii="Times New Roman" w:hAnsi="Times New Roman" w:cs="Times New Roman"/>
          <w:sz w:val="24"/>
          <w:szCs w:val="24"/>
          <w:lang w:val="es-ES"/>
        </w:rPr>
        <w:t xml:space="preserve"> </w:t>
      </w:r>
      <w:r w:rsidR="0086691C">
        <w:rPr>
          <w:rFonts w:ascii="Times New Roman" w:hAnsi="Times New Roman" w:cs="Times New Roman"/>
          <w:sz w:val="24"/>
          <w:szCs w:val="24"/>
          <w:lang w:val="es-ES"/>
        </w:rPr>
        <w:t>exige</w:t>
      </w:r>
      <w:r w:rsidR="0086691C" w:rsidRPr="00D21FFA">
        <w:rPr>
          <w:rFonts w:ascii="Times New Roman" w:hAnsi="Times New Roman" w:cs="Times New Roman"/>
          <w:sz w:val="24"/>
          <w:szCs w:val="24"/>
          <w:lang w:val="es-ES"/>
        </w:rPr>
        <w:t xml:space="preserve"> </w:t>
      </w:r>
      <w:r w:rsidR="00715E36" w:rsidRPr="00D21FFA">
        <w:rPr>
          <w:rFonts w:ascii="Times New Roman" w:hAnsi="Times New Roman" w:cs="Times New Roman"/>
          <w:sz w:val="24"/>
          <w:szCs w:val="24"/>
          <w:lang w:val="es-ES"/>
        </w:rPr>
        <w:t xml:space="preserve">la contextualización y personalización consecuente en cuanto a conocimientos y valores para el desarrollo del proceso de </w:t>
      </w:r>
      <w:r w:rsidR="003B0B43" w:rsidRPr="00D21FFA">
        <w:rPr>
          <w:rFonts w:ascii="Times New Roman" w:hAnsi="Times New Roman" w:cs="Times New Roman"/>
          <w:sz w:val="24"/>
          <w:szCs w:val="24"/>
          <w:lang w:val="es-ES"/>
        </w:rPr>
        <w:t>enseñanza</w:t>
      </w:r>
      <w:r w:rsidR="003B0B43">
        <w:rPr>
          <w:rFonts w:ascii="Times New Roman" w:hAnsi="Times New Roman" w:cs="Times New Roman"/>
          <w:sz w:val="24"/>
          <w:szCs w:val="24"/>
          <w:lang w:val="es-ES"/>
        </w:rPr>
        <w:t>-</w:t>
      </w:r>
      <w:r w:rsidR="00715E36" w:rsidRPr="00D21FFA">
        <w:rPr>
          <w:rFonts w:ascii="Times New Roman" w:hAnsi="Times New Roman" w:cs="Times New Roman"/>
          <w:sz w:val="24"/>
          <w:szCs w:val="24"/>
          <w:lang w:val="es-ES"/>
        </w:rPr>
        <w:t>aprendizaje y</w:t>
      </w:r>
      <w:r w:rsidR="003B0B43">
        <w:rPr>
          <w:rFonts w:ascii="Times New Roman" w:hAnsi="Times New Roman" w:cs="Times New Roman"/>
          <w:sz w:val="24"/>
          <w:szCs w:val="24"/>
          <w:lang w:val="es-ES"/>
        </w:rPr>
        <w:t>,</w:t>
      </w:r>
      <w:r w:rsidR="00715E36" w:rsidRPr="00D21FFA">
        <w:rPr>
          <w:rFonts w:ascii="Times New Roman" w:hAnsi="Times New Roman" w:cs="Times New Roman"/>
          <w:sz w:val="24"/>
          <w:szCs w:val="24"/>
          <w:lang w:val="es-ES"/>
        </w:rPr>
        <w:t xml:space="preserve"> por tanto, la formación como profesionales con los requerimientos que demanda la sociedad actual. Integrar los valores al aprendizaje de modo intencional y consciente significa no </w:t>
      </w:r>
      <w:r w:rsidR="00C10C46" w:rsidRPr="00D21FFA">
        <w:rPr>
          <w:rFonts w:ascii="Times New Roman" w:hAnsi="Times New Roman" w:cs="Times New Roman"/>
          <w:sz w:val="24"/>
          <w:szCs w:val="24"/>
          <w:lang w:val="es-ES"/>
        </w:rPr>
        <w:t>s</w:t>
      </w:r>
      <w:r w:rsidR="00C10C46">
        <w:rPr>
          <w:rFonts w:ascii="Times New Roman" w:hAnsi="Times New Roman" w:cs="Times New Roman"/>
          <w:sz w:val="24"/>
          <w:szCs w:val="24"/>
          <w:lang w:val="es-ES"/>
        </w:rPr>
        <w:t>o</w:t>
      </w:r>
      <w:r w:rsidR="00C10C46" w:rsidRPr="00D21FFA">
        <w:rPr>
          <w:rFonts w:ascii="Times New Roman" w:hAnsi="Times New Roman" w:cs="Times New Roman"/>
          <w:sz w:val="24"/>
          <w:szCs w:val="24"/>
          <w:lang w:val="es-ES"/>
        </w:rPr>
        <w:t xml:space="preserve">lo </w:t>
      </w:r>
      <w:r w:rsidR="00715E36" w:rsidRPr="00D21FFA">
        <w:rPr>
          <w:rFonts w:ascii="Times New Roman" w:hAnsi="Times New Roman" w:cs="Times New Roman"/>
          <w:sz w:val="24"/>
          <w:szCs w:val="24"/>
          <w:lang w:val="es-ES"/>
        </w:rPr>
        <w:t>pensar en el contenido como conocimientos y habilidades, sino en la relación que ellos poseen con los valores. Para resaltar los retos que se propone la educación superior sobre la educación en valores humanos es indiscutible la necesidad de apoyar el desarrollo de este proceso para su</w:t>
      </w:r>
      <w:r w:rsidR="000F4E6F" w:rsidRPr="00D21FFA">
        <w:rPr>
          <w:rFonts w:ascii="Times New Roman" w:hAnsi="Times New Roman" w:cs="Times New Roman"/>
          <w:sz w:val="24"/>
          <w:szCs w:val="24"/>
          <w:lang w:val="es-ES"/>
        </w:rPr>
        <w:t xml:space="preserve"> ocurrencia en los estudiantes</w:t>
      </w:r>
      <w:r w:rsidR="001C5787" w:rsidRPr="00D21FFA">
        <w:rPr>
          <w:rFonts w:ascii="Times New Roman" w:hAnsi="Times New Roman" w:cs="Times New Roman"/>
          <w:noProof/>
          <w:sz w:val="24"/>
          <w:szCs w:val="24"/>
          <w:lang w:val="es-ES"/>
        </w:rPr>
        <w:t xml:space="preserve"> (Socarrás, 2012)</w:t>
      </w:r>
      <w:r w:rsidR="00715E36" w:rsidRPr="00D21FFA">
        <w:rPr>
          <w:rFonts w:ascii="Times New Roman" w:hAnsi="Times New Roman" w:cs="Times New Roman"/>
          <w:sz w:val="24"/>
          <w:szCs w:val="24"/>
          <w:lang w:val="es-ES"/>
        </w:rPr>
        <w:t>.</w:t>
      </w:r>
    </w:p>
    <w:p w14:paraId="2FED13B3" w14:textId="5D9BCAC8" w:rsidR="007E579F" w:rsidRPr="00D21FFA" w:rsidRDefault="007B5DD6" w:rsidP="00C964EE">
      <w:pPr>
        <w:shd w:val="clear" w:color="auto" w:fill="FFFFFF" w:themeFill="background1"/>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Si bien</w:t>
      </w:r>
      <w:r w:rsidR="002E788E" w:rsidRPr="00D21FFA">
        <w:rPr>
          <w:rFonts w:ascii="Times New Roman" w:hAnsi="Times New Roman" w:cs="Times New Roman"/>
          <w:sz w:val="24"/>
          <w:szCs w:val="24"/>
          <w:lang w:val="es-ES"/>
        </w:rPr>
        <w:t xml:space="preserve"> </w:t>
      </w:r>
      <w:r w:rsidR="00E30821" w:rsidRPr="00D21FFA">
        <w:rPr>
          <w:rFonts w:ascii="Times New Roman" w:hAnsi="Times New Roman" w:cs="Times New Roman"/>
          <w:sz w:val="24"/>
          <w:szCs w:val="24"/>
          <w:lang w:val="es-ES"/>
        </w:rPr>
        <w:t xml:space="preserve">la familia es </w:t>
      </w:r>
      <w:r w:rsidR="00073942" w:rsidRPr="00D21FFA">
        <w:rPr>
          <w:rFonts w:ascii="Times New Roman" w:hAnsi="Times New Roman" w:cs="Times New Roman"/>
          <w:sz w:val="24"/>
          <w:szCs w:val="24"/>
          <w:lang w:val="es-ES"/>
        </w:rPr>
        <w:t>la primera instancia</w:t>
      </w:r>
      <w:r w:rsidR="00E30821" w:rsidRPr="00D21FFA">
        <w:rPr>
          <w:rFonts w:ascii="Times New Roman" w:hAnsi="Times New Roman" w:cs="Times New Roman"/>
          <w:sz w:val="24"/>
          <w:szCs w:val="24"/>
          <w:lang w:val="es-ES"/>
        </w:rPr>
        <w:t xml:space="preserve"> </w:t>
      </w:r>
      <w:r w:rsidR="002E788E" w:rsidRPr="00D21FFA">
        <w:rPr>
          <w:rFonts w:ascii="Times New Roman" w:hAnsi="Times New Roman" w:cs="Times New Roman"/>
          <w:sz w:val="24"/>
          <w:szCs w:val="24"/>
          <w:lang w:val="es-ES"/>
        </w:rPr>
        <w:t xml:space="preserve">en </w:t>
      </w:r>
      <w:r w:rsidR="00E30821" w:rsidRPr="00D21FFA">
        <w:rPr>
          <w:rFonts w:ascii="Times New Roman" w:hAnsi="Times New Roman" w:cs="Times New Roman"/>
          <w:sz w:val="24"/>
          <w:szCs w:val="24"/>
          <w:lang w:val="es-ES"/>
        </w:rPr>
        <w:t xml:space="preserve">donde se </w:t>
      </w:r>
      <w:r w:rsidR="00073942" w:rsidRPr="00D21FFA">
        <w:rPr>
          <w:rFonts w:ascii="Times New Roman" w:hAnsi="Times New Roman" w:cs="Times New Roman"/>
          <w:sz w:val="24"/>
          <w:szCs w:val="24"/>
          <w:lang w:val="es-ES"/>
        </w:rPr>
        <w:t>vinculan</w:t>
      </w:r>
      <w:r w:rsidR="00E30821" w:rsidRPr="00D21FFA">
        <w:rPr>
          <w:rFonts w:ascii="Times New Roman" w:hAnsi="Times New Roman" w:cs="Times New Roman"/>
          <w:sz w:val="24"/>
          <w:szCs w:val="24"/>
          <w:lang w:val="es-ES"/>
        </w:rPr>
        <w:t xml:space="preserve"> los roles </w:t>
      </w:r>
      <w:r w:rsidR="002E788E" w:rsidRPr="00D21FFA">
        <w:rPr>
          <w:rFonts w:ascii="Times New Roman" w:hAnsi="Times New Roman" w:cs="Times New Roman"/>
          <w:sz w:val="24"/>
          <w:szCs w:val="24"/>
          <w:lang w:val="es-ES"/>
        </w:rPr>
        <w:t>que</w:t>
      </w:r>
      <w:r w:rsidR="00073942" w:rsidRPr="00D21FFA">
        <w:rPr>
          <w:rFonts w:ascii="Times New Roman" w:hAnsi="Times New Roman" w:cs="Times New Roman"/>
          <w:sz w:val="24"/>
          <w:szCs w:val="24"/>
          <w:lang w:val="es-ES"/>
        </w:rPr>
        <w:t> promueven</w:t>
      </w:r>
      <w:r w:rsidR="00305E21">
        <w:rPr>
          <w:rFonts w:ascii="Times New Roman" w:hAnsi="Times New Roman" w:cs="Times New Roman"/>
          <w:sz w:val="24"/>
          <w:szCs w:val="24"/>
          <w:lang w:val="es-ES"/>
        </w:rPr>
        <w:t xml:space="preserve"> los</w:t>
      </w:r>
      <w:r w:rsidR="00073942" w:rsidRPr="00D21FFA">
        <w:rPr>
          <w:rFonts w:ascii="Times New Roman" w:hAnsi="Times New Roman" w:cs="Times New Roman"/>
          <w:sz w:val="24"/>
          <w:szCs w:val="24"/>
          <w:lang w:val="es-ES"/>
        </w:rPr>
        <w:t> valores </w:t>
      </w:r>
      <w:r w:rsidR="00556224">
        <w:rPr>
          <w:rFonts w:ascii="Times New Roman" w:hAnsi="Times New Roman" w:cs="Times New Roman"/>
          <w:sz w:val="24"/>
          <w:szCs w:val="24"/>
          <w:lang w:val="es-ES"/>
        </w:rPr>
        <w:t>que subyacen a los derechos humanos fundamentales</w:t>
      </w:r>
      <w:r>
        <w:rPr>
          <w:rFonts w:ascii="Times New Roman" w:hAnsi="Times New Roman" w:cs="Times New Roman"/>
          <w:sz w:val="24"/>
          <w:szCs w:val="24"/>
          <w:lang w:val="es-ES"/>
        </w:rPr>
        <w:t>,</w:t>
      </w:r>
      <w:r w:rsidR="00556224">
        <w:rPr>
          <w:rFonts w:ascii="Times New Roman" w:hAnsi="Times New Roman" w:cs="Times New Roman"/>
          <w:sz w:val="24"/>
          <w:szCs w:val="24"/>
          <w:lang w:val="es-ES"/>
        </w:rPr>
        <w:t xml:space="preserve"> la </w:t>
      </w:r>
      <w:r w:rsidR="00556224" w:rsidRPr="00556224">
        <w:rPr>
          <w:rFonts w:ascii="Times New Roman" w:hAnsi="Times New Roman" w:cs="Times New Roman"/>
          <w:sz w:val="24"/>
          <w:szCs w:val="24"/>
          <w:lang w:val="es-ES"/>
        </w:rPr>
        <w:t>libertad, la igualdad, el respeto, la solidaridad y</w:t>
      </w:r>
      <w:r>
        <w:rPr>
          <w:rFonts w:ascii="Times New Roman" w:hAnsi="Times New Roman" w:cs="Times New Roman"/>
          <w:sz w:val="24"/>
          <w:szCs w:val="24"/>
          <w:lang w:val="es-ES"/>
        </w:rPr>
        <w:t xml:space="preserve"> el</w:t>
      </w:r>
      <w:r w:rsidR="00556224" w:rsidRPr="00556224">
        <w:rPr>
          <w:rFonts w:ascii="Times New Roman" w:hAnsi="Times New Roman" w:cs="Times New Roman"/>
          <w:sz w:val="24"/>
          <w:szCs w:val="24"/>
          <w:lang w:val="es-ES"/>
        </w:rPr>
        <w:t xml:space="preserve"> diálogo como forma de resolución de </w:t>
      </w:r>
      <w:r w:rsidR="00556224" w:rsidRPr="00635A0A">
        <w:rPr>
          <w:rFonts w:ascii="Times New Roman" w:hAnsi="Times New Roman" w:cs="Times New Roman"/>
          <w:sz w:val="24"/>
          <w:szCs w:val="24"/>
          <w:shd w:val="clear" w:color="auto" w:fill="FFFFFF" w:themeFill="background1"/>
          <w:lang w:val="es-ES"/>
        </w:rPr>
        <w:t>conflictos (Cortina, 1997)</w:t>
      </w:r>
      <w:r>
        <w:rPr>
          <w:rFonts w:ascii="Times New Roman" w:hAnsi="Times New Roman" w:cs="Times New Roman"/>
          <w:sz w:val="24"/>
          <w:szCs w:val="24"/>
          <w:shd w:val="clear" w:color="auto" w:fill="FFFFFF" w:themeFill="background1"/>
          <w:lang w:val="es-ES"/>
        </w:rPr>
        <w:t>,</w:t>
      </w:r>
      <w:r w:rsidR="00556224" w:rsidRPr="00635A0A">
        <w:rPr>
          <w:rFonts w:ascii="Times New Roman" w:hAnsi="Times New Roman" w:cs="Times New Roman"/>
          <w:sz w:val="24"/>
          <w:szCs w:val="24"/>
          <w:shd w:val="clear" w:color="auto" w:fill="FFFFFF" w:themeFill="background1"/>
          <w:lang w:val="es-ES"/>
        </w:rPr>
        <w:t xml:space="preserve"> y</w:t>
      </w:r>
      <w:r w:rsidR="00084D5E">
        <w:rPr>
          <w:rFonts w:ascii="Times New Roman" w:hAnsi="Times New Roman" w:cs="Times New Roman"/>
          <w:sz w:val="24"/>
          <w:szCs w:val="24"/>
          <w:shd w:val="clear" w:color="auto" w:fill="FFFFFF" w:themeFill="background1"/>
          <w:lang w:val="es-ES"/>
        </w:rPr>
        <w:t xml:space="preserve"> que</w:t>
      </w:r>
      <w:r w:rsidR="00556224" w:rsidRPr="00635A0A">
        <w:rPr>
          <w:rFonts w:ascii="Times New Roman" w:hAnsi="Times New Roman" w:cs="Times New Roman"/>
          <w:sz w:val="24"/>
          <w:szCs w:val="24"/>
          <w:shd w:val="clear" w:color="auto" w:fill="FFFFFF" w:themeFill="background1"/>
          <w:lang w:val="es-ES"/>
        </w:rPr>
        <w:t xml:space="preserve"> </w:t>
      </w:r>
      <w:r w:rsidR="000F382B">
        <w:rPr>
          <w:rFonts w:ascii="Times New Roman" w:hAnsi="Times New Roman" w:cs="Times New Roman"/>
          <w:sz w:val="24"/>
          <w:szCs w:val="24"/>
          <w:shd w:val="clear" w:color="auto" w:fill="FFFFFF" w:themeFill="background1"/>
          <w:lang w:val="es-ES"/>
        </w:rPr>
        <w:t>tiene</w:t>
      </w:r>
      <w:r w:rsidR="00084D5E">
        <w:rPr>
          <w:rFonts w:ascii="Times New Roman" w:hAnsi="Times New Roman" w:cs="Times New Roman"/>
          <w:sz w:val="24"/>
          <w:szCs w:val="24"/>
          <w:shd w:val="clear" w:color="auto" w:fill="FFFFFF" w:themeFill="background1"/>
          <w:lang w:val="es-ES"/>
        </w:rPr>
        <w:t>n</w:t>
      </w:r>
      <w:r w:rsidR="000F382B">
        <w:rPr>
          <w:rFonts w:ascii="Times New Roman" w:hAnsi="Times New Roman" w:cs="Times New Roman"/>
          <w:sz w:val="24"/>
          <w:szCs w:val="24"/>
          <w:shd w:val="clear" w:color="auto" w:fill="FFFFFF" w:themeFill="background1"/>
          <w:lang w:val="es-ES"/>
        </w:rPr>
        <w:t xml:space="preserve"> que ver</w:t>
      </w:r>
      <w:r w:rsidR="00556224" w:rsidRPr="00635A0A">
        <w:rPr>
          <w:rFonts w:ascii="Times New Roman" w:hAnsi="Times New Roman" w:cs="Times New Roman"/>
          <w:sz w:val="24"/>
          <w:szCs w:val="24"/>
          <w:lang w:val="es-ES"/>
        </w:rPr>
        <w:t xml:space="preserve"> con la naturaleza de las personas, con las diferencias</w:t>
      </w:r>
      <w:r w:rsidR="00556224" w:rsidRPr="00556224">
        <w:rPr>
          <w:rFonts w:ascii="Times New Roman" w:hAnsi="Times New Roman" w:cs="Times New Roman"/>
          <w:sz w:val="24"/>
          <w:szCs w:val="24"/>
          <w:lang w:val="es-ES"/>
        </w:rPr>
        <w:t xml:space="preserve"> entre hombres y mujeres</w:t>
      </w:r>
      <w:r w:rsidR="00242C9C" w:rsidRPr="00D21FFA">
        <w:rPr>
          <w:rFonts w:ascii="Times New Roman" w:hAnsi="Times New Roman" w:cs="Times New Roman"/>
          <w:sz w:val="24"/>
          <w:szCs w:val="24"/>
          <w:lang w:val="es-ES"/>
        </w:rPr>
        <w:t xml:space="preserve">, se puede </w:t>
      </w:r>
      <w:r w:rsidR="00C225AD" w:rsidRPr="00D21FFA">
        <w:rPr>
          <w:rFonts w:ascii="Times New Roman" w:hAnsi="Times New Roman" w:cs="Times New Roman"/>
          <w:sz w:val="24"/>
          <w:szCs w:val="24"/>
          <w:lang w:val="es-ES"/>
        </w:rPr>
        <w:t>certificar</w:t>
      </w:r>
      <w:r w:rsidR="00242C9C" w:rsidRPr="00D21FFA">
        <w:rPr>
          <w:rFonts w:ascii="Times New Roman" w:hAnsi="Times New Roman" w:cs="Times New Roman"/>
          <w:sz w:val="24"/>
          <w:szCs w:val="24"/>
          <w:lang w:val="es-ES"/>
        </w:rPr>
        <w:t xml:space="preserve"> que la educación superior es una importante vía para </w:t>
      </w:r>
      <w:r w:rsidR="00C225AD" w:rsidRPr="00D21FFA">
        <w:rPr>
          <w:rFonts w:ascii="Times New Roman" w:hAnsi="Times New Roman" w:cs="Times New Roman"/>
          <w:sz w:val="24"/>
          <w:szCs w:val="24"/>
          <w:lang w:val="es-ES"/>
        </w:rPr>
        <w:t>engendrar</w:t>
      </w:r>
      <w:r w:rsidR="00242C9C" w:rsidRPr="00D21FFA">
        <w:rPr>
          <w:rFonts w:ascii="Times New Roman" w:hAnsi="Times New Roman" w:cs="Times New Roman"/>
          <w:sz w:val="24"/>
          <w:szCs w:val="24"/>
          <w:lang w:val="es-ES"/>
        </w:rPr>
        <w:t xml:space="preserve"> profesionales cuya actuación </w:t>
      </w:r>
      <w:r w:rsidR="00C76C0A">
        <w:rPr>
          <w:rFonts w:ascii="Times New Roman" w:hAnsi="Times New Roman" w:cs="Times New Roman"/>
          <w:sz w:val="24"/>
          <w:szCs w:val="24"/>
          <w:lang w:val="es-ES"/>
        </w:rPr>
        <w:t>demuestre</w:t>
      </w:r>
      <w:r w:rsidR="00C76C0A" w:rsidRPr="00D21FFA">
        <w:rPr>
          <w:rFonts w:ascii="Times New Roman" w:hAnsi="Times New Roman" w:cs="Times New Roman"/>
          <w:sz w:val="24"/>
          <w:szCs w:val="24"/>
          <w:lang w:val="es-ES"/>
        </w:rPr>
        <w:t xml:space="preserve"> </w:t>
      </w:r>
      <w:r w:rsidR="00242C9C" w:rsidRPr="00D21FFA">
        <w:rPr>
          <w:rFonts w:ascii="Times New Roman" w:hAnsi="Times New Roman" w:cs="Times New Roman"/>
          <w:sz w:val="24"/>
          <w:szCs w:val="24"/>
          <w:lang w:val="es-ES"/>
        </w:rPr>
        <w:t xml:space="preserve">que han recibido una formación integral. </w:t>
      </w:r>
      <w:r w:rsidR="00161B0F" w:rsidRPr="00D21FFA">
        <w:rPr>
          <w:rFonts w:ascii="Times New Roman" w:hAnsi="Times New Roman" w:cs="Times New Roman"/>
          <w:sz w:val="24"/>
          <w:szCs w:val="24"/>
          <w:lang w:val="es-ES"/>
        </w:rPr>
        <w:t>L</w:t>
      </w:r>
      <w:r w:rsidR="00242C9C" w:rsidRPr="00D21FFA">
        <w:rPr>
          <w:rFonts w:ascii="Times New Roman" w:hAnsi="Times New Roman" w:cs="Times New Roman"/>
          <w:sz w:val="24"/>
          <w:szCs w:val="24"/>
          <w:lang w:val="es-ES"/>
        </w:rPr>
        <w:t>a educación en valores en el nivel de educación superior es una actividad a cargo de los docentes, que debe realizarse en el contexto de la formación profesional del estudiante</w:t>
      </w:r>
      <w:r w:rsidR="00411C6D">
        <w:rPr>
          <w:rFonts w:ascii="Times New Roman" w:hAnsi="Times New Roman" w:cs="Times New Roman"/>
          <w:sz w:val="24"/>
          <w:szCs w:val="24"/>
          <w:lang w:val="es-ES"/>
        </w:rPr>
        <w:t>.</w:t>
      </w:r>
      <w:r w:rsidR="00411C6D" w:rsidRPr="00D21FFA">
        <w:rPr>
          <w:rFonts w:ascii="Times New Roman" w:hAnsi="Times New Roman" w:cs="Times New Roman"/>
          <w:sz w:val="24"/>
          <w:szCs w:val="24"/>
          <w:lang w:val="es-ES"/>
        </w:rPr>
        <w:t xml:space="preserve"> </w:t>
      </w:r>
      <w:r w:rsidR="00411C6D">
        <w:rPr>
          <w:rFonts w:ascii="Times New Roman" w:hAnsi="Times New Roman" w:cs="Times New Roman"/>
          <w:sz w:val="24"/>
          <w:szCs w:val="24"/>
          <w:lang w:val="es-ES"/>
        </w:rPr>
        <w:t>A</w:t>
      </w:r>
      <w:r w:rsidR="00411C6D" w:rsidRPr="00D21FFA">
        <w:rPr>
          <w:rFonts w:ascii="Times New Roman" w:hAnsi="Times New Roman" w:cs="Times New Roman"/>
          <w:sz w:val="24"/>
          <w:szCs w:val="24"/>
          <w:lang w:val="es-ES"/>
        </w:rPr>
        <w:t xml:space="preserve">sí </w:t>
      </w:r>
      <w:r w:rsidR="00DD3A0E" w:rsidRPr="00D21FFA">
        <w:rPr>
          <w:rFonts w:ascii="Times New Roman" w:hAnsi="Times New Roman" w:cs="Times New Roman"/>
          <w:sz w:val="24"/>
          <w:szCs w:val="24"/>
          <w:lang w:val="es-ES"/>
        </w:rPr>
        <w:t>pues</w:t>
      </w:r>
      <w:r w:rsidR="00411C6D">
        <w:rPr>
          <w:rFonts w:ascii="Times New Roman" w:hAnsi="Times New Roman" w:cs="Times New Roman"/>
          <w:sz w:val="24"/>
          <w:szCs w:val="24"/>
          <w:lang w:val="es-ES"/>
        </w:rPr>
        <w:t>,</w:t>
      </w:r>
      <w:r w:rsidR="00DD3A0E" w:rsidRPr="00D21FFA">
        <w:rPr>
          <w:rFonts w:ascii="Times New Roman" w:hAnsi="Times New Roman" w:cs="Times New Roman"/>
          <w:sz w:val="24"/>
          <w:szCs w:val="24"/>
          <w:lang w:val="es-ES"/>
        </w:rPr>
        <w:t xml:space="preserve"> se </w:t>
      </w:r>
      <w:r w:rsidR="00242C9C" w:rsidRPr="00D21FFA">
        <w:rPr>
          <w:rFonts w:ascii="Times New Roman" w:hAnsi="Times New Roman" w:cs="Times New Roman"/>
          <w:sz w:val="24"/>
          <w:szCs w:val="24"/>
          <w:lang w:val="es-ES"/>
        </w:rPr>
        <w:t xml:space="preserve">encuentra y </w:t>
      </w:r>
      <w:r w:rsidR="00DD3A0E" w:rsidRPr="00D21FFA">
        <w:rPr>
          <w:rFonts w:ascii="Times New Roman" w:hAnsi="Times New Roman" w:cs="Times New Roman"/>
          <w:sz w:val="24"/>
          <w:szCs w:val="24"/>
          <w:lang w:val="es-ES"/>
        </w:rPr>
        <w:t>efectúa</w:t>
      </w:r>
      <w:r w:rsidR="00242C9C" w:rsidRPr="00D21FFA">
        <w:rPr>
          <w:rFonts w:ascii="Times New Roman" w:hAnsi="Times New Roman" w:cs="Times New Roman"/>
          <w:sz w:val="24"/>
          <w:szCs w:val="24"/>
          <w:lang w:val="es-ES"/>
        </w:rPr>
        <w:t xml:space="preserve"> a través de las actividades curriculares y extracurriculares que </w:t>
      </w:r>
      <w:r w:rsidR="00DD3A0E" w:rsidRPr="00D21FFA">
        <w:rPr>
          <w:rFonts w:ascii="Times New Roman" w:hAnsi="Times New Roman" w:cs="Times New Roman"/>
          <w:sz w:val="24"/>
          <w:szCs w:val="24"/>
          <w:lang w:val="es-ES"/>
        </w:rPr>
        <w:t>corresponden</w:t>
      </w:r>
      <w:r w:rsidR="00242C9C" w:rsidRPr="00D21FFA">
        <w:rPr>
          <w:rFonts w:ascii="Times New Roman" w:hAnsi="Times New Roman" w:cs="Times New Roman"/>
          <w:sz w:val="24"/>
          <w:szCs w:val="24"/>
          <w:lang w:val="es-ES"/>
        </w:rPr>
        <w:t xml:space="preserve"> con el proceso cognitivo </w:t>
      </w:r>
      <w:r w:rsidR="001C5787" w:rsidRPr="00D21FFA">
        <w:rPr>
          <w:rFonts w:ascii="Times New Roman" w:hAnsi="Times New Roman" w:cs="Times New Roman"/>
          <w:noProof/>
          <w:sz w:val="24"/>
          <w:szCs w:val="24"/>
        </w:rPr>
        <w:t>(López, 2011)</w:t>
      </w:r>
      <w:r w:rsidR="001076FB" w:rsidRPr="00D21FFA">
        <w:rPr>
          <w:rFonts w:ascii="Times New Roman" w:hAnsi="Times New Roman" w:cs="Times New Roman"/>
          <w:sz w:val="24"/>
          <w:szCs w:val="24"/>
          <w:lang w:val="es-ES"/>
        </w:rPr>
        <w:t>.</w:t>
      </w:r>
      <w:r w:rsidR="00363BE8" w:rsidRPr="00D21FFA">
        <w:rPr>
          <w:rFonts w:ascii="Times New Roman" w:hAnsi="Times New Roman" w:cs="Times New Roman"/>
          <w:sz w:val="24"/>
          <w:szCs w:val="24"/>
          <w:lang w:val="es-ES"/>
        </w:rPr>
        <w:t xml:space="preserve"> </w:t>
      </w:r>
    </w:p>
    <w:p w14:paraId="35197453" w14:textId="2078042E" w:rsidR="00D11FB2" w:rsidRPr="00D21FFA" w:rsidRDefault="004C5813" w:rsidP="00C964EE">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Lo cierto es que</w:t>
      </w:r>
      <w:r w:rsidR="004D0C1B" w:rsidRPr="00D21FFA">
        <w:rPr>
          <w:rFonts w:ascii="Times New Roman" w:hAnsi="Times New Roman" w:cs="Times New Roman"/>
          <w:sz w:val="24"/>
          <w:szCs w:val="24"/>
          <w:lang w:val="es-ES"/>
        </w:rPr>
        <w:t xml:space="preserve"> los cambios tecnológicos, económicos, políticos y sociales desarrollados en las últimas décadas han concedido la edificación de una nueva estructura social, y con ella otras dinámicas </w:t>
      </w:r>
      <w:r w:rsidR="00E64C94">
        <w:rPr>
          <w:rFonts w:ascii="Times New Roman" w:hAnsi="Times New Roman" w:cs="Times New Roman"/>
          <w:sz w:val="24"/>
          <w:szCs w:val="24"/>
          <w:lang w:val="es-ES"/>
        </w:rPr>
        <w:t>relacionales</w:t>
      </w:r>
      <w:r w:rsidR="004D0C1B" w:rsidRPr="00D21FFA">
        <w:rPr>
          <w:rFonts w:ascii="Times New Roman" w:hAnsi="Times New Roman" w:cs="Times New Roman"/>
          <w:sz w:val="24"/>
          <w:szCs w:val="24"/>
          <w:lang w:val="es-ES"/>
        </w:rPr>
        <w:t xml:space="preserve"> que marcan un nuevo ciclo en la vida de las personas</w:t>
      </w:r>
      <w:r w:rsidR="00C76C0A">
        <w:rPr>
          <w:rFonts w:ascii="Times New Roman" w:hAnsi="Times New Roman" w:cs="Times New Roman"/>
          <w:sz w:val="24"/>
          <w:szCs w:val="24"/>
          <w:lang w:val="es-ES"/>
        </w:rPr>
        <w:t xml:space="preserve">. </w:t>
      </w:r>
      <w:r w:rsidR="002C456D">
        <w:rPr>
          <w:rFonts w:ascii="Times New Roman" w:hAnsi="Times New Roman" w:cs="Times New Roman"/>
          <w:sz w:val="24"/>
          <w:szCs w:val="24"/>
          <w:lang w:val="es-ES"/>
        </w:rPr>
        <w:t>En esa línea,</w:t>
      </w:r>
      <w:r w:rsidR="00081954" w:rsidRPr="00C74B18">
        <w:rPr>
          <w:rFonts w:ascii="Times New Roman" w:hAnsi="Times New Roman" w:cs="Times New Roman"/>
          <w:sz w:val="24"/>
          <w:szCs w:val="24"/>
          <w:lang w:val="es-ES"/>
        </w:rPr>
        <w:t xml:space="preserve"> </w:t>
      </w:r>
      <w:r w:rsidR="00081954" w:rsidRPr="00C74B18">
        <w:rPr>
          <w:rFonts w:ascii="Times New Roman" w:hAnsi="Times New Roman" w:cs="Times New Roman"/>
          <w:noProof/>
          <w:sz w:val="24"/>
          <w:szCs w:val="24"/>
          <w:lang w:val="es-ES"/>
        </w:rPr>
        <w:t>Ceballos</w:t>
      </w:r>
      <w:r w:rsidR="00B15376">
        <w:rPr>
          <w:rFonts w:ascii="Times New Roman" w:hAnsi="Times New Roman" w:cs="Times New Roman"/>
          <w:noProof/>
          <w:sz w:val="24"/>
          <w:szCs w:val="24"/>
          <w:lang w:val="es-ES"/>
        </w:rPr>
        <w:t xml:space="preserve"> y Rodríguez</w:t>
      </w:r>
      <w:r w:rsidR="00081954" w:rsidRPr="00C74B18">
        <w:rPr>
          <w:rFonts w:ascii="Times New Roman" w:hAnsi="Times New Roman" w:cs="Times New Roman"/>
          <w:noProof/>
          <w:sz w:val="24"/>
          <w:szCs w:val="24"/>
          <w:lang w:val="es-ES"/>
        </w:rPr>
        <w:t xml:space="preserve"> (2017)</w:t>
      </w:r>
      <w:r w:rsidR="00D11FB2" w:rsidRPr="00C74B18">
        <w:rPr>
          <w:rFonts w:ascii="Times New Roman" w:hAnsi="Times New Roman" w:cs="Times New Roman"/>
          <w:sz w:val="24"/>
          <w:szCs w:val="24"/>
          <w:lang w:val="es-ES"/>
        </w:rPr>
        <w:t xml:space="preserve"> plantea</w:t>
      </w:r>
      <w:r w:rsidR="00B15376">
        <w:rPr>
          <w:rFonts w:ascii="Times New Roman" w:hAnsi="Times New Roman" w:cs="Times New Roman"/>
          <w:sz w:val="24"/>
          <w:szCs w:val="24"/>
          <w:lang w:val="es-ES"/>
        </w:rPr>
        <w:t>n</w:t>
      </w:r>
      <w:r w:rsidR="00081954" w:rsidRPr="00C74B18">
        <w:rPr>
          <w:rFonts w:ascii="Times New Roman" w:hAnsi="Times New Roman" w:cs="Times New Roman"/>
          <w:sz w:val="24"/>
          <w:szCs w:val="24"/>
          <w:lang w:val="es-ES"/>
        </w:rPr>
        <w:t xml:space="preserve"> que en</w:t>
      </w:r>
      <w:r w:rsidR="00D11FB2" w:rsidRPr="00C74B18">
        <w:rPr>
          <w:rFonts w:ascii="Times New Roman" w:hAnsi="Times New Roman" w:cs="Times New Roman"/>
          <w:sz w:val="24"/>
          <w:szCs w:val="24"/>
          <w:lang w:val="es-ES"/>
        </w:rPr>
        <w:t xml:space="preserve"> </w:t>
      </w:r>
      <w:r w:rsidR="00081954" w:rsidRPr="00C74B18">
        <w:rPr>
          <w:rFonts w:ascii="Times New Roman" w:hAnsi="Times New Roman" w:cs="Times New Roman"/>
          <w:sz w:val="24"/>
          <w:szCs w:val="24"/>
          <w:lang w:val="es-ES"/>
        </w:rPr>
        <w:t>la</w:t>
      </w:r>
      <w:r w:rsidR="00081954" w:rsidRPr="00D21FFA">
        <w:rPr>
          <w:rFonts w:ascii="Times New Roman" w:hAnsi="Times New Roman" w:cs="Times New Roman"/>
          <w:sz w:val="24"/>
          <w:szCs w:val="24"/>
          <w:lang w:val="es-ES"/>
        </w:rPr>
        <w:t xml:space="preserve"> estructura </w:t>
      </w:r>
      <w:r w:rsidR="00EF23AC">
        <w:rPr>
          <w:rFonts w:ascii="Times New Roman" w:hAnsi="Times New Roman" w:cs="Times New Roman"/>
          <w:sz w:val="24"/>
          <w:szCs w:val="24"/>
          <w:lang w:val="es-ES"/>
        </w:rPr>
        <w:t>de</w:t>
      </w:r>
      <w:r w:rsidR="00EF23AC" w:rsidRPr="00D21FFA">
        <w:rPr>
          <w:rFonts w:ascii="Times New Roman" w:hAnsi="Times New Roman" w:cs="Times New Roman"/>
          <w:sz w:val="24"/>
          <w:szCs w:val="24"/>
          <w:lang w:val="es-ES"/>
        </w:rPr>
        <w:t xml:space="preserve"> </w:t>
      </w:r>
      <w:r w:rsidR="00D11FB2" w:rsidRPr="00D21FFA">
        <w:rPr>
          <w:rFonts w:ascii="Times New Roman" w:hAnsi="Times New Roman" w:cs="Times New Roman"/>
          <w:sz w:val="24"/>
          <w:szCs w:val="24"/>
          <w:lang w:val="es-ES"/>
        </w:rPr>
        <w:t xml:space="preserve">parejas de doble ingreso </w:t>
      </w:r>
      <w:r w:rsidR="00081954" w:rsidRPr="00D21FFA">
        <w:rPr>
          <w:rFonts w:ascii="Times New Roman" w:hAnsi="Times New Roman" w:cs="Times New Roman"/>
          <w:sz w:val="24"/>
          <w:szCs w:val="24"/>
          <w:lang w:val="es-ES"/>
        </w:rPr>
        <w:t xml:space="preserve">la </w:t>
      </w:r>
      <w:r w:rsidR="00D11FB2" w:rsidRPr="00D21FFA">
        <w:rPr>
          <w:rFonts w:ascii="Times New Roman" w:hAnsi="Times New Roman" w:cs="Times New Roman"/>
          <w:sz w:val="24"/>
          <w:szCs w:val="24"/>
          <w:lang w:val="es-ES"/>
        </w:rPr>
        <w:t>mujer</w:t>
      </w:r>
      <w:r w:rsidR="002F6EEE">
        <w:rPr>
          <w:rFonts w:ascii="Times New Roman" w:hAnsi="Times New Roman" w:cs="Times New Roman"/>
          <w:sz w:val="24"/>
          <w:szCs w:val="24"/>
          <w:lang w:val="es-ES"/>
        </w:rPr>
        <w:t xml:space="preserve"> es</w:t>
      </w:r>
      <w:r w:rsidR="00081954" w:rsidRPr="00D21FFA">
        <w:rPr>
          <w:rFonts w:ascii="Times New Roman" w:hAnsi="Times New Roman" w:cs="Times New Roman"/>
          <w:sz w:val="24"/>
          <w:szCs w:val="24"/>
          <w:lang w:val="es-ES"/>
        </w:rPr>
        <w:t xml:space="preserve"> </w:t>
      </w:r>
      <w:r w:rsidR="002F6EEE">
        <w:rPr>
          <w:rFonts w:ascii="Times New Roman" w:hAnsi="Times New Roman" w:cs="Times New Roman"/>
          <w:sz w:val="24"/>
          <w:szCs w:val="24"/>
          <w:lang w:val="es-ES"/>
        </w:rPr>
        <w:t>quien experimenta</w:t>
      </w:r>
      <w:r w:rsidR="00D11FB2" w:rsidRPr="00D21FFA">
        <w:rPr>
          <w:rFonts w:ascii="Times New Roman" w:hAnsi="Times New Roman" w:cs="Times New Roman"/>
          <w:sz w:val="24"/>
          <w:szCs w:val="24"/>
          <w:lang w:val="es-ES"/>
        </w:rPr>
        <w:t xml:space="preserve"> un mayor estrés, </w:t>
      </w:r>
      <w:r w:rsidR="00081954" w:rsidRPr="00D21FFA">
        <w:rPr>
          <w:rFonts w:ascii="Times New Roman" w:hAnsi="Times New Roman" w:cs="Times New Roman"/>
          <w:sz w:val="24"/>
          <w:szCs w:val="24"/>
          <w:lang w:val="es-ES"/>
        </w:rPr>
        <w:t>debido</w:t>
      </w:r>
      <w:r w:rsidR="00D11FB2" w:rsidRPr="00D21FFA">
        <w:rPr>
          <w:rFonts w:ascii="Times New Roman" w:hAnsi="Times New Roman" w:cs="Times New Roman"/>
          <w:sz w:val="24"/>
          <w:szCs w:val="24"/>
          <w:lang w:val="es-ES"/>
        </w:rPr>
        <w:t xml:space="preserve"> a que se encuentra más atada a </w:t>
      </w:r>
      <w:r w:rsidR="0059796D">
        <w:rPr>
          <w:rFonts w:ascii="Times New Roman" w:hAnsi="Times New Roman" w:cs="Times New Roman"/>
          <w:sz w:val="24"/>
          <w:szCs w:val="24"/>
          <w:lang w:val="es-ES"/>
        </w:rPr>
        <w:t>una</w:t>
      </w:r>
      <w:r w:rsidR="0059796D" w:rsidRPr="00D21FFA">
        <w:rPr>
          <w:rFonts w:ascii="Times New Roman" w:hAnsi="Times New Roman" w:cs="Times New Roman"/>
          <w:sz w:val="24"/>
          <w:szCs w:val="24"/>
          <w:lang w:val="es-ES"/>
        </w:rPr>
        <w:t xml:space="preserve"> </w:t>
      </w:r>
      <w:r w:rsidR="00D11FB2" w:rsidRPr="00D21FFA">
        <w:rPr>
          <w:rFonts w:ascii="Times New Roman" w:hAnsi="Times New Roman" w:cs="Times New Roman"/>
          <w:sz w:val="24"/>
          <w:szCs w:val="24"/>
          <w:lang w:val="es-ES"/>
        </w:rPr>
        <w:t xml:space="preserve">doble jornada, </w:t>
      </w:r>
      <w:r w:rsidR="00081954" w:rsidRPr="00D21FFA">
        <w:rPr>
          <w:rFonts w:ascii="Times New Roman" w:hAnsi="Times New Roman" w:cs="Times New Roman"/>
          <w:sz w:val="24"/>
          <w:szCs w:val="24"/>
          <w:lang w:val="es-ES"/>
        </w:rPr>
        <w:t>y</w:t>
      </w:r>
      <w:r w:rsidR="00D11FB2" w:rsidRPr="00D21FFA">
        <w:rPr>
          <w:rFonts w:ascii="Times New Roman" w:hAnsi="Times New Roman" w:cs="Times New Roman"/>
          <w:sz w:val="24"/>
          <w:szCs w:val="24"/>
          <w:lang w:val="es-ES"/>
        </w:rPr>
        <w:t>a que al cumplir con su jornada laboral tiene la obligación de llegar a casa y cumplir con</w:t>
      </w:r>
      <w:r w:rsidR="00B15376">
        <w:rPr>
          <w:rFonts w:ascii="Times New Roman" w:hAnsi="Times New Roman" w:cs="Times New Roman"/>
          <w:sz w:val="24"/>
          <w:szCs w:val="24"/>
          <w:lang w:val="es-ES"/>
        </w:rPr>
        <w:t xml:space="preserve"> otra, aunque esta no remunerada</w:t>
      </w:r>
      <w:r w:rsidR="0059796D">
        <w:rPr>
          <w:rFonts w:ascii="Times New Roman" w:hAnsi="Times New Roman" w:cs="Times New Roman"/>
          <w:sz w:val="24"/>
          <w:szCs w:val="24"/>
          <w:lang w:val="es-ES"/>
        </w:rPr>
        <w:t>: la de</w:t>
      </w:r>
      <w:r w:rsidR="00B15376">
        <w:rPr>
          <w:rFonts w:ascii="Times New Roman" w:hAnsi="Times New Roman" w:cs="Times New Roman"/>
          <w:sz w:val="24"/>
          <w:szCs w:val="24"/>
          <w:lang w:val="es-ES"/>
        </w:rPr>
        <w:t xml:space="preserve"> las tareas del hogar</w:t>
      </w:r>
      <w:r w:rsidR="00D11FB2" w:rsidRPr="00D21FFA">
        <w:rPr>
          <w:rFonts w:ascii="Times New Roman" w:hAnsi="Times New Roman" w:cs="Times New Roman"/>
          <w:sz w:val="24"/>
          <w:szCs w:val="24"/>
          <w:lang w:val="es-ES"/>
        </w:rPr>
        <w:t>.</w:t>
      </w:r>
      <w:r w:rsidR="00FD384F">
        <w:rPr>
          <w:rFonts w:ascii="Times New Roman" w:hAnsi="Times New Roman" w:cs="Times New Roman"/>
          <w:sz w:val="24"/>
          <w:szCs w:val="24"/>
          <w:lang w:val="es-ES"/>
        </w:rPr>
        <w:t xml:space="preserve"> </w:t>
      </w:r>
    </w:p>
    <w:p w14:paraId="2C9053C5" w14:textId="2EA9E73E" w:rsidR="00D11FB2" w:rsidRDefault="002C456D" w:rsidP="00C964EE">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noProof/>
          <w:sz w:val="24"/>
          <w:szCs w:val="24"/>
          <w:lang w:val="es-ES"/>
        </w:rPr>
        <w:t xml:space="preserve">Aún más, </w:t>
      </w:r>
      <w:r w:rsidR="00F2400C" w:rsidRPr="00D21FFA">
        <w:rPr>
          <w:rFonts w:ascii="Times New Roman" w:hAnsi="Times New Roman" w:cs="Times New Roman"/>
          <w:noProof/>
          <w:sz w:val="24"/>
          <w:szCs w:val="24"/>
          <w:lang w:val="es-ES"/>
        </w:rPr>
        <w:t>D</w:t>
      </w:r>
      <w:r w:rsidR="00A9760B">
        <w:rPr>
          <w:rFonts w:ascii="Times New Roman" w:hAnsi="Times New Roman" w:cs="Times New Roman"/>
          <w:noProof/>
          <w:sz w:val="24"/>
          <w:szCs w:val="24"/>
          <w:lang w:val="es-ES"/>
        </w:rPr>
        <w:t>í</w:t>
      </w:r>
      <w:r w:rsidR="00F2400C" w:rsidRPr="00D21FFA">
        <w:rPr>
          <w:rFonts w:ascii="Times New Roman" w:hAnsi="Times New Roman" w:cs="Times New Roman"/>
          <w:noProof/>
          <w:sz w:val="24"/>
          <w:szCs w:val="24"/>
          <w:lang w:val="es-ES"/>
        </w:rPr>
        <w:t>az, Dema, y Finkel (</w:t>
      </w:r>
      <w:r w:rsidR="001C5787" w:rsidRPr="00D21FFA">
        <w:rPr>
          <w:rFonts w:ascii="Times New Roman" w:hAnsi="Times New Roman" w:cs="Times New Roman"/>
          <w:noProof/>
          <w:sz w:val="24"/>
          <w:szCs w:val="24"/>
          <w:lang w:val="es-ES"/>
        </w:rPr>
        <w:t>2015)</w:t>
      </w:r>
      <w:r w:rsidR="00D11FB2" w:rsidRPr="00D21FFA">
        <w:rPr>
          <w:rFonts w:ascii="Times New Roman" w:hAnsi="Times New Roman" w:cs="Times New Roman"/>
          <w:sz w:val="24"/>
          <w:szCs w:val="24"/>
          <w:lang w:val="es-ES"/>
        </w:rPr>
        <w:t xml:space="preserve"> </w:t>
      </w:r>
      <w:r w:rsidR="003E0741">
        <w:rPr>
          <w:rFonts w:ascii="Times New Roman" w:hAnsi="Times New Roman" w:cs="Times New Roman"/>
          <w:sz w:val="24"/>
          <w:szCs w:val="24"/>
          <w:lang w:val="es-ES"/>
        </w:rPr>
        <w:t>hicieron</w:t>
      </w:r>
      <w:r w:rsidR="003E0741" w:rsidRPr="00D21FFA">
        <w:rPr>
          <w:rFonts w:ascii="Times New Roman" w:hAnsi="Times New Roman" w:cs="Times New Roman"/>
          <w:sz w:val="24"/>
          <w:szCs w:val="24"/>
          <w:lang w:val="es-ES"/>
        </w:rPr>
        <w:t xml:space="preserve"> </w:t>
      </w:r>
      <w:r w:rsidR="00D11FB2" w:rsidRPr="00D21FFA">
        <w:rPr>
          <w:rFonts w:ascii="Times New Roman" w:hAnsi="Times New Roman" w:cs="Times New Roman"/>
          <w:sz w:val="24"/>
          <w:szCs w:val="24"/>
          <w:lang w:val="es-ES"/>
        </w:rPr>
        <w:t>una comparativa de las actividades remuneradas entre mujeres y hombres</w:t>
      </w:r>
      <w:r>
        <w:rPr>
          <w:rFonts w:ascii="Times New Roman" w:hAnsi="Times New Roman" w:cs="Times New Roman"/>
          <w:sz w:val="24"/>
          <w:szCs w:val="24"/>
          <w:lang w:val="es-ES"/>
        </w:rPr>
        <w:t xml:space="preserve"> y observaron</w:t>
      </w:r>
      <w:r w:rsidR="00D11FB2" w:rsidRPr="00D21FFA">
        <w:rPr>
          <w:rFonts w:ascii="Times New Roman" w:hAnsi="Times New Roman" w:cs="Times New Roman"/>
          <w:sz w:val="24"/>
          <w:szCs w:val="24"/>
          <w:lang w:val="es-ES"/>
        </w:rPr>
        <w:t xml:space="preserve"> que las mujeres obtienen </w:t>
      </w:r>
      <w:r w:rsidR="00DD0690">
        <w:rPr>
          <w:rFonts w:ascii="Times New Roman" w:hAnsi="Times New Roman" w:cs="Times New Roman"/>
          <w:sz w:val="24"/>
          <w:szCs w:val="24"/>
          <w:lang w:val="es-ES"/>
        </w:rPr>
        <w:t xml:space="preserve">un </w:t>
      </w:r>
      <w:r w:rsidR="00D11FB2" w:rsidRPr="00D21FFA">
        <w:rPr>
          <w:rFonts w:ascii="Times New Roman" w:hAnsi="Times New Roman" w:cs="Times New Roman"/>
          <w:sz w:val="24"/>
          <w:szCs w:val="24"/>
          <w:lang w:val="es-ES"/>
        </w:rPr>
        <w:t>menor ingreso que su pareja</w:t>
      </w:r>
      <w:r>
        <w:rPr>
          <w:rFonts w:ascii="Times New Roman" w:hAnsi="Times New Roman" w:cs="Times New Roman"/>
          <w:sz w:val="24"/>
          <w:szCs w:val="24"/>
          <w:lang w:val="es-ES"/>
        </w:rPr>
        <w:t>.</w:t>
      </w:r>
      <w:r w:rsidRPr="00D21FFA">
        <w:rPr>
          <w:rFonts w:ascii="Times New Roman" w:hAnsi="Times New Roman" w:cs="Times New Roman"/>
          <w:sz w:val="24"/>
          <w:szCs w:val="24"/>
          <w:lang w:val="es-ES"/>
        </w:rPr>
        <w:t xml:space="preserve"> </w:t>
      </w:r>
      <w:r>
        <w:rPr>
          <w:rFonts w:ascii="Times New Roman" w:hAnsi="Times New Roman" w:cs="Times New Roman"/>
          <w:sz w:val="24"/>
          <w:szCs w:val="24"/>
          <w:lang w:val="es-ES"/>
        </w:rPr>
        <w:t>P</w:t>
      </w:r>
      <w:r w:rsidRPr="00D21FFA">
        <w:rPr>
          <w:rFonts w:ascii="Times New Roman" w:hAnsi="Times New Roman" w:cs="Times New Roman"/>
          <w:sz w:val="24"/>
          <w:szCs w:val="24"/>
          <w:lang w:val="es-ES"/>
        </w:rPr>
        <w:t xml:space="preserve">ara </w:t>
      </w:r>
      <w:r w:rsidR="00D11FB2" w:rsidRPr="00D21FFA">
        <w:rPr>
          <w:rFonts w:ascii="Times New Roman" w:hAnsi="Times New Roman" w:cs="Times New Roman"/>
          <w:sz w:val="24"/>
          <w:szCs w:val="24"/>
          <w:lang w:val="es-ES"/>
        </w:rPr>
        <w:t>medir la desigualdad utilizaron el planteamiento</w:t>
      </w:r>
      <w:r w:rsidR="00DA7EC1">
        <w:rPr>
          <w:rFonts w:ascii="Times New Roman" w:hAnsi="Times New Roman" w:cs="Times New Roman"/>
          <w:sz w:val="24"/>
          <w:szCs w:val="24"/>
          <w:lang w:val="es-ES"/>
        </w:rPr>
        <w:t xml:space="preserve"> de </w:t>
      </w:r>
      <w:proofErr w:type="spellStart"/>
      <w:r w:rsidR="00DA7EC1">
        <w:rPr>
          <w:rFonts w:ascii="Times New Roman" w:hAnsi="Times New Roman" w:cs="Times New Roman"/>
          <w:sz w:val="24"/>
          <w:szCs w:val="24"/>
          <w:lang w:val="es-ES"/>
        </w:rPr>
        <w:t>Sorensen</w:t>
      </w:r>
      <w:proofErr w:type="spellEnd"/>
      <w:r w:rsidR="00DA7EC1">
        <w:rPr>
          <w:rFonts w:ascii="Times New Roman" w:hAnsi="Times New Roman" w:cs="Times New Roman"/>
          <w:sz w:val="24"/>
          <w:szCs w:val="24"/>
          <w:lang w:val="es-ES"/>
        </w:rPr>
        <w:t xml:space="preserve"> y </w:t>
      </w:r>
      <w:proofErr w:type="spellStart"/>
      <w:r w:rsidR="00DA7EC1">
        <w:rPr>
          <w:rFonts w:ascii="Times New Roman" w:hAnsi="Times New Roman" w:cs="Times New Roman"/>
          <w:sz w:val="24"/>
          <w:szCs w:val="24"/>
          <w:lang w:val="es-ES"/>
        </w:rPr>
        <w:t>McLanahan</w:t>
      </w:r>
      <w:proofErr w:type="spellEnd"/>
      <w:r w:rsidR="00DA7EC1">
        <w:rPr>
          <w:rFonts w:ascii="Times New Roman" w:hAnsi="Times New Roman" w:cs="Times New Roman"/>
          <w:sz w:val="24"/>
          <w:szCs w:val="24"/>
          <w:lang w:val="es-ES"/>
        </w:rPr>
        <w:t xml:space="preserve"> (1987)</w:t>
      </w:r>
      <w:r w:rsidR="00D11FB2" w:rsidRPr="00D21FFA">
        <w:rPr>
          <w:rFonts w:ascii="Times New Roman" w:hAnsi="Times New Roman" w:cs="Times New Roman"/>
          <w:sz w:val="24"/>
          <w:szCs w:val="24"/>
          <w:lang w:val="es-ES"/>
        </w:rPr>
        <w:t xml:space="preserve"> </w:t>
      </w:r>
      <w:r w:rsidRPr="00D21FFA">
        <w:rPr>
          <w:rFonts w:ascii="Times New Roman" w:hAnsi="Times New Roman" w:cs="Times New Roman"/>
          <w:sz w:val="24"/>
          <w:szCs w:val="24"/>
          <w:lang w:val="es-ES"/>
        </w:rPr>
        <w:t>qu</w:t>
      </w:r>
      <w:r>
        <w:rPr>
          <w:rFonts w:ascii="Times New Roman" w:hAnsi="Times New Roman" w:cs="Times New Roman"/>
          <w:sz w:val="24"/>
          <w:szCs w:val="24"/>
          <w:lang w:val="es-ES"/>
        </w:rPr>
        <w:t>ienes</w:t>
      </w:r>
      <w:r w:rsidRPr="00D21FFA">
        <w:rPr>
          <w:rFonts w:ascii="Times New Roman" w:hAnsi="Times New Roman" w:cs="Times New Roman"/>
          <w:sz w:val="24"/>
          <w:szCs w:val="24"/>
          <w:lang w:val="es-ES"/>
        </w:rPr>
        <w:t xml:space="preserve"> </w:t>
      </w:r>
      <w:r w:rsidR="00D11FB2" w:rsidRPr="00D21FFA">
        <w:rPr>
          <w:rFonts w:ascii="Times New Roman" w:hAnsi="Times New Roman" w:cs="Times New Roman"/>
          <w:sz w:val="24"/>
          <w:szCs w:val="24"/>
          <w:lang w:val="es-ES"/>
        </w:rPr>
        <w:t xml:space="preserve">proponen un indicador de dependencia económica de </w:t>
      </w:r>
      <w:proofErr w:type="spellStart"/>
      <w:r w:rsidR="00D11FB2" w:rsidRPr="00D21FFA">
        <w:rPr>
          <w:rFonts w:ascii="Times New Roman" w:hAnsi="Times New Roman" w:cs="Times New Roman"/>
          <w:sz w:val="24"/>
          <w:szCs w:val="24"/>
          <w:lang w:val="es-ES"/>
        </w:rPr>
        <w:t>intrapareja</w:t>
      </w:r>
      <w:proofErr w:type="spellEnd"/>
      <w:r w:rsidR="001A4EE0">
        <w:rPr>
          <w:rFonts w:ascii="Times New Roman" w:hAnsi="Times New Roman" w:cs="Times New Roman"/>
          <w:sz w:val="24"/>
          <w:szCs w:val="24"/>
          <w:lang w:val="es-ES"/>
        </w:rPr>
        <w:t>:</w:t>
      </w:r>
      <w:r w:rsidR="00D11FB2" w:rsidRPr="00D21FFA">
        <w:rPr>
          <w:rFonts w:ascii="Times New Roman" w:hAnsi="Times New Roman" w:cs="Times New Roman"/>
          <w:sz w:val="24"/>
          <w:szCs w:val="24"/>
          <w:lang w:val="es-ES"/>
        </w:rPr>
        <w:t xml:space="preserve"> una persona</w:t>
      </w:r>
      <w:r w:rsidR="00DB642F">
        <w:rPr>
          <w:rFonts w:ascii="Times New Roman" w:hAnsi="Times New Roman" w:cs="Times New Roman"/>
          <w:sz w:val="24"/>
          <w:szCs w:val="24"/>
          <w:lang w:val="es-ES"/>
        </w:rPr>
        <w:t xml:space="preserve"> </w:t>
      </w:r>
      <w:r w:rsidR="00D11FB2" w:rsidRPr="00D21FFA">
        <w:rPr>
          <w:rFonts w:ascii="Times New Roman" w:hAnsi="Times New Roman" w:cs="Times New Roman"/>
          <w:sz w:val="24"/>
          <w:szCs w:val="24"/>
          <w:lang w:val="es-ES"/>
        </w:rPr>
        <w:t>es dependiente económicamente cuando sus ingresos son inferiores, en un 15</w:t>
      </w:r>
      <w:r>
        <w:rPr>
          <w:rFonts w:ascii="Times New Roman" w:hAnsi="Times New Roman" w:cs="Times New Roman"/>
          <w:sz w:val="24"/>
          <w:szCs w:val="24"/>
          <w:lang w:val="es-ES"/>
        </w:rPr>
        <w:t> </w:t>
      </w:r>
      <w:r w:rsidR="00D11FB2" w:rsidRPr="00D21FFA">
        <w:rPr>
          <w:rFonts w:ascii="Times New Roman" w:hAnsi="Times New Roman" w:cs="Times New Roman"/>
          <w:sz w:val="24"/>
          <w:szCs w:val="24"/>
          <w:lang w:val="es-ES"/>
        </w:rPr>
        <w:t xml:space="preserve">% o más, a los de su pareja, </w:t>
      </w:r>
      <w:r w:rsidR="0061768F">
        <w:rPr>
          <w:rFonts w:ascii="Times New Roman" w:hAnsi="Times New Roman" w:cs="Times New Roman"/>
          <w:sz w:val="24"/>
          <w:szCs w:val="24"/>
          <w:lang w:val="es-ES"/>
        </w:rPr>
        <w:t>lo cual es</w:t>
      </w:r>
      <w:r w:rsidR="0061768F" w:rsidRPr="00D21FFA">
        <w:rPr>
          <w:rFonts w:ascii="Times New Roman" w:hAnsi="Times New Roman" w:cs="Times New Roman"/>
          <w:sz w:val="24"/>
          <w:szCs w:val="24"/>
          <w:lang w:val="es-ES"/>
        </w:rPr>
        <w:t xml:space="preserve"> </w:t>
      </w:r>
      <w:r w:rsidR="00D11FB2" w:rsidRPr="00D21FFA">
        <w:rPr>
          <w:rFonts w:ascii="Times New Roman" w:hAnsi="Times New Roman" w:cs="Times New Roman"/>
          <w:sz w:val="24"/>
          <w:szCs w:val="24"/>
          <w:lang w:val="es-ES"/>
        </w:rPr>
        <w:t>suficiente para decir que existe una</w:t>
      </w:r>
      <w:r w:rsidR="0061768F">
        <w:rPr>
          <w:rFonts w:ascii="Times New Roman" w:hAnsi="Times New Roman" w:cs="Times New Roman"/>
          <w:sz w:val="24"/>
          <w:szCs w:val="24"/>
          <w:lang w:val="es-ES"/>
        </w:rPr>
        <w:t xml:space="preserve"> relación desigual</w:t>
      </w:r>
      <w:r w:rsidR="00D11FB2" w:rsidRPr="00D21FFA">
        <w:rPr>
          <w:rFonts w:ascii="Times New Roman" w:hAnsi="Times New Roman" w:cs="Times New Roman"/>
          <w:sz w:val="24"/>
          <w:szCs w:val="24"/>
          <w:lang w:val="es-ES"/>
        </w:rPr>
        <w:t>.</w:t>
      </w:r>
      <w:r w:rsidR="00F823D4">
        <w:rPr>
          <w:rFonts w:ascii="Times New Roman" w:hAnsi="Times New Roman" w:cs="Times New Roman"/>
          <w:sz w:val="24"/>
          <w:szCs w:val="24"/>
          <w:lang w:val="es-ES"/>
        </w:rPr>
        <w:t xml:space="preserve"> Díaz </w:t>
      </w:r>
      <w:r w:rsidR="00F823D4" w:rsidRPr="00C964EE">
        <w:rPr>
          <w:rFonts w:ascii="Times New Roman" w:hAnsi="Times New Roman" w:cs="Times New Roman"/>
          <w:i/>
          <w:iCs/>
          <w:sz w:val="24"/>
          <w:szCs w:val="24"/>
          <w:lang w:val="es-ES"/>
        </w:rPr>
        <w:t>et al.</w:t>
      </w:r>
      <w:r w:rsidR="00F823D4">
        <w:rPr>
          <w:rFonts w:ascii="Times New Roman" w:hAnsi="Times New Roman" w:cs="Times New Roman"/>
          <w:sz w:val="24"/>
          <w:szCs w:val="24"/>
          <w:lang w:val="es-ES"/>
        </w:rPr>
        <w:t xml:space="preserve"> (2015)</w:t>
      </w:r>
      <w:r w:rsidR="00F823D4" w:rsidRPr="00D21FFA">
        <w:rPr>
          <w:rFonts w:ascii="Times New Roman" w:hAnsi="Times New Roman" w:cs="Times New Roman"/>
          <w:sz w:val="24"/>
          <w:szCs w:val="24"/>
          <w:lang w:val="es-ES"/>
        </w:rPr>
        <w:t xml:space="preserve"> </w:t>
      </w:r>
      <w:r w:rsidR="00F823D4">
        <w:rPr>
          <w:rFonts w:ascii="Times New Roman" w:hAnsi="Times New Roman" w:cs="Times New Roman"/>
          <w:sz w:val="24"/>
          <w:szCs w:val="24"/>
          <w:lang w:val="es-ES"/>
        </w:rPr>
        <w:t xml:space="preserve">también plantean </w:t>
      </w:r>
      <w:r w:rsidR="00D11FB2" w:rsidRPr="00D21FFA">
        <w:rPr>
          <w:rFonts w:ascii="Times New Roman" w:hAnsi="Times New Roman" w:cs="Times New Roman"/>
          <w:sz w:val="24"/>
          <w:szCs w:val="24"/>
          <w:lang w:val="es-ES"/>
        </w:rPr>
        <w:t>que los varones</w:t>
      </w:r>
      <w:r w:rsidR="009B6E13">
        <w:rPr>
          <w:rFonts w:ascii="Times New Roman" w:hAnsi="Times New Roman" w:cs="Times New Roman"/>
          <w:sz w:val="24"/>
          <w:szCs w:val="24"/>
          <w:lang w:val="es-ES"/>
        </w:rPr>
        <w:t>,</w:t>
      </w:r>
      <w:r w:rsidR="00D11FB2" w:rsidRPr="00D21FFA">
        <w:rPr>
          <w:rFonts w:ascii="Times New Roman" w:hAnsi="Times New Roman" w:cs="Times New Roman"/>
          <w:sz w:val="24"/>
          <w:szCs w:val="24"/>
          <w:lang w:val="es-ES"/>
        </w:rPr>
        <w:t xml:space="preserve"> </w:t>
      </w:r>
      <w:r w:rsidR="006A34E8">
        <w:rPr>
          <w:rFonts w:ascii="Times New Roman" w:hAnsi="Times New Roman" w:cs="Times New Roman"/>
          <w:sz w:val="24"/>
          <w:szCs w:val="24"/>
          <w:lang w:val="es-ES"/>
        </w:rPr>
        <w:t>conforme van cumpliendo años</w:t>
      </w:r>
      <w:r w:rsidR="009B6E13">
        <w:rPr>
          <w:rFonts w:ascii="Times New Roman" w:hAnsi="Times New Roman" w:cs="Times New Roman"/>
          <w:sz w:val="24"/>
          <w:szCs w:val="24"/>
          <w:lang w:val="es-ES"/>
        </w:rPr>
        <w:t>,</w:t>
      </w:r>
      <w:r w:rsidR="006A34E8">
        <w:rPr>
          <w:rFonts w:ascii="Times New Roman" w:hAnsi="Times New Roman" w:cs="Times New Roman"/>
          <w:sz w:val="24"/>
          <w:szCs w:val="24"/>
          <w:lang w:val="es-ES"/>
        </w:rPr>
        <w:t xml:space="preserve"> van</w:t>
      </w:r>
      <w:r w:rsidR="00D11FB2" w:rsidRPr="00D21FFA">
        <w:rPr>
          <w:rFonts w:ascii="Times New Roman" w:hAnsi="Times New Roman" w:cs="Times New Roman"/>
          <w:sz w:val="24"/>
          <w:szCs w:val="24"/>
          <w:lang w:val="es-ES"/>
        </w:rPr>
        <w:t xml:space="preserve"> aportan</w:t>
      </w:r>
      <w:r w:rsidR="006A34E8">
        <w:rPr>
          <w:rFonts w:ascii="Times New Roman" w:hAnsi="Times New Roman" w:cs="Times New Roman"/>
          <w:sz w:val="24"/>
          <w:szCs w:val="24"/>
          <w:lang w:val="es-ES"/>
        </w:rPr>
        <w:t>do</w:t>
      </w:r>
      <w:r w:rsidR="00D11FB2" w:rsidRPr="00D21FFA">
        <w:rPr>
          <w:rFonts w:ascii="Times New Roman" w:hAnsi="Times New Roman" w:cs="Times New Roman"/>
          <w:sz w:val="24"/>
          <w:szCs w:val="24"/>
          <w:lang w:val="es-ES"/>
        </w:rPr>
        <w:t xml:space="preserve"> más ingreso al hogar</w:t>
      </w:r>
      <w:r w:rsidR="000A2AFC">
        <w:rPr>
          <w:rFonts w:ascii="Times New Roman" w:hAnsi="Times New Roman" w:cs="Times New Roman"/>
          <w:sz w:val="24"/>
          <w:szCs w:val="24"/>
          <w:lang w:val="es-ES"/>
        </w:rPr>
        <w:t>; mientras que,</w:t>
      </w:r>
      <w:r w:rsidR="00476FEA">
        <w:rPr>
          <w:rFonts w:ascii="Times New Roman" w:hAnsi="Times New Roman" w:cs="Times New Roman"/>
          <w:sz w:val="24"/>
          <w:szCs w:val="24"/>
          <w:lang w:val="es-ES"/>
        </w:rPr>
        <w:t xml:space="preserve"> paralelamente</w:t>
      </w:r>
      <w:r w:rsidR="000A2AFC">
        <w:rPr>
          <w:rFonts w:ascii="Times New Roman" w:hAnsi="Times New Roman" w:cs="Times New Roman"/>
          <w:sz w:val="24"/>
          <w:szCs w:val="24"/>
          <w:lang w:val="es-ES"/>
        </w:rPr>
        <w:t>,</w:t>
      </w:r>
      <w:r w:rsidR="00476FEA">
        <w:rPr>
          <w:rFonts w:ascii="Times New Roman" w:hAnsi="Times New Roman" w:cs="Times New Roman"/>
          <w:sz w:val="24"/>
          <w:szCs w:val="24"/>
          <w:lang w:val="es-ES"/>
        </w:rPr>
        <w:t xml:space="preserve"> hay</w:t>
      </w:r>
      <w:r w:rsidR="00D11FB2" w:rsidRPr="00D21FFA">
        <w:rPr>
          <w:rFonts w:ascii="Times New Roman" w:hAnsi="Times New Roman" w:cs="Times New Roman"/>
          <w:sz w:val="24"/>
          <w:szCs w:val="24"/>
          <w:lang w:val="es-ES"/>
        </w:rPr>
        <w:t xml:space="preserve"> una disminución en </w:t>
      </w:r>
      <w:r w:rsidR="00476FEA">
        <w:rPr>
          <w:rFonts w:ascii="Times New Roman" w:hAnsi="Times New Roman" w:cs="Times New Roman"/>
          <w:sz w:val="24"/>
          <w:szCs w:val="24"/>
          <w:lang w:val="es-ES"/>
        </w:rPr>
        <w:t>las mujeres</w:t>
      </w:r>
      <w:r w:rsidR="00476FEA" w:rsidRPr="00D21FFA">
        <w:rPr>
          <w:rFonts w:ascii="Times New Roman" w:hAnsi="Times New Roman" w:cs="Times New Roman"/>
          <w:sz w:val="24"/>
          <w:szCs w:val="24"/>
          <w:lang w:val="es-ES"/>
        </w:rPr>
        <w:t xml:space="preserve"> </w:t>
      </w:r>
      <w:r w:rsidR="00D11FB2" w:rsidRPr="00D21FFA">
        <w:rPr>
          <w:rFonts w:ascii="Times New Roman" w:hAnsi="Times New Roman" w:cs="Times New Roman"/>
          <w:sz w:val="24"/>
          <w:szCs w:val="24"/>
          <w:lang w:val="es-ES"/>
        </w:rPr>
        <w:t>que aportan más</w:t>
      </w:r>
      <w:r w:rsidR="000A2AFC">
        <w:rPr>
          <w:rFonts w:ascii="Times New Roman" w:hAnsi="Times New Roman" w:cs="Times New Roman"/>
          <w:sz w:val="24"/>
          <w:szCs w:val="24"/>
          <w:lang w:val="es-ES"/>
        </w:rPr>
        <w:t xml:space="preserve"> o</w:t>
      </w:r>
      <w:r w:rsidR="00D11FB2" w:rsidRPr="00D21FFA">
        <w:rPr>
          <w:rFonts w:ascii="Times New Roman" w:hAnsi="Times New Roman" w:cs="Times New Roman"/>
          <w:sz w:val="24"/>
          <w:szCs w:val="24"/>
          <w:lang w:val="es-ES"/>
        </w:rPr>
        <w:t xml:space="preserve"> igual que </w:t>
      </w:r>
      <w:r w:rsidR="000A2AFC">
        <w:rPr>
          <w:rFonts w:ascii="Times New Roman" w:hAnsi="Times New Roman" w:cs="Times New Roman"/>
          <w:sz w:val="24"/>
          <w:szCs w:val="24"/>
          <w:lang w:val="es-ES"/>
        </w:rPr>
        <w:t>su</w:t>
      </w:r>
      <w:r w:rsidR="00084D5E">
        <w:rPr>
          <w:rFonts w:ascii="Times New Roman" w:hAnsi="Times New Roman" w:cs="Times New Roman"/>
          <w:sz w:val="24"/>
          <w:szCs w:val="24"/>
          <w:lang w:val="es-ES"/>
        </w:rPr>
        <w:t>s</w:t>
      </w:r>
      <w:r w:rsidR="000A2AFC">
        <w:rPr>
          <w:rFonts w:ascii="Times New Roman" w:hAnsi="Times New Roman" w:cs="Times New Roman"/>
          <w:sz w:val="24"/>
          <w:szCs w:val="24"/>
          <w:lang w:val="es-ES"/>
        </w:rPr>
        <w:t xml:space="preserve"> </w:t>
      </w:r>
      <w:r w:rsidR="00AD3072">
        <w:rPr>
          <w:rFonts w:ascii="Times New Roman" w:hAnsi="Times New Roman" w:cs="Times New Roman"/>
          <w:sz w:val="24"/>
          <w:szCs w:val="24"/>
          <w:lang w:val="es-ES"/>
        </w:rPr>
        <w:t>compañe</w:t>
      </w:r>
      <w:r w:rsidR="00084D5E">
        <w:rPr>
          <w:rFonts w:ascii="Times New Roman" w:hAnsi="Times New Roman" w:cs="Times New Roman"/>
          <w:sz w:val="24"/>
          <w:szCs w:val="24"/>
          <w:lang w:val="es-ES"/>
        </w:rPr>
        <w:t>r</w:t>
      </w:r>
      <w:r w:rsidR="00AD3072">
        <w:rPr>
          <w:rFonts w:ascii="Times New Roman" w:hAnsi="Times New Roman" w:cs="Times New Roman"/>
          <w:sz w:val="24"/>
          <w:szCs w:val="24"/>
          <w:lang w:val="es-ES"/>
        </w:rPr>
        <w:t>o</w:t>
      </w:r>
      <w:r w:rsidR="00084D5E">
        <w:rPr>
          <w:rFonts w:ascii="Times New Roman" w:hAnsi="Times New Roman" w:cs="Times New Roman"/>
          <w:sz w:val="24"/>
          <w:szCs w:val="24"/>
          <w:lang w:val="es-ES"/>
        </w:rPr>
        <w:t>s</w:t>
      </w:r>
      <w:r w:rsidR="000A2AFC">
        <w:rPr>
          <w:rFonts w:ascii="Times New Roman" w:hAnsi="Times New Roman" w:cs="Times New Roman"/>
          <w:sz w:val="24"/>
          <w:szCs w:val="24"/>
          <w:lang w:val="es-ES"/>
        </w:rPr>
        <w:t>.</w:t>
      </w:r>
      <w:r w:rsidR="00D11FB2" w:rsidRPr="00D21FFA">
        <w:rPr>
          <w:rFonts w:ascii="Times New Roman" w:hAnsi="Times New Roman" w:cs="Times New Roman"/>
          <w:sz w:val="24"/>
          <w:szCs w:val="24"/>
          <w:lang w:val="es-ES"/>
        </w:rPr>
        <w:t xml:space="preserve"> </w:t>
      </w:r>
      <w:r w:rsidR="000A2AFC">
        <w:rPr>
          <w:rFonts w:ascii="Times New Roman" w:hAnsi="Times New Roman" w:cs="Times New Roman"/>
          <w:sz w:val="24"/>
          <w:szCs w:val="24"/>
          <w:lang w:val="es-ES"/>
        </w:rPr>
        <w:t>P</w:t>
      </w:r>
      <w:r w:rsidR="000A2AFC" w:rsidRPr="00D21FFA">
        <w:rPr>
          <w:rFonts w:ascii="Times New Roman" w:hAnsi="Times New Roman" w:cs="Times New Roman"/>
          <w:sz w:val="24"/>
          <w:szCs w:val="24"/>
          <w:lang w:val="es-ES"/>
        </w:rPr>
        <w:t xml:space="preserve">or </w:t>
      </w:r>
      <w:r w:rsidR="00D11FB2" w:rsidRPr="00D21FFA">
        <w:rPr>
          <w:rFonts w:ascii="Times New Roman" w:hAnsi="Times New Roman" w:cs="Times New Roman"/>
          <w:sz w:val="24"/>
          <w:szCs w:val="24"/>
          <w:lang w:val="es-ES"/>
        </w:rPr>
        <w:t>consiguiente, si ellas van cumpliendo más edad, van aportando o ganando menos que ellos</w:t>
      </w:r>
      <w:r w:rsidR="00F7125A">
        <w:rPr>
          <w:rFonts w:ascii="Times New Roman" w:hAnsi="Times New Roman" w:cs="Times New Roman"/>
          <w:sz w:val="24"/>
          <w:szCs w:val="24"/>
          <w:lang w:val="es-ES"/>
        </w:rPr>
        <w:t>.</w:t>
      </w:r>
      <w:r w:rsidR="00F7125A" w:rsidRPr="00D21FFA">
        <w:rPr>
          <w:rFonts w:ascii="Times New Roman" w:hAnsi="Times New Roman" w:cs="Times New Roman"/>
          <w:sz w:val="24"/>
          <w:szCs w:val="24"/>
          <w:lang w:val="es-ES"/>
        </w:rPr>
        <w:t xml:space="preserve"> </w:t>
      </w:r>
      <w:r w:rsidR="00F7125A">
        <w:rPr>
          <w:rFonts w:ascii="Times New Roman" w:hAnsi="Times New Roman" w:cs="Times New Roman"/>
          <w:sz w:val="24"/>
          <w:szCs w:val="24"/>
          <w:lang w:val="es-ES"/>
        </w:rPr>
        <w:t>En suma,</w:t>
      </w:r>
      <w:r w:rsidR="00D11FB2" w:rsidRPr="00D21FFA">
        <w:rPr>
          <w:rFonts w:ascii="Times New Roman" w:hAnsi="Times New Roman" w:cs="Times New Roman"/>
          <w:sz w:val="24"/>
          <w:szCs w:val="24"/>
          <w:lang w:val="es-ES"/>
        </w:rPr>
        <w:t xml:space="preserve"> </w:t>
      </w:r>
      <w:r w:rsidR="002E395D">
        <w:rPr>
          <w:rFonts w:ascii="Times New Roman" w:hAnsi="Times New Roman" w:cs="Times New Roman"/>
          <w:sz w:val="24"/>
          <w:szCs w:val="24"/>
          <w:lang w:val="es-ES"/>
        </w:rPr>
        <w:t>a</w:t>
      </w:r>
      <w:r w:rsidR="002E395D" w:rsidRPr="00D21FFA">
        <w:rPr>
          <w:rFonts w:ascii="Times New Roman" w:hAnsi="Times New Roman" w:cs="Times New Roman"/>
          <w:sz w:val="24"/>
          <w:szCs w:val="24"/>
          <w:lang w:val="es-ES"/>
        </w:rPr>
        <w:t xml:space="preserve"> </w:t>
      </w:r>
      <w:r w:rsidR="00D11FB2" w:rsidRPr="00D21FFA">
        <w:rPr>
          <w:rFonts w:ascii="Times New Roman" w:hAnsi="Times New Roman" w:cs="Times New Roman"/>
          <w:sz w:val="24"/>
          <w:szCs w:val="24"/>
          <w:lang w:val="es-ES"/>
        </w:rPr>
        <w:t>mayor edad por parte de la mujer mayor dependencia económica hacia</w:t>
      </w:r>
      <w:r w:rsidR="00140BD6">
        <w:rPr>
          <w:rFonts w:ascii="Times New Roman" w:hAnsi="Times New Roman" w:cs="Times New Roman"/>
          <w:sz w:val="24"/>
          <w:szCs w:val="24"/>
          <w:lang w:val="es-ES"/>
        </w:rPr>
        <w:t xml:space="preserve"> con</w:t>
      </w:r>
      <w:r w:rsidR="00D11FB2" w:rsidRPr="00D21FFA">
        <w:rPr>
          <w:rFonts w:ascii="Times New Roman" w:hAnsi="Times New Roman" w:cs="Times New Roman"/>
          <w:sz w:val="24"/>
          <w:szCs w:val="24"/>
          <w:lang w:val="es-ES"/>
        </w:rPr>
        <w:t xml:space="preserve"> su pareja. </w:t>
      </w:r>
    </w:p>
    <w:p w14:paraId="4719144F" w14:textId="77777777" w:rsidR="00E63400" w:rsidRPr="00D21FFA" w:rsidRDefault="00E63400" w:rsidP="00C964EE">
      <w:pPr>
        <w:spacing w:after="0" w:line="360" w:lineRule="auto"/>
        <w:ind w:firstLine="708"/>
        <w:jc w:val="both"/>
        <w:rPr>
          <w:rFonts w:ascii="Times New Roman" w:hAnsi="Times New Roman" w:cs="Times New Roman"/>
          <w:sz w:val="24"/>
          <w:szCs w:val="24"/>
          <w:lang w:val="es-ES"/>
        </w:rPr>
      </w:pPr>
    </w:p>
    <w:p w14:paraId="7763A3CF" w14:textId="174E6864" w:rsidR="009609E0" w:rsidRDefault="005168EC" w:rsidP="00EB1AD2">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noProof/>
          <w:sz w:val="24"/>
          <w:szCs w:val="24"/>
          <w:lang w:val="es-ES"/>
        </w:rPr>
        <w:lastRenderedPageBreak/>
        <w:t xml:space="preserve">Por su </w:t>
      </w:r>
      <w:r w:rsidRPr="00E63400">
        <w:rPr>
          <w:rFonts w:ascii="Times New Roman" w:hAnsi="Times New Roman" w:cs="Times New Roman"/>
          <w:noProof/>
          <w:sz w:val="24"/>
          <w:szCs w:val="24"/>
          <w:lang w:val="es-ES"/>
        </w:rPr>
        <w:t>parte</w:t>
      </w:r>
      <w:r w:rsidR="00AD3072" w:rsidRPr="00E63400">
        <w:rPr>
          <w:rFonts w:ascii="Times New Roman" w:hAnsi="Times New Roman" w:cs="Times New Roman"/>
          <w:noProof/>
          <w:sz w:val="24"/>
          <w:szCs w:val="24"/>
          <w:lang w:val="es-ES"/>
        </w:rPr>
        <w:t xml:space="preserve"> </w:t>
      </w:r>
      <w:r w:rsidR="00F31F1E" w:rsidRPr="00E63400">
        <w:rPr>
          <w:rFonts w:ascii="Times New Roman" w:hAnsi="Times New Roman" w:cs="Times New Roman"/>
          <w:noProof/>
          <w:sz w:val="24"/>
          <w:szCs w:val="24"/>
          <w:lang w:val="es-ES"/>
        </w:rPr>
        <w:t xml:space="preserve">Castillo </w:t>
      </w:r>
      <w:r w:rsidR="00AD3072" w:rsidRPr="00E63400">
        <w:rPr>
          <w:rFonts w:ascii="Times New Roman" w:hAnsi="Times New Roman" w:cs="Times New Roman"/>
          <w:noProof/>
          <w:sz w:val="24"/>
          <w:szCs w:val="24"/>
          <w:lang w:val="es-ES"/>
        </w:rPr>
        <w:t>(</w:t>
      </w:r>
      <w:r w:rsidR="00F31F1E" w:rsidRPr="00E63400">
        <w:rPr>
          <w:rFonts w:ascii="Times New Roman" w:hAnsi="Times New Roman" w:cs="Times New Roman"/>
          <w:noProof/>
          <w:sz w:val="24"/>
          <w:szCs w:val="24"/>
          <w:lang w:val="es-ES"/>
        </w:rPr>
        <w:t>2008)</w:t>
      </w:r>
      <w:r w:rsidR="00F31F1E" w:rsidRPr="00E63400">
        <w:rPr>
          <w:rFonts w:ascii="Times New Roman" w:hAnsi="Times New Roman" w:cs="Times New Roman"/>
          <w:sz w:val="24"/>
          <w:szCs w:val="24"/>
          <w:lang w:val="es-ES"/>
        </w:rPr>
        <w:t xml:space="preserve"> </w:t>
      </w:r>
      <w:r w:rsidR="00982235" w:rsidRPr="00E63400">
        <w:rPr>
          <w:rFonts w:ascii="Times New Roman" w:hAnsi="Times New Roman" w:cs="Times New Roman"/>
          <w:sz w:val="24"/>
          <w:szCs w:val="24"/>
          <w:lang w:val="es-ES"/>
        </w:rPr>
        <w:t>disecciona</w:t>
      </w:r>
      <w:r w:rsidR="00F31F1E" w:rsidRPr="00D21FFA">
        <w:rPr>
          <w:rFonts w:ascii="Times New Roman" w:hAnsi="Times New Roman" w:cs="Times New Roman"/>
          <w:sz w:val="24"/>
          <w:szCs w:val="24"/>
          <w:lang w:val="es-ES"/>
        </w:rPr>
        <w:t xml:space="preserve"> la teoría de dominancia social, </w:t>
      </w:r>
      <w:r w:rsidR="00982235">
        <w:rPr>
          <w:rFonts w:ascii="Times New Roman" w:hAnsi="Times New Roman" w:cs="Times New Roman"/>
          <w:sz w:val="24"/>
          <w:szCs w:val="24"/>
          <w:lang w:val="es-ES"/>
        </w:rPr>
        <w:t>enfoque que favorece</w:t>
      </w:r>
      <w:r w:rsidR="00F31F1E" w:rsidRPr="00D21FFA">
        <w:rPr>
          <w:rFonts w:ascii="Times New Roman" w:hAnsi="Times New Roman" w:cs="Times New Roman"/>
          <w:sz w:val="24"/>
          <w:szCs w:val="24"/>
          <w:lang w:val="es-ES"/>
        </w:rPr>
        <w:t xml:space="preserve"> la discriminación de género</w:t>
      </w:r>
      <w:r w:rsidR="006B611C">
        <w:rPr>
          <w:rFonts w:ascii="Times New Roman" w:hAnsi="Times New Roman" w:cs="Times New Roman"/>
          <w:sz w:val="24"/>
          <w:szCs w:val="24"/>
          <w:lang w:val="es-ES"/>
        </w:rPr>
        <w:t>.</w:t>
      </w:r>
      <w:r w:rsidR="006B611C" w:rsidRPr="00D21FFA">
        <w:rPr>
          <w:rFonts w:ascii="Times New Roman" w:hAnsi="Times New Roman" w:cs="Times New Roman"/>
          <w:sz w:val="24"/>
          <w:szCs w:val="24"/>
          <w:lang w:val="es-ES"/>
        </w:rPr>
        <w:t xml:space="preserve"> </w:t>
      </w:r>
      <w:r w:rsidR="006B611C">
        <w:rPr>
          <w:rFonts w:ascii="Times New Roman" w:hAnsi="Times New Roman" w:cs="Times New Roman"/>
          <w:sz w:val="24"/>
          <w:szCs w:val="24"/>
          <w:lang w:val="es-ES"/>
        </w:rPr>
        <w:t>S</w:t>
      </w:r>
      <w:r w:rsidR="006B611C" w:rsidRPr="00D21FFA">
        <w:rPr>
          <w:rFonts w:ascii="Times New Roman" w:hAnsi="Times New Roman" w:cs="Times New Roman"/>
          <w:sz w:val="24"/>
          <w:szCs w:val="24"/>
          <w:lang w:val="es-ES"/>
        </w:rPr>
        <w:t xml:space="preserve">egún </w:t>
      </w:r>
      <w:r w:rsidR="0042655B">
        <w:rPr>
          <w:rFonts w:ascii="Times New Roman" w:hAnsi="Times New Roman" w:cs="Times New Roman"/>
          <w:sz w:val="24"/>
          <w:szCs w:val="24"/>
          <w:lang w:val="es-ES"/>
        </w:rPr>
        <w:t>esta teoría</w:t>
      </w:r>
      <w:r w:rsidR="00F31F1E" w:rsidRPr="00D21FFA">
        <w:rPr>
          <w:rFonts w:ascii="Times New Roman" w:hAnsi="Times New Roman" w:cs="Times New Roman"/>
          <w:sz w:val="24"/>
          <w:szCs w:val="24"/>
          <w:lang w:val="es-ES"/>
        </w:rPr>
        <w:t>, los hombres presenta</w:t>
      </w:r>
      <w:r w:rsidR="0042655B">
        <w:rPr>
          <w:rFonts w:ascii="Times New Roman" w:hAnsi="Times New Roman" w:cs="Times New Roman"/>
          <w:sz w:val="24"/>
          <w:szCs w:val="24"/>
          <w:lang w:val="es-ES"/>
        </w:rPr>
        <w:t>n</w:t>
      </w:r>
      <w:r w:rsidR="00F31F1E" w:rsidRPr="00D21FFA">
        <w:rPr>
          <w:rFonts w:ascii="Times New Roman" w:hAnsi="Times New Roman" w:cs="Times New Roman"/>
          <w:sz w:val="24"/>
          <w:szCs w:val="24"/>
          <w:lang w:val="es-ES"/>
        </w:rPr>
        <w:t xml:space="preserve"> un mayor nivel de dominancia social en comparación con las mujeres debido a razones evolutivas y a estrategias de reproducción. </w:t>
      </w:r>
      <w:r w:rsidR="00734F5E">
        <w:rPr>
          <w:rFonts w:ascii="Times New Roman" w:hAnsi="Times New Roman" w:cs="Times New Roman"/>
          <w:sz w:val="24"/>
          <w:szCs w:val="24"/>
          <w:lang w:val="es-ES"/>
        </w:rPr>
        <w:t>Además,</w:t>
      </w:r>
      <w:r w:rsidR="00F31F1E" w:rsidRPr="00D21FFA">
        <w:rPr>
          <w:rFonts w:ascii="Times New Roman" w:hAnsi="Times New Roman" w:cs="Times New Roman"/>
          <w:sz w:val="24"/>
          <w:szCs w:val="24"/>
          <w:lang w:val="es-ES"/>
        </w:rPr>
        <w:t xml:space="preserve"> postula que las sociedades minimizan el conflicto grupal generando ideologías que promueven la superioridad de un grupo sobre los otros</w:t>
      </w:r>
      <w:r w:rsidR="00140BD6">
        <w:rPr>
          <w:rFonts w:ascii="Times New Roman" w:hAnsi="Times New Roman" w:cs="Times New Roman"/>
          <w:sz w:val="24"/>
          <w:szCs w:val="24"/>
          <w:lang w:val="es-ES"/>
        </w:rPr>
        <w:t>.</w:t>
      </w:r>
    </w:p>
    <w:p w14:paraId="37EA6836" w14:textId="57D79700" w:rsidR="00F31F1E" w:rsidRDefault="00F31F1E" w:rsidP="009609E0">
      <w:pPr>
        <w:spacing w:after="0" w:line="360" w:lineRule="auto"/>
        <w:ind w:left="1418"/>
        <w:jc w:val="both"/>
        <w:rPr>
          <w:rFonts w:ascii="Times New Roman" w:hAnsi="Times New Roman" w:cs="Times New Roman"/>
          <w:sz w:val="24"/>
          <w:szCs w:val="24"/>
          <w:lang w:val="es-ES"/>
        </w:rPr>
      </w:pPr>
      <w:r w:rsidRPr="00D21FFA">
        <w:rPr>
          <w:rFonts w:ascii="Times New Roman" w:hAnsi="Times New Roman" w:cs="Times New Roman"/>
          <w:sz w:val="24"/>
          <w:szCs w:val="24"/>
          <w:lang w:val="es-ES"/>
        </w:rPr>
        <w:t>Las ideologías que promueven o mantienen la existencia de jerarquías y, por tanto, la desigualdad grupal, se pueden convertir en herramientas que legitiman la discriminación, y convienen ser considerablemente aceptadas por la sociedad para que surtan efecto, llegando a presentarse prácticamente como verdades obvias.</w:t>
      </w:r>
    </w:p>
    <w:p w14:paraId="2476F9A3" w14:textId="0504ED5E" w:rsidR="009609E0" w:rsidRPr="00D21FFA" w:rsidRDefault="009609E0" w:rsidP="00C964EE">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w:t>
      </w:r>
      <w:r w:rsidRPr="00D21FFA">
        <w:rPr>
          <w:rFonts w:ascii="Times New Roman" w:hAnsi="Times New Roman" w:cs="Times New Roman"/>
          <w:sz w:val="24"/>
          <w:szCs w:val="24"/>
          <w:lang w:val="es-ES"/>
        </w:rPr>
        <w:t xml:space="preserve">as clasificaciones </w:t>
      </w:r>
      <w:r w:rsidR="0057029D">
        <w:rPr>
          <w:rFonts w:ascii="Times New Roman" w:hAnsi="Times New Roman" w:cs="Times New Roman"/>
          <w:sz w:val="24"/>
          <w:szCs w:val="24"/>
          <w:lang w:val="es-ES"/>
        </w:rPr>
        <w:t xml:space="preserve">de las jerarquías sociales </w:t>
      </w:r>
      <w:r w:rsidRPr="00D21FFA">
        <w:rPr>
          <w:rFonts w:ascii="Times New Roman" w:hAnsi="Times New Roman" w:cs="Times New Roman"/>
          <w:sz w:val="24"/>
          <w:szCs w:val="24"/>
          <w:lang w:val="es-ES"/>
        </w:rPr>
        <w:t>van desde</w:t>
      </w:r>
      <w:r w:rsidR="00C91334">
        <w:rPr>
          <w:rFonts w:ascii="Times New Roman" w:hAnsi="Times New Roman" w:cs="Times New Roman"/>
          <w:sz w:val="24"/>
          <w:szCs w:val="24"/>
          <w:lang w:val="es-ES"/>
        </w:rPr>
        <w:t xml:space="preserve"> </w:t>
      </w:r>
      <w:r w:rsidR="00662802">
        <w:rPr>
          <w:rFonts w:ascii="Times New Roman" w:hAnsi="Times New Roman" w:cs="Times New Roman"/>
          <w:sz w:val="24"/>
          <w:szCs w:val="24"/>
          <w:lang w:val="es-ES"/>
        </w:rPr>
        <w:t>las basadas en la edad</w:t>
      </w:r>
      <w:r w:rsidR="006A2059">
        <w:rPr>
          <w:rFonts w:ascii="Times New Roman" w:hAnsi="Times New Roman" w:cs="Times New Roman"/>
          <w:sz w:val="24"/>
          <w:szCs w:val="24"/>
          <w:lang w:val="es-ES"/>
        </w:rPr>
        <w:t xml:space="preserve"> hasta </w:t>
      </w:r>
      <w:r w:rsidR="00662802">
        <w:rPr>
          <w:rFonts w:ascii="Times New Roman" w:hAnsi="Times New Roman" w:cs="Times New Roman"/>
          <w:sz w:val="24"/>
          <w:szCs w:val="24"/>
          <w:lang w:val="es-ES"/>
        </w:rPr>
        <w:t>las fundamentadas en el género</w:t>
      </w:r>
      <w:r w:rsidRPr="00D21FFA">
        <w:rPr>
          <w:rFonts w:ascii="Times New Roman" w:hAnsi="Times New Roman" w:cs="Times New Roman"/>
          <w:sz w:val="24"/>
          <w:szCs w:val="24"/>
          <w:lang w:val="es-ES"/>
        </w:rPr>
        <w:t xml:space="preserve">, </w:t>
      </w:r>
      <w:r w:rsidR="00C91334">
        <w:rPr>
          <w:rFonts w:ascii="Times New Roman" w:hAnsi="Times New Roman" w:cs="Times New Roman"/>
          <w:sz w:val="24"/>
          <w:szCs w:val="24"/>
          <w:lang w:val="es-ES"/>
        </w:rPr>
        <w:t>sin dejar de lado</w:t>
      </w:r>
      <w:r w:rsidRPr="00D21FFA">
        <w:rPr>
          <w:rFonts w:ascii="Times New Roman" w:hAnsi="Times New Roman" w:cs="Times New Roman"/>
          <w:sz w:val="24"/>
          <w:szCs w:val="24"/>
          <w:lang w:val="es-ES"/>
        </w:rPr>
        <w:t xml:space="preserve"> </w:t>
      </w:r>
      <w:r w:rsidR="00C91334">
        <w:rPr>
          <w:rFonts w:ascii="Times New Roman" w:hAnsi="Times New Roman" w:cs="Times New Roman"/>
          <w:sz w:val="24"/>
          <w:szCs w:val="24"/>
          <w:lang w:val="es-ES"/>
        </w:rPr>
        <w:t xml:space="preserve">aquellas construidas </w:t>
      </w:r>
      <w:r w:rsidR="00BE287B">
        <w:rPr>
          <w:rFonts w:ascii="Times New Roman" w:hAnsi="Times New Roman" w:cs="Times New Roman"/>
          <w:sz w:val="24"/>
          <w:szCs w:val="24"/>
          <w:lang w:val="es-ES"/>
        </w:rPr>
        <w:t>arbitrariamente</w:t>
      </w:r>
      <w:r w:rsidR="00662802">
        <w:rPr>
          <w:rFonts w:ascii="Times New Roman" w:hAnsi="Times New Roman" w:cs="Times New Roman"/>
          <w:sz w:val="24"/>
          <w:szCs w:val="24"/>
          <w:lang w:val="es-ES"/>
        </w:rPr>
        <w:t xml:space="preserve">: raza, orientación sexual, </w:t>
      </w:r>
      <w:r w:rsidR="00DA7EC1">
        <w:rPr>
          <w:rFonts w:ascii="Times New Roman" w:hAnsi="Times New Roman" w:cs="Times New Roman"/>
          <w:sz w:val="24"/>
          <w:szCs w:val="24"/>
          <w:lang w:val="es-ES"/>
        </w:rPr>
        <w:t>la religión, entre otras</w:t>
      </w:r>
      <w:r w:rsidR="00693EB8">
        <w:rPr>
          <w:rFonts w:ascii="Times New Roman" w:hAnsi="Times New Roman" w:cs="Times New Roman"/>
          <w:sz w:val="24"/>
          <w:szCs w:val="24"/>
          <w:lang w:val="es-ES"/>
        </w:rPr>
        <w:t>. (Castillo, 2008)</w:t>
      </w:r>
      <w:r w:rsidRPr="00D21FFA">
        <w:rPr>
          <w:rFonts w:ascii="Times New Roman" w:hAnsi="Times New Roman" w:cs="Times New Roman"/>
          <w:sz w:val="24"/>
          <w:szCs w:val="24"/>
          <w:lang w:val="es-ES"/>
        </w:rPr>
        <w:t>.</w:t>
      </w:r>
    </w:p>
    <w:p w14:paraId="36ACA993" w14:textId="5C7F362E" w:rsidR="00F31F1E" w:rsidRPr="00D21FFA" w:rsidRDefault="001C5787" w:rsidP="00C964EE">
      <w:pPr>
        <w:spacing w:after="0" w:line="360" w:lineRule="auto"/>
        <w:ind w:firstLine="708"/>
        <w:jc w:val="both"/>
        <w:rPr>
          <w:rFonts w:ascii="Times New Roman" w:hAnsi="Times New Roman" w:cs="Times New Roman"/>
          <w:sz w:val="24"/>
          <w:szCs w:val="24"/>
          <w:lang w:val="es-ES"/>
        </w:rPr>
      </w:pPr>
      <w:r w:rsidRPr="00D21FFA">
        <w:rPr>
          <w:rFonts w:ascii="Times New Roman" w:hAnsi="Times New Roman" w:cs="Times New Roman"/>
          <w:noProof/>
          <w:sz w:val="24"/>
          <w:szCs w:val="24"/>
          <w:lang w:val="es-ES"/>
        </w:rPr>
        <w:t xml:space="preserve">Campos </w:t>
      </w:r>
      <w:r w:rsidR="00F2400C" w:rsidRPr="00D21FFA">
        <w:rPr>
          <w:rFonts w:ascii="Times New Roman" w:hAnsi="Times New Roman" w:cs="Times New Roman"/>
          <w:noProof/>
          <w:sz w:val="24"/>
          <w:szCs w:val="24"/>
          <w:lang w:val="es-ES"/>
        </w:rPr>
        <w:t>y Rodríguez (</w:t>
      </w:r>
      <w:r w:rsidRPr="00D21FFA">
        <w:rPr>
          <w:rFonts w:ascii="Times New Roman" w:hAnsi="Times New Roman" w:cs="Times New Roman"/>
          <w:noProof/>
          <w:sz w:val="24"/>
          <w:szCs w:val="24"/>
          <w:lang w:val="es-ES"/>
        </w:rPr>
        <w:t>2015)</w:t>
      </w:r>
      <w:r w:rsidR="00F31F1E" w:rsidRPr="00D21FFA">
        <w:rPr>
          <w:rFonts w:ascii="Times New Roman" w:hAnsi="Times New Roman" w:cs="Times New Roman"/>
          <w:sz w:val="24"/>
          <w:szCs w:val="24"/>
          <w:lang w:val="es-ES"/>
        </w:rPr>
        <w:t xml:space="preserve"> señalan </w:t>
      </w:r>
      <w:r w:rsidR="00693EB8">
        <w:rPr>
          <w:rFonts w:ascii="Times New Roman" w:hAnsi="Times New Roman" w:cs="Times New Roman"/>
          <w:sz w:val="24"/>
          <w:szCs w:val="24"/>
          <w:lang w:val="es-ES"/>
        </w:rPr>
        <w:t>a los estereotipos como otro</w:t>
      </w:r>
      <w:r w:rsidR="00693EB8" w:rsidRPr="00D21FFA">
        <w:rPr>
          <w:rFonts w:ascii="Times New Roman" w:hAnsi="Times New Roman" w:cs="Times New Roman"/>
          <w:sz w:val="24"/>
          <w:szCs w:val="24"/>
          <w:lang w:val="es-ES"/>
        </w:rPr>
        <w:t xml:space="preserve"> </w:t>
      </w:r>
      <w:r w:rsidR="00F31F1E" w:rsidRPr="00D21FFA">
        <w:rPr>
          <w:rFonts w:ascii="Times New Roman" w:hAnsi="Times New Roman" w:cs="Times New Roman"/>
          <w:sz w:val="24"/>
          <w:szCs w:val="24"/>
          <w:lang w:val="es-ES"/>
        </w:rPr>
        <w:t>factor de relevancia,</w:t>
      </w:r>
      <w:r w:rsidR="00120534" w:rsidRPr="00D21FFA">
        <w:rPr>
          <w:rFonts w:ascii="Times New Roman" w:hAnsi="Times New Roman" w:cs="Times New Roman"/>
          <w:sz w:val="24"/>
          <w:szCs w:val="24"/>
          <w:lang w:val="es-ES"/>
        </w:rPr>
        <w:t xml:space="preserve"> </w:t>
      </w:r>
      <w:r w:rsidR="00693EB8">
        <w:rPr>
          <w:rFonts w:ascii="Times New Roman" w:hAnsi="Times New Roman" w:cs="Times New Roman"/>
          <w:sz w:val="24"/>
          <w:szCs w:val="24"/>
          <w:lang w:val="es-ES"/>
        </w:rPr>
        <w:t>y sumamente influyente</w:t>
      </w:r>
      <w:r w:rsidR="00140BD6">
        <w:rPr>
          <w:rFonts w:ascii="Times New Roman" w:hAnsi="Times New Roman" w:cs="Times New Roman"/>
          <w:sz w:val="24"/>
          <w:szCs w:val="24"/>
          <w:lang w:val="es-ES"/>
        </w:rPr>
        <w:t xml:space="preserve"> en</w:t>
      </w:r>
      <w:r w:rsidR="00693EB8">
        <w:rPr>
          <w:rFonts w:ascii="Times New Roman" w:hAnsi="Times New Roman" w:cs="Times New Roman"/>
          <w:sz w:val="24"/>
          <w:szCs w:val="24"/>
          <w:lang w:val="es-ES"/>
        </w:rPr>
        <w:t xml:space="preserve"> esta</w:t>
      </w:r>
      <w:r w:rsidR="00F31F1E" w:rsidRPr="00D21FFA">
        <w:rPr>
          <w:rFonts w:ascii="Times New Roman" w:hAnsi="Times New Roman" w:cs="Times New Roman"/>
          <w:sz w:val="24"/>
          <w:szCs w:val="24"/>
          <w:lang w:val="es-ES"/>
        </w:rPr>
        <w:t xml:space="preserve"> teoría</w:t>
      </w:r>
      <w:r w:rsidR="00693EB8">
        <w:rPr>
          <w:rFonts w:ascii="Times New Roman" w:hAnsi="Times New Roman" w:cs="Times New Roman"/>
          <w:sz w:val="24"/>
          <w:szCs w:val="24"/>
          <w:lang w:val="es-ES"/>
        </w:rPr>
        <w:t xml:space="preserve"> de dominación social, </w:t>
      </w:r>
      <w:r w:rsidR="00F31F1E" w:rsidRPr="00D21FFA">
        <w:rPr>
          <w:rFonts w:ascii="Times New Roman" w:hAnsi="Times New Roman" w:cs="Times New Roman"/>
          <w:sz w:val="24"/>
          <w:szCs w:val="24"/>
          <w:lang w:val="es-ES"/>
        </w:rPr>
        <w:t>ya que a través de ellos se les ha enseñado tanto a hombres como mujeres a c</w:t>
      </w:r>
      <w:r w:rsidR="00693EB8">
        <w:rPr>
          <w:rFonts w:ascii="Times New Roman" w:hAnsi="Times New Roman" w:cs="Times New Roman"/>
          <w:sz w:val="24"/>
          <w:szCs w:val="24"/>
          <w:lang w:val="es-ES"/>
        </w:rPr>
        <w:t>ó</w:t>
      </w:r>
      <w:r w:rsidR="00F31F1E" w:rsidRPr="00D21FFA">
        <w:rPr>
          <w:rFonts w:ascii="Times New Roman" w:hAnsi="Times New Roman" w:cs="Times New Roman"/>
          <w:sz w:val="24"/>
          <w:szCs w:val="24"/>
          <w:lang w:val="es-ES"/>
        </w:rPr>
        <w:t>mo regir sus conductas, formas de vestir, actitudes</w:t>
      </w:r>
      <w:r w:rsidR="00DA7EC1">
        <w:rPr>
          <w:rFonts w:ascii="Times New Roman" w:hAnsi="Times New Roman" w:cs="Times New Roman"/>
          <w:sz w:val="24"/>
          <w:szCs w:val="24"/>
          <w:lang w:val="es-ES"/>
        </w:rPr>
        <w:t>; s</w:t>
      </w:r>
      <w:r w:rsidR="0012510D">
        <w:rPr>
          <w:rFonts w:ascii="Times New Roman" w:hAnsi="Times New Roman" w:cs="Times New Roman"/>
          <w:sz w:val="24"/>
          <w:szCs w:val="24"/>
          <w:lang w:val="es-ES"/>
        </w:rPr>
        <w:t xml:space="preserve">in duda, a través de estos estereotipos </w:t>
      </w:r>
      <w:r w:rsidR="00F31F1E" w:rsidRPr="00D21FFA">
        <w:rPr>
          <w:rFonts w:ascii="Times New Roman" w:hAnsi="Times New Roman" w:cs="Times New Roman"/>
          <w:sz w:val="24"/>
          <w:szCs w:val="24"/>
          <w:lang w:val="es-ES"/>
        </w:rPr>
        <w:t>el hombre</w:t>
      </w:r>
      <w:r w:rsidR="0012510D">
        <w:rPr>
          <w:rFonts w:ascii="Times New Roman" w:hAnsi="Times New Roman" w:cs="Times New Roman"/>
          <w:sz w:val="24"/>
          <w:szCs w:val="24"/>
          <w:lang w:val="es-ES"/>
        </w:rPr>
        <w:t xml:space="preserve"> se ha visto más beneficiado</w:t>
      </w:r>
      <w:r w:rsidR="00F31F1E" w:rsidRPr="00D21FFA">
        <w:rPr>
          <w:rFonts w:ascii="Times New Roman" w:hAnsi="Times New Roman" w:cs="Times New Roman"/>
          <w:sz w:val="24"/>
          <w:szCs w:val="24"/>
          <w:lang w:val="es-ES"/>
        </w:rPr>
        <w:t xml:space="preserve"> </w:t>
      </w:r>
      <w:r w:rsidR="0012510D">
        <w:rPr>
          <w:rFonts w:ascii="Times New Roman" w:hAnsi="Times New Roman" w:cs="Times New Roman"/>
          <w:sz w:val="24"/>
          <w:szCs w:val="24"/>
          <w:lang w:val="es-ES"/>
        </w:rPr>
        <w:t xml:space="preserve">y valorado </w:t>
      </w:r>
      <w:r w:rsidR="00F31F1E" w:rsidRPr="00D21FFA">
        <w:rPr>
          <w:rFonts w:ascii="Times New Roman" w:hAnsi="Times New Roman" w:cs="Times New Roman"/>
          <w:sz w:val="24"/>
          <w:szCs w:val="24"/>
          <w:lang w:val="es-ES"/>
        </w:rPr>
        <w:t>que la mujer</w:t>
      </w:r>
      <w:r w:rsidR="008D2A93">
        <w:rPr>
          <w:rFonts w:ascii="Times New Roman" w:hAnsi="Times New Roman" w:cs="Times New Roman"/>
          <w:sz w:val="24"/>
          <w:szCs w:val="24"/>
          <w:lang w:val="es-ES"/>
        </w:rPr>
        <w:t>, si bien</w:t>
      </w:r>
      <w:r w:rsidR="000328F8">
        <w:rPr>
          <w:rFonts w:ascii="Times New Roman" w:hAnsi="Times New Roman" w:cs="Times New Roman"/>
          <w:sz w:val="24"/>
          <w:szCs w:val="24"/>
          <w:lang w:val="es-ES"/>
        </w:rPr>
        <w:t xml:space="preserve">, actualmente, </w:t>
      </w:r>
      <w:r w:rsidR="00F31F1E" w:rsidRPr="00D21FFA">
        <w:rPr>
          <w:rFonts w:ascii="Times New Roman" w:hAnsi="Times New Roman" w:cs="Times New Roman"/>
          <w:sz w:val="24"/>
          <w:szCs w:val="24"/>
          <w:lang w:val="es-ES"/>
        </w:rPr>
        <w:t xml:space="preserve">existe una pequeña población en donde las mujeres son las que asumen este rol de mayor poder en la pareja y esto se debe a que tienen un nivel de escolaridad más alto que la pareja, mayor nivel adquisitivo económico. </w:t>
      </w:r>
    </w:p>
    <w:p w14:paraId="18F22A98" w14:textId="7546B5A0" w:rsidR="003F7AEE" w:rsidRDefault="00F31F1E" w:rsidP="00C964EE">
      <w:pPr>
        <w:spacing w:after="0" w:line="360" w:lineRule="auto"/>
        <w:ind w:firstLine="708"/>
        <w:jc w:val="both"/>
        <w:rPr>
          <w:rFonts w:ascii="Times New Roman" w:hAnsi="Times New Roman" w:cs="Times New Roman"/>
          <w:sz w:val="24"/>
          <w:szCs w:val="24"/>
          <w:lang w:val="es-ES"/>
        </w:rPr>
      </w:pPr>
      <w:r w:rsidRPr="00D21FFA">
        <w:rPr>
          <w:rFonts w:ascii="Times New Roman" w:hAnsi="Times New Roman" w:cs="Times New Roman"/>
          <w:noProof/>
          <w:sz w:val="24"/>
          <w:szCs w:val="24"/>
        </w:rPr>
        <w:t>Dema (2006)</w:t>
      </w:r>
      <w:r w:rsidRPr="00D21FFA">
        <w:rPr>
          <w:rFonts w:ascii="Times New Roman" w:hAnsi="Times New Roman" w:cs="Times New Roman"/>
          <w:sz w:val="24"/>
          <w:szCs w:val="24"/>
          <w:lang w:val="es-ES"/>
        </w:rPr>
        <w:t xml:space="preserve"> describe que aunque la mujer </w:t>
      </w:r>
      <w:r w:rsidR="001952B4">
        <w:rPr>
          <w:rFonts w:ascii="Times New Roman" w:hAnsi="Times New Roman" w:cs="Times New Roman"/>
          <w:sz w:val="24"/>
          <w:szCs w:val="24"/>
          <w:lang w:val="es-ES"/>
        </w:rPr>
        <w:t>haya logrado un</w:t>
      </w:r>
      <w:r w:rsidRPr="00D21FFA">
        <w:rPr>
          <w:rFonts w:ascii="Times New Roman" w:hAnsi="Times New Roman" w:cs="Times New Roman"/>
          <w:sz w:val="24"/>
          <w:szCs w:val="24"/>
          <w:lang w:val="es-ES"/>
        </w:rPr>
        <w:t xml:space="preserve"> lugar en el ámbito laboral, no le favorece, ya que no existe una igualdad de roles en el hogar, </w:t>
      </w:r>
      <w:r w:rsidR="000B2DBF">
        <w:rPr>
          <w:rFonts w:ascii="Times New Roman" w:hAnsi="Times New Roman" w:cs="Times New Roman"/>
          <w:sz w:val="24"/>
          <w:szCs w:val="24"/>
          <w:lang w:val="es-ES"/>
        </w:rPr>
        <w:t>por lo que existe</w:t>
      </w:r>
      <w:r w:rsidR="000B2DBF" w:rsidRPr="00D21FFA">
        <w:rPr>
          <w:rFonts w:ascii="Times New Roman" w:hAnsi="Times New Roman" w:cs="Times New Roman"/>
          <w:sz w:val="24"/>
          <w:szCs w:val="24"/>
          <w:lang w:val="es-ES"/>
        </w:rPr>
        <w:t xml:space="preserve"> </w:t>
      </w:r>
      <w:r w:rsidRPr="00D21FFA">
        <w:rPr>
          <w:rFonts w:ascii="Times New Roman" w:hAnsi="Times New Roman" w:cs="Times New Roman"/>
          <w:sz w:val="24"/>
          <w:szCs w:val="24"/>
          <w:lang w:val="es-ES"/>
        </w:rPr>
        <w:t xml:space="preserve">una desventaja </w:t>
      </w:r>
      <w:r w:rsidR="000B2DBF">
        <w:rPr>
          <w:rFonts w:ascii="Times New Roman" w:hAnsi="Times New Roman" w:cs="Times New Roman"/>
          <w:sz w:val="24"/>
          <w:szCs w:val="24"/>
          <w:lang w:val="es-ES"/>
        </w:rPr>
        <w:t>respecto a la</w:t>
      </w:r>
      <w:r w:rsidR="000B2DBF" w:rsidRPr="00D21FFA">
        <w:rPr>
          <w:rFonts w:ascii="Times New Roman" w:hAnsi="Times New Roman" w:cs="Times New Roman"/>
          <w:sz w:val="24"/>
          <w:szCs w:val="24"/>
          <w:lang w:val="es-ES"/>
        </w:rPr>
        <w:t xml:space="preserve"> </w:t>
      </w:r>
      <w:r w:rsidRPr="00D21FFA">
        <w:rPr>
          <w:rFonts w:ascii="Times New Roman" w:hAnsi="Times New Roman" w:cs="Times New Roman"/>
          <w:sz w:val="24"/>
          <w:szCs w:val="24"/>
          <w:lang w:val="es-ES"/>
        </w:rPr>
        <w:t>carga de trabajo. En efecto</w:t>
      </w:r>
      <w:r w:rsidR="000B2DBF">
        <w:rPr>
          <w:rFonts w:ascii="Times New Roman" w:hAnsi="Times New Roman" w:cs="Times New Roman"/>
          <w:sz w:val="24"/>
          <w:szCs w:val="24"/>
          <w:lang w:val="es-ES"/>
        </w:rPr>
        <w:t>,</w:t>
      </w:r>
      <w:r w:rsidRPr="00D21FFA">
        <w:rPr>
          <w:rFonts w:ascii="Times New Roman" w:hAnsi="Times New Roman" w:cs="Times New Roman"/>
          <w:sz w:val="24"/>
          <w:szCs w:val="24"/>
          <w:lang w:val="es-ES"/>
        </w:rPr>
        <w:t xml:space="preserve"> en comparación </w:t>
      </w:r>
      <w:r w:rsidR="000B2DBF">
        <w:rPr>
          <w:rFonts w:ascii="Times New Roman" w:hAnsi="Times New Roman" w:cs="Times New Roman"/>
          <w:sz w:val="24"/>
          <w:szCs w:val="24"/>
          <w:lang w:val="es-ES"/>
        </w:rPr>
        <w:t>con</w:t>
      </w:r>
      <w:r w:rsidR="000B2DBF" w:rsidRPr="00D21FFA">
        <w:rPr>
          <w:rFonts w:ascii="Times New Roman" w:hAnsi="Times New Roman" w:cs="Times New Roman"/>
          <w:sz w:val="24"/>
          <w:szCs w:val="24"/>
          <w:lang w:val="es-ES"/>
        </w:rPr>
        <w:t xml:space="preserve"> </w:t>
      </w:r>
      <w:r w:rsidRPr="00D21FFA">
        <w:rPr>
          <w:rFonts w:ascii="Times New Roman" w:hAnsi="Times New Roman" w:cs="Times New Roman"/>
          <w:sz w:val="24"/>
          <w:szCs w:val="24"/>
          <w:lang w:val="es-ES"/>
        </w:rPr>
        <w:t>las amas de casa tradicionales, las mujeres que laboran pueden realizarse como profesionistas, trabajadoras y lograr obtener una cierta independencia económica</w:t>
      </w:r>
      <w:r w:rsidR="004236B7">
        <w:rPr>
          <w:rFonts w:ascii="Times New Roman" w:hAnsi="Times New Roman" w:cs="Times New Roman"/>
          <w:sz w:val="24"/>
          <w:szCs w:val="24"/>
          <w:lang w:val="es-ES"/>
        </w:rPr>
        <w:t>;</w:t>
      </w:r>
      <w:r w:rsidR="004236B7" w:rsidRPr="00D21FFA">
        <w:rPr>
          <w:rFonts w:ascii="Times New Roman" w:hAnsi="Times New Roman" w:cs="Times New Roman"/>
          <w:sz w:val="24"/>
          <w:szCs w:val="24"/>
          <w:lang w:val="es-ES"/>
        </w:rPr>
        <w:t xml:space="preserve"> </w:t>
      </w:r>
      <w:r w:rsidR="004236B7">
        <w:rPr>
          <w:rFonts w:ascii="Times New Roman" w:hAnsi="Times New Roman" w:cs="Times New Roman"/>
          <w:sz w:val="24"/>
          <w:szCs w:val="24"/>
          <w:lang w:val="es-ES"/>
        </w:rPr>
        <w:t>sin embargo</w:t>
      </w:r>
      <w:r w:rsidRPr="00D21FFA">
        <w:rPr>
          <w:rFonts w:ascii="Times New Roman" w:hAnsi="Times New Roman" w:cs="Times New Roman"/>
          <w:sz w:val="24"/>
          <w:szCs w:val="24"/>
          <w:lang w:val="es-ES"/>
        </w:rPr>
        <w:t>, el trabajo remunerado no asegura un equilibr</w:t>
      </w:r>
      <w:r w:rsidR="00382633">
        <w:rPr>
          <w:rFonts w:ascii="Times New Roman" w:hAnsi="Times New Roman" w:cs="Times New Roman"/>
          <w:sz w:val="24"/>
          <w:szCs w:val="24"/>
          <w:lang w:val="es-ES"/>
        </w:rPr>
        <w:t>i</w:t>
      </w:r>
      <w:r w:rsidRPr="00D21FFA">
        <w:rPr>
          <w:rFonts w:ascii="Times New Roman" w:hAnsi="Times New Roman" w:cs="Times New Roman"/>
          <w:sz w:val="24"/>
          <w:szCs w:val="24"/>
          <w:lang w:val="es-ES"/>
        </w:rPr>
        <w:t xml:space="preserve">o favorable entre la pareja. </w:t>
      </w:r>
      <w:bookmarkStart w:id="2" w:name="_Toc381578871"/>
      <w:bookmarkStart w:id="3" w:name="_Toc39269154"/>
    </w:p>
    <w:p w14:paraId="047630FA" w14:textId="77777777" w:rsidR="00344BCA" w:rsidRPr="00D21FFA" w:rsidRDefault="00344BCA" w:rsidP="00DB65C4">
      <w:pPr>
        <w:spacing w:after="0" w:line="360" w:lineRule="auto"/>
        <w:ind w:firstLine="851"/>
        <w:jc w:val="both"/>
        <w:rPr>
          <w:rFonts w:ascii="Times New Roman" w:hAnsi="Times New Roman" w:cs="Times New Roman"/>
          <w:sz w:val="24"/>
          <w:szCs w:val="24"/>
          <w:lang w:val="es-ES"/>
        </w:rPr>
      </w:pPr>
    </w:p>
    <w:p w14:paraId="1D58D9EB" w14:textId="26BFE12B" w:rsidR="002C7529" w:rsidRPr="003A4E39" w:rsidRDefault="003F7AEE" w:rsidP="003A4E39">
      <w:pPr>
        <w:keepNext/>
        <w:keepLines/>
        <w:spacing w:after="0" w:line="360" w:lineRule="auto"/>
        <w:jc w:val="center"/>
        <w:outlineLvl w:val="0"/>
        <w:rPr>
          <w:rFonts w:ascii="Times New Roman" w:eastAsiaTheme="majorEastAsia" w:hAnsi="Times New Roman" w:cs="Times New Roman"/>
          <w:b/>
          <w:bCs/>
          <w:noProof/>
          <w:sz w:val="28"/>
          <w:lang w:val="es-ES"/>
        </w:rPr>
      </w:pPr>
      <w:r w:rsidRPr="003A4E39">
        <w:rPr>
          <w:rFonts w:ascii="Times New Roman" w:eastAsiaTheme="majorEastAsia" w:hAnsi="Times New Roman" w:cs="Times New Roman"/>
          <w:b/>
          <w:bCs/>
          <w:noProof/>
          <w:sz w:val="28"/>
          <w:lang w:val="es-ES"/>
        </w:rPr>
        <w:t>Objetivo</w:t>
      </w:r>
      <w:bookmarkStart w:id="4" w:name="_Toc437802204"/>
      <w:bookmarkStart w:id="5" w:name="_Toc39269172"/>
      <w:bookmarkEnd w:id="2"/>
      <w:bookmarkEnd w:id="3"/>
    </w:p>
    <w:p w14:paraId="3A413A64" w14:textId="112928A6" w:rsidR="00757E24" w:rsidRDefault="00C1793F" w:rsidP="00EB1AD2">
      <w:pPr>
        <w:spacing w:after="0" w:line="360" w:lineRule="auto"/>
        <w:ind w:firstLine="708"/>
        <w:jc w:val="both"/>
        <w:rPr>
          <w:rFonts w:ascii="Times New Roman" w:hAnsi="Times New Roman" w:cs="Times New Roman"/>
          <w:sz w:val="24"/>
          <w:szCs w:val="24"/>
          <w:lang w:val="es-ES"/>
        </w:rPr>
      </w:pPr>
      <w:r w:rsidRPr="00625B9C">
        <w:rPr>
          <w:rFonts w:ascii="Times New Roman" w:hAnsi="Times New Roman" w:cs="Times New Roman"/>
          <w:sz w:val="24"/>
          <w:szCs w:val="24"/>
          <w:lang w:val="es-ES"/>
        </w:rPr>
        <w:t xml:space="preserve">El objetivo de la presente investigación consistió en identificar valores en la educación </w:t>
      </w:r>
      <w:r w:rsidR="0086691C">
        <w:rPr>
          <w:rFonts w:ascii="Times New Roman" w:hAnsi="Times New Roman" w:cs="Times New Roman"/>
          <w:sz w:val="24"/>
          <w:szCs w:val="24"/>
          <w:lang w:val="es-ES"/>
        </w:rPr>
        <w:t>u</w:t>
      </w:r>
      <w:r w:rsidR="0086691C" w:rsidRPr="00625B9C">
        <w:rPr>
          <w:rFonts w:ascii="Times New Roman" w:hAnsi="Times New Roman" w:cs="Times New Roman"/>
          <w:sz w:val="24"/>
          <w:szCs w:val="24"/>
          <w:lang w:val="es-ES"/>
        </w:rPr>
        <w:t>niversitaria</w:t>
      </w:r>
      <w:r w:rsidRPr="00625B9C">
        <w:rPr>
          <w:rFonts w:ascii="Times New Roman" w:hAnsi="Times New Roman" w:cs="Times New Roman"/>
          <w:sz w:val="24"/>
          <w:szCs w:val="24"/>
          <w:lang w:val="es-ES"/>
        </w:rPr>
        <w:t xml:space="preserve"> que recono</w:t>
      </w:r>
      <w:r>
        <w:rPr>
          <w:rFonts w:ascii="Times New Roman" w:hAnsi="Times New Roman" w:cs="Times New Roman"/>
          <w:sz w:val="24"/>
          <w:szCs w:val="24"/>
          <w:lang w:val="es-ES"/>
        </w:rPr>
        <w:t>ciera</w:t>
      </w:r>
      <w:r w:rsidR="00893175">
        <w:rPr>
          <w:rFonts w:ascii="Times New Roman" w:hAnsi="Times New Roman" w:cs="Times New Roman"/>
          <w:sz w:val="24"/>
          <w:szCs w:val="24"/>
          <w:lang w:val="es-ES"/>
        </w:rPr>
        <w:t>n</w:t>
      </w:r>
      <w:r w:rsidRPr="00625B9C">
        <w:rPr>
          <w:rFonts w:ascii="Times New Roman" w:hAnsi="Times New Roman" w:cs="Times New Roman"/>
          <w:sz w:val="24"/>
          <w:szCs w:val="24"/>
          <w:lang w:val="es-ES"/>
        </w:rPr>
        <w:t xml:space="preserve"> la equidad de género </w:t>
      </w:r>
      <w:r w:rsidRPr="00625B9C">
        <w:rPr>
          <w:rFonts w:ascii="Times New Roman" w:hAnsi="Times New Roman" w:cs="Times New Roman"/>
          <w:sz w:val="24"/>
          <w:szCs w:val="24"/>
          <w:shd w:val="clear" w:color="auto" w:fill="FFFFFF" w:themeFill="background1"/>
          <w:lang w:val="es-ES"/>
        </w:rPr>
        <w:t xml:space="preserve">en parejas de doble ingreso </w:t>
      </w:r>
      <w:r w:rsidRPr="00625B9C">
        <w:rPr>
          <w:rFonts w:ascii="Times New Roman" w:hAnsi="Times New Roman" w:cs="Times New Roman"/>
          <w:sz w:val="24"/>
          <w:szCs w:val="24"/>
          <w:lang w:val="es-ES"/>
        </w:rPr>
        <w:t xml:space="preserve">que laboraron en un departamento gubernamental del estado de Zacatecas </w:t>
      </w:r>
      <w:r w:rsidR="00893175">
        <w:rPr>
          <w:rFonts w:ascii="Times New Roman" w:hAnsi="Times New Roman" w:cs="Times New Roman"/>
          <w:sz w:val="24"/>
          <w:szCs w:val="24"/>
          <w:lang w:val="es-ES"/>
        </w:rPr>
        <w:t>en el</w:t>
      </w:r>
      <w:r w:rsidR="00893175" w:rsidRPr="00625B9C">
        <w:rPr>
          <w:rFonts w:ascii="Times New Roman" w:hAnsi="Times New Roman" w:cs="Times New Roman"/>
          <w:sz w:val="24"/>
          <w:szCs w:val="24"/>
          <w:lang w:val="es-ES"/>
        </w:rPr>
        <w:t xml:space="preserve"> </w:t>
      </w:r>
      <w:r w:rsidRPr="00625B9C">
        <w:rPr>
          <w:rFonts w:ascii="Times New Roman" w:hAnsi="Times New Roman" w:cs="Times New Roman"/>
          <w:sz w:val="24"/>
          <w:szCs w:val="24"/>
          <w:lang w:val="es-ES"/>
        </w:rPr>
        <w:t>año 2019.</w:t>
      </w:r>
    </w:p>
    <w:bookmarkEnd w:id="4"/>
    <w:bookmarkEnd w:id="5"/>
    <w:p w14:paraId="25E36FFE" w14:textId="5516613E" w:rsidR="00D11FB2" w:rsidRPr="00104B26" w:rsidRDefault="00104B26" w:rsidP="003A4E39">
      <w:pPr>
        <w:keepNext/>
        <w:keepLines/>
        <w:spacing w:after="0" w:line="360" w:lineRule="auto"/>
        <w:jc w:val="center"/>
        <w:outlineLvl w:val="0"/>
        <w:rPr>
          <w:rFonts w:ascii="Times New Roman" w:eastAsiaTheme="majorEastAsia" w:hAnsi="Times New Roman" w:cs="Times New Roman"/>
          <w:b/>
          <w:bCs/>
          <w:noProof/>
          <w:sz w:val="32"/>
          <w:szCs w:val="24"/>
          <w:lang w:val="es-ES"/>
        </w:rPr>
      </w:pPr>
      <w:r>
        <w:rPr>
          <w:rFonts w:ascii="Times New Roman" w:eastAsiaTheme="majorEastAsia" w:hAnsi="Times New Roman" w:cs="Times New Roman"/>
          <w:b/>
          <w:bCs/>
          <w:noProof/>
          <w:sz w:val="32"/>
          <w:szCs w:val="24"/>
          <w:lang w:val="es-ES"/>
        </w:rPr>
        <w:lastRenderedPageBreak/>
        <w:t>Método</w:t>
      </w:r>
    </w:p>
    <w:p w14:paraId="214C2A3C" w14:textId="0FDDE905" w:rsidR="00D11FB2" w:rsidRPr="007A2630" w:rsidRDefault="00DC60BD" w:rsidP="00C964EE">
      <w:pPr>
        <w:spacing w:after="0" w:line="360" w:lineRule="auto"/>
        <w:ind w:firstLine="708"/>
        <w:jc w:val="both"/>
        <w:rPr>
          <w:rFonts w:ascii="Times New Roman" w:eastAsia="Times New Roman" w:hAnsi="Times New Roman" w:cs="Times New Roman"/>
          <w:b/>
          <w:bCs/>
          <w:vanish/>
          <w:sz w:val="24"/>
          <w:szCs w:val="24"/>
          <w:lang w:val="es-DO" w:eastAsia="es-ES"/>
        </w:rPr>
      </w:pPr>
      <w:r w:rsidRPr="007A2630">
        <w:rPr>
          <w:rFonts w:ascii="Times New Roman" w:hAnsi="Times New Roman" w:cs="Times New Roman"/>
          <w:sz w:val="24"/>
          <w:szCs w:val="24"/>
          <w:lang w:val="es-DO" w:eastAsia="es-ES"/>
        </w:rPr>
        <w:t xml:space="preserve">Para </w:t>
      </w:r>
      <w:r w:rsidR="00E3499E">
        <w:rPr>
          <w:rFonts w:ascii="Times New Roman" w:hAnsi="Times New Roman" w:cs="Times New Roman"/>
          <w:sz w:val="24"/>
          <w:szCs w:val="24"/>
          <w:lang w:val="es-DO" w:eastAsia="es-ES"/>
        </w:rPr>
        <w:t>comprobar</w:t>
      </w:r>
      <w:r w:rsidR="00FA7EB2">
        <w:rPr>
          <w:rFonts w:ascii="Times New Roman" w:hAnsi="Times New Roman" w:cs="Times New Roman"/>
          <w:sz w:val="24"/>
          <w:szCs w:val="24"/>
          <w:lang w:val="es-DO" w:eastAsia="es-ES"/>
        </w:rPr>
        <w:t xml:space="preserve"> </w:t>
      </w:r>
      <w:r w:rsidR="00E3499E">
        <w:rPr>
          <w:rFonts w:ascii="Times New Roman" w:hAnsi="Times New Roman" w:cs="Times New Roman"/>
          <w:sz w:val="24"/>
          <w:szCs w:val="24"/>
          <w:lang w:val="es-DO" w:eastAsia="es-ES"/>
        </w:rPr>
        <w:t>el objetivo de esta investigación</w:t>
      </w:r>
      <w:r w:rsidR="00D11FB2" w:rsidRPr="007A2630">
        <w:rPr>
          <w:rFonts w:ascii="Times New Roman" w:hAnsi="Times New Roman" w:cs="Times New Roman"/>
          <w:sz w:val="24"/>
          <w:szCs w:val="24"/>
          <w:lang w:val="es-DO" w:eastAsia="es-ES"/>
        </w:rPr>
        <w:t>, se elaboró un instrumento con 27 preguntas,</w:t>
      </w:r>
      <w:r w:rsidR="00F15500">
        <w:rPr>
          <w:rFonts w:ascii="Times New Roman" w:hAnsi="Times New Roman" w:cs="Times New Roman"/>
          <w:sz w:val="24"/>
          <w:szCs w:val="24"/>
          <w:lang w:val="es-DO" w:eastAsia="es-ES"/>
        </w:rPr>
        <w:t xml:space="preserve"> </w:t>
      </w:r>
      <w:r w:rsidR="00F16555">
        <w:rPr>
          <w:rFonts w:ascii="Times New Roman" w:hAnsi="Times New Roman" w:cs="Times New Roman"/>
          <w:sz w:val="24"/>
          <w:szCs w:val="24"/>
          <w:lang w:val="es-DO" w:eastAsia="es-ES"/>
        </w:rPr>
        <w:t>conjuntamente</w:t>
      </w:r>
      <w:r w:rsidR="00F15500">
        <w:rPr>
          <w:rFonts w:ascii="Times New Roman" w:hAnsi="Times New Roman" w:cs="Times New Roman"/>
          <w:sz w:val="24"/>
          <w:szCs w:val="24"/>
          <w:lang w:val="es-DO" w:eastAsia="es-ES"/>
        </w:rPr>
        <w:t xml:space="preserve"> </w:t>
      </w:r>
      <w:r w:rsidR="00E151E3">
        <w:rPr>
          <w:rFonts w:ascii="Times New Roman" w:hAnsi="Times New Roman" w:cs="Times New Roman"/>
          <w:sz w:val="24"/>
          <w:szCs w:val="24"/>
          <w:lang w:val="es-DO" w:eastAsia="es-ES"/>
        </w:rPr>
        <w:t xml:space="preserve">con </w:t>
      </w:r>
      <w:r w:rsidR="00F15500">
        <w:rPr>
          <w:rFonts w:ascii="Times New Roman" w:hAnsi="Times New Roman" w:cs="Times New Roman"/>
          <w:sz w:val="24"/>
          <w:szCs w:val="24"/>
          <w:lang w:val="es-DO" w:eastAsia="es-ES"/>
        </w:rPr>
        <w:t>los datos generales</w:t>
      </w:r>
      <w:r w:rsidR="00E151E3">
        <w:rPr>
          <w:rFonts w:ascii="Times New Roman" w:hAnsi="Times New Roman" w:cs="Times New Roman"/>
          <w:sz w:val="24"/>
          <w:szCs w:val="24"/>
          <w:lang w:val="es-DO" w:eastAsia="es-ES"/>
        </w:rPr>
        <w:t>. El instrumento</w:t>
      </w:r>
      <w:r w:rsidR="00F16555">
        <w:rPr>
          <w:rFonts w:ascii="Times New Roman" w:hAnsi="Times New Roman" w:cs="Times New Roman"/>
          <w:sz w:val="24"/>
          <w:szCs w:val="24"/>
          <w:lang w:val="es-DO" w:eastAsia="es-ES"/>
        </w:rPr>
        <w:t xml:space="preserve"> fue </w:t>
      </w:r>
      <w:r w:rsidR="00D11FB2" w:rsidRPr="007A2630">
        <w:rPr>
          <w:rFonts w:ascii="Times New Roman" w:hAnsi="Times New Roman" w:cs="Times New Roman"/>
          <w:sz w:val="24"/>
          <w:szCs w:val="24"/>
          <w:lang w:val="es-DO" w:eastAsia="es-ES"/>
        </w:rPr>
        <w:t xml:space="preserve">validado por expertos en el </w:t>
      </w:r>
      <w:r w:rsidR="00F16555">
        <w:rPr>
          <w:rFonts w:ascii="Times New Roman" w:hAnsi="Times New Roman" w:cs="Times New Roman"/>
          <w:sz w:val="24"/>
          <w:szCs w:val="24"/>
          <w:lang w:val="es-DO" w:eastAsia="es-ES"/>
        </w:rPr>
        <w:t>entorno de</w:t>
      </w:r>
      <w:r w:rsidR="006430C5">
        <w:rPr>
          <w:rFonts w:ascii="Times New Roman" w:hAnsi="Times New Roman" w:cs="Times New Roman"/>
          <w:sz w:val="24"/>
          <w:szCs w:val="24"/>
          <w:lang w:val="es-DO" w:eastAsia="es-ES"/>
        </w:rPr>
        <w:t xml:space="preserve"> la</w:t>
      </w:r>
      <w:r w:rsidR="00F16555">
        <w:rPr>
          <w:rFonts w:ascii="Times New Roman" w:hAnsi="Times New Roman" w:cs="Times New Roman"/>
          <w:sz w:val="24"/>
          <w:szCs w:val="24"/>
          <w:lang w:val="es-DO" w:eastAsia="es-ES"/>
        </w:rPr>
        <w:t xml:space="preserve"> aplicación</w:t>
      </w:r>
      <w:r w:rsidR="00D11FB2" w:rsidRPr="007A2630">
        <w:rPr>
          <w:rFonts w:ascii="Times New Roman" w:hAnsi="Times New Roman" w:cs="Times New Roman"/>
          <w:sz w:val="24"/>
          <w:szCs w:val="24"/>
          <w:lang w:val="es-DO" w:eastAsia="es-ES"/>
        </w:rPr>
        <w:t xml:space="preserve">. La escala de respuestas fue de tipo </w:t>
      </w:r>
      <w:r w:rsidR="00F16555">
        <w:rPr>
          <w:rFonts w:ascii="Times New Roman" w:hAnsi="Times New Roman" w:cs="Times New Roman"/>
          <w:sz w:val="24"/>
          <w:szCs w:val="24"/>
          <w:lang w:val="es-DO" w:eastAsia="es-ES"/>
        </w:rPr>
        <w:t>L</w:t>
      </w:r>
      <w:r w:rsidR="00F16555" w:rsidRPr="007A2630">
        <w:rPr>
          <w:rFonts w:ascii="Times New Roman" w:hAnsi="Times New Roman" w:cs="Times New Roman"/>
          <w:sz w:val="24"/>
          <w:szCs w:val="24"/>
          <w:lang w:val="es-DO" w:eastAsia="es-ES"/>
        </w:rPr>
        <w:t>ikert</w:t>
      </w:r>
      <w:r w:rsidR="00F16555">
        <w:rPr>
          <w:rFonts w:ascii="Times New Roman" w:hAnsi="Times New Roman" w:cs="Times New Roman"/>
          <w:sz w:val="24"/>
          <w:szCs w:val="24"/>
          <w:lang w:val="es-DO" w:eastAsia="es-ES"/>
        </w:rPr>
        <w:t>,</w:t>
      </w:r>
      <w:r w:rsidR="00D11FB2" w:rsidRPr="007A2630">
        <w:rPr>
          <w:rFonts w:ascii="Times New Roman" w:hAnsi="Times New Roman" w:cs="Times New Roman"/>
          <w:sz w:val="24"/>
          <w:szCs w:val="24"/>
          <w:lang w:val="es-DO" w:eastAsia="es-ES"/>
        </w:rPr>
        <w:t xml:space="preserve"> con </w:t>
      </w:r>
      <w:r w:rsidR="008515CC">
        <w:rPr>
          <w:rFonts w:ascii="Times New Roman" w:hAnsi="Times New Roman" w:cs="Times New Roman"/>
          <w:sz w:val="24"/>
          <w:szCs w:val="24"/>
          <w:lang w:val="es-DO" w:eastAsia="es-ES"/>
        </w:rPr>
        <w:t>cinco</w:t>
      </w:r>
      <w:r w:rsidR="00F16555">
        <w:rPr>
          <w:rFonts w:ascii="Times New Roman" w:hAnsi="Times New Roman" w:cs="Times New Roman"/>
          <w:sz w:val="24"/>
          <w:szCs w:val="24"/>
          <w:lang w:val="es-DO" w:eastAsia="es-ES"/>
        </w:rPr>
        <w:t xml:space="preserve"> opciones</w:t>
      </w:r>
      <w:r w:rsidR="00E151E3">
        <w:rPr>
          <w:rFonts w:ascii="Times New Roman" w:hAnsi="Times New Roman" w:cs="Times New Roman"/>
          <w:sz w:val="24"/>
          <w:szCs w:val="24"/>
          <w:lang w:val="es-DO" w:eastAsia="es-ES"/>
        </w:rPr>
        <w:t>:</w:t>
      </w:r>
      <w:r w:rsidR="00F16555">
        <w:rPr>
          <w:rFonts w:ascii="Times New Roman" w:hAnsi="Times New Roman" w:cs="Times New Roman"/>
          <w:sz w:val="24"/>
          <w:szCs w:val="24"/>
          <w:lang w:val="es-DO" w:eastAsia="es-ES"/>
        </w:rPr>
        <w:t xml:space="preserve"> desde “</w:t>
      </w:r>
      <w:r w:rsidR="00E151E3">
        <w:rPr>
          <w:rFonts w:ascii="Times New Roman" w:hAnsi="Times New Roman" w:cs="Times New Roman"/>
          <w:sz w:val="24"/>
          <w:szCs w:val="24"/>
          <w:lang w:val="es-DO" w:eastAsia="es-ES"/>
        </w:rPr>
        <w:t>N</w:t>
      </w:r>
      <w:r w:rsidR="00E151E3" w:rsidRPr="007A2630">
        <w:rPr>
          <w:rFonts w:ascii="Times New Roman" w:hAnsi="Times New Roman" w:cs="Times New Roman"/>
          <w:sz w:val="24"/>
          <w:szCs w:val="24"/>
          <w:lang w:val="es-DO" w:eastAsia="es-ES"/>
        </w:rPr>
        <w:t>unca</w:t>
      </w:r>
      <w:r w:rsidR="00D11FB2" w:rsidRPr="007A2630">
        <w:rPr>
          <w:rFonts w:ascii="Times New Roman" w:hAnsi="Times New Roman" w:cs="Times New Roman"/>
          <w:sz w:val="24"/>
          <w:szCs w:val="24"/>
          <w:lang w:val="es-DO" w:eastAsia="es-ES"/>
        </w:rPr>
        <w:t xml:space="preserve">” </w:t>
      </w:r>
      <w:r w:rsidR="00E151E3">
        <w:rPr>
          <w:rFonts w:ascii="Times New Roman" w:hAnsi="Times New Roman" w:cs="Times New Roman"/>
          <w:sz w:val="24"/>
          <w:szCs w:val="24"/>
          <w:lang w:val="es-DO" w:eastAsia="es-ES"/>
        </w:rPr>
        <w:t>hasta</w:t>
      </w:r>
      <w:r w:rsidR="00E151E3" w:rsidRPr="007A2630">
        <w:rPr>
          <w:rFonts w:ascii="Times New Roman" w:hAnsi="Times New Roman" w:cs="Times New Roman"/>
          <w:sz w:val="24"/>
          <w:szCs w:val="24"/>
          <w:lang w:val="es-DO" w:eastAsia="es-ES"/>
        </w:rPr>
        <w:t xml:space="preserve"> </w:t>
      </w:r>
      <w:r w:rsidR="00D11FB2" w:rsidRPr="007A2630">
        <w:rPr>
          <w:rFonts w:ascii="Times New Roman" w:hAnsi="Times New Roman" w:cs="Times New Roman"/>
          <w:sz w:val="24"/>
          <w:szCs w:val="24"/>
          <w:lang w:val="es-DO" w:eastAsia="es-ES"/>
        </w:rPr>
        <w:t>“</w:t>
      </w:r>
      <w:r w:rsidR="00E151E3">
        <w:rPr>
          <w:rFonts w:ascii="Times New Roman" w:hAnsi="Times New Roman" w:cs="Times New Roman"/>
          <w:sz w:val="24"/>
          <w:szCs w:val="24"/>
          <w:lang w:val="es-DO" w:eastAsia="es-ES"/>
        </w:rPr>
        <w:t>S</w:t>
      </w:r>
      <w:r w:rsidR="00E151E3" w:rsidRPr="007A2630">
        <w:rPr>
          <w:rFonts w:ascii="Times New Roman" w:hAnsi="Times New Roman" w:cs="Times New Roman"/>
          <w:sz w:val="24"/>
          <w:szCs w:val="24"/>
          <w:lang w:val="es-DO" w:eastAsia="es-ES"/>
        </w:rPr>
        <w:t>iempre”</w:t>
      </w:r>
      <w:r w:rsidR="00E151E3">
        <w:rPr>
          <w:rFonts w:ascii="Times New Roman" w:hAnsi="Times New Roman" w:cs="Times New Roman"/>
          <w:sz w:val="24"/>
          <w:szCs w:val="24"/>
          <w:lang w:val="es-DO" w:eastAsia="es-ES"/>
        </w:rPr>
        <w:t>. L</w:t>
      </w:r>
      <w:r w:rsidR="00E151E3" w:rsidRPr="007A2630">
        <w:rPr>
          <w:rFonts w:ascii="Times New Roman" w:hAnsi="Times New Roman" w:cs="Times New Roman"/>
          <w:sz w:val="24"/>
          <w:szCs w:val="24"/>
          <w:lang w:val="es-DO" w:eastAsia="es-ES"/>
        </w:rPr>
        <w:t xml:space="preserve">as </w:t>
      </w:r>
      <w:r w:rsidR="00D11FB2" w:rsidRPr="007A2630">
        <w:rPr>
          <w:rFonts w:ascii="Times New Roman" w:hAnsi="Times New Roman" w:cs="Times New Roman"/>
          <w:sz w:val="24"/>
          <w:szCs w:val="24"/>
          <w:lang w:val="es-DO" w:eastAsia="es-ES"/>
        </w:rPr>
        <w:t>preguntas enunciadas a negativo se recodificaron para el análisis.</w:t>
      </w:r>
      <w:r w:rsidR="00657971" w:rsidRPr="007A2630">
        <w:rPr>
          <w:rFonts w:ascii="Times New Roman" w:hAnsi="Times New Roman" w:cs="Times New Roman"/>
          <w:sz w:val="24"/>
          <w:szCs w:val="24"/>
          <w:lang w:val="es-DO" w:eastAsia="es-ES"/>
        </w:rPr>
        <w:t xml:space="preserve"> </w:t>
      </w:r>
      <w:r w:rsidR="00363BE8">
        <w:rPr>
          <w:rFonts w:ascii="Times New Roman" w:hAnsi="Times New Roman" w:cs="Times New Roman"/>
          <w:sz w:val="24"/>
          <w:szCs w:val="24"/>
          <w:lang w:val="es-DO" w:eastAsia="es-ES"/>
        </w:rPr>
        <w:t>Se realizó una prueba piloto</w:t>
      </w:r>
      <w:r w:rsidR="006430C5">
        <w:rPr>
          <w:rFonts w:ascii="Times New Roman" w:hAnsi="Times New Roman" w:cs="Times New Roman"/>
          <w:sz w:val="24"/>
          <w:szCs w:val="24"/>
          <w:lang w:val="es-DO" w:eastAsia="es-ES"/>
        </w:rPr>
        <w:t xml:space="preserve"> </w:t>
      </w:r>
      <w:r w:rsidR="00D11FB2" w:rsidRPr="007A2630">
        <w:rPr>
          <w:rFonts w:ascii="Times New Roman" w:hAnsi="Times New Roman" w:cs="Times New Roman"/>
          <w:sz w:val="24"/>
          <w:szCs w:val="24"/>
          <w:lang w:val="es-DO" w:eastAsia="es-ES"/>
        </w:rPr>
        <w:t>(</w:t>
      </w:r>
      <w:r w:rsidR="00E151E3">
        <w:rPr>
          <w:rFonts w:ascii="Times New Roman" w:hAnsi="Times New Roman" w:cs="Times New Roman"/>
          <w:sz w:val="24"/>
          <w:szCs w:val="24"/>
          <w:lang w:val="es-DO" w:eastAsia="es-ES"/>
        </w:rPr>
        <w:t>m</w:t>
      </w:r>
      <w:r w:rsidR="00D11FB2" w:rsidRPr="007A2630">
        <w:rPr>
          <w:rFonts w:ascii="Times New Roman" w:hAnsi="Times New Roman" w:cs="Times New Roman"/>
          <w:sz w:val="24"/>
          <w:szCs w:val="24"/>
          <w:lang w:val="es-DO" w:eastAsia="es-ES"/>
        </w:rPr>
        <w:t>ayo</w:t>
      </w:r>
      <w:r w:rsidR="00E151E3">
        <w:rPr>
          <w:rFonts w:ascii="Times New Roman" w:hAnsi="Times New Roman" w:cs="Times New Roman"/>
          <w:sz w:val="24"/>
          <w:szCs w:val="24"/>
          <w:lang w:val="es-DO" w:eastAsia="es-ES"/>
        </w:rPr>
        <w:t xml:space="preserve"> de</w:t>
      </w:r>
      <w:r w:rsidR="00D11FB2" w:rsidRPr="007A2630">
        <w:rPr>
          <w:rFonts w:ascii="Times New Roman" w:hAnsi="Times New Roman" w:cs="Times New Roman"/>
          <w:sz w:val="24"/>
          <w:szCs w:val="24"/>
          <w:lang w:val="es-DO" w:eastAsia="es-ES"/>
        </w:rPr>
        <w:t xml:space="preserve"> 2019) con 35 preguntas</w:t>
      </w:r>
      <w:r w:rsidR="00E151E3">
        <w:rPr>
          <w:rFonts w:ascii="Times New Roman" w:hAnsi="Times New Roman" w:cs="Times New Roman"/>
          <w:sz w:val="24"/>
          <w:szCs w:val="24"/>
          <w:lang w:val="es-DO" w:eastAsia="es-ES"/>
        </w:rPr>
        <w:t>,</w:t>
      </w:r>
      <w:r w:rsidR="00D11FB2" w:rsidRPr="007A2630">
        <w:rPr>
          <w:rFonts w:ascii="Times New Roman" w:hAnsi="Times New Roman" w:cs="Times New Roman"/>
          <w:sz w:val="24"/>
          <w:szCs w:val="24"/>
          <w:lang w:val="es-DO" w:eastAsia="es-ES"/>
        </w:rPr>
        <w:t xml:space="preserve"> la cual fue aplicada a 21 personas, para probar la comprensión, el orden y las dificultades o resistencias al responder</w:t>
      </w:r>
      <w:r w:rsidR="009C2734">
        <w:rPr>
          <w:rFonts w:ascii="Times New Roman" w:hAnsi="Times New Roman" w:cs="Times New Roman"/>
          <w:sz w:val="24"/>
          <w:szCs w:val="24"/>
          <w:lang w:val="es-DO" w:eastAsia="es-ES"/>
        </w:rPr>
        <w:t xml:space="preserve"> a</w:t>
      </w:r>
      <w:r w:rsidR="00D11FB2" w:rsidRPr="007A2630">
        <w:rPr>
          <w:rFonts w:ascii="Times New Roman" w:hAnsi="Times New Roman" w:cs="Times New Roman"/>
          <w:sz w:val="24"/>
          <w:szCs w:val="24"/>
          <w:lang w:val="es-DO" w:eastAsia="es-ES"/>
        </w:rPr>
        <w:t xml:space="preserve"> las preguntas </w:t>
      </w:r>
      <w:r w:rsidR="009C2734">
        <w:rPr>
          <w:rFonts w:ascii="Times New Roman" w:hAnsi="Times New Roman" w:cs="Times New Roman"/>
          <w:sz w:val="24"/>
          <w:szCs w:val="24"/>
          <w:lang w:val="es-DO" w:eastAsia="es-ES"/>
        </w:rPr>
        <w:t>y su respectiva</w:t>
      </w:r>
      <w:r w:rsidR="00D11FB2" w:rsidRPr="008515CC">
        <w:rPr>
          <w:rFonts w:ascii="Times New Roman" w:hAnsi="Times New Roman" w:cs="Times New Roman"/>
          <w:sz w:val="24"/>
          <w:szCs w:val="24"/>
          <w:lang w:val="es-DO" w:eastAsia="es-ES"/>
        </w:rPr>
        <w:t xml:space="preserve"> validación con el alfa de </w:t>
      </w:r>
      <w:r w:rsidR="00D17B1D" w:rsidRPr="008515CC">
        <w:rPr>
          <w:rFonts w:ascii="Times New Roman" w:hAnsi="Times New Roman" w:cs="Times New Roman"/>
          <w:sz w:val="24"/>
          <w:szCs w:val="24"/>
          <w:lang w:val="es-DO" w:eastAsia="es-ES"/>
        </w:rPr>
        <w:t>C</w:t>
      </w:r>
      <w:r w:rsidR="00D11FB2" w:rsidRPr="008515CC">
        <w:rPr>
          <w:rFonts w:ascii="Times New Roman" w:hAnsi="Times New Roman" w:cs="Times New Roman"/>
          <w:sz w:val="24"/>
          <w:szCs w:val="24"/>
          <w:lang w:val="es-DO" w:eastAsia="es-ES"/>
        </w:rPr>
        <w:t>ron</w:t>
      </w:r>
      <w:r w:rsidR="00D17B1D" w:rsidRPr="008515CC">
        <w:rPr>
          <w:rFonts w:ascii="Times New Roman" w:hAnsi="Times New Roman" w:cs="Times New Roman"/>
          <w:sz w:val="24"/>
          <w:szCs w:val="24"/>
          <w:lang w:val="es-DO" w:eastAsia="es-ES"/>
        </w:rPr>
        <w:t>b</w:t>
      </w:r>
      <w:r w:rsidR="00670643" w:rsidRPr="008515CC">
        <w:rPr>
          <w:rFonts w:ascii="Times New Roman" w:hAnsi="Times New Roman" w:cs="Times New Roman"/>
          <w:sz w:val="24"/>
          <w:szCs w:val="24"/>
          <w:lang w:val="es-DO" w:eastAsia="es-ES"/>
        </w:rPr>
        <w:t>ach</w:t>
      </w:r>
      <w:r w:rsidR="001F591F" w:rsidRPr="008515CC">
        <w:rPr>
          <w:rFonts w:ascii="Times New Roman" w:hAnsi="Times New Roman" w:cs="Times New Roman"/>
          <w:sz w:val="24"/>
          <w:szCs w:val="24"/>
          <w:lang w:val="es-DO" w:eastAsia="es-ES"/>
        </w:rPr>
        <w:t xml:space="preserve"> (</w:t>
      </w:r>
      <w:r w:rsidR="00670643" w:rsidRPr="008515CC">
        <w:rPr>
          <w:rFonts w:ascii="Times New Roman" w:hAnsi="Times New Roman" w:cs="Times New Roman"/>
          <w:sz w:val="24"/>
          <w:szCs w:val="24"/>
          <w:lang w:val="es-DO" w:eastAsia="es-ES"/>
        </w:rPr>
        <w:t xml:space="preserve">1951). </w:t>
      </w:r>
      <w:r w:rsidR="00D11FB2" w:rsidRPr="008515CC">
        <w:rPr>
          <w:rFonts w:ascii="Times New Roman" w:hAnsi="Times New Roman" w:cs="Times New Roman"/>
          <w:sz w:val="24"/>
          <w:szCs w:val="24"/>
          <w:lang w:val="es-DO" w:eastAsia="es-ES"/>
        </w:rPr>
        <w:t xml:space="preserve">De </w:t>
      </w:r>
      <w:r w:rsidR="006430C5">
        <w:rPr>
          <w:rFonts w:ascii="Times New Roman" w:hAnsi="Times New Roman" w:cs="Times New Roman"/>
          <w:sz w:val="24"/>
          <w:szCs w:val="24"/>
          <w:lang w:val="es-DO" w:eastAsia="es-ES"/>
        </w:rPr>
        <w:t xml:space="preserve">lo anterior </w:t>
      </w:r>
      <w:r w:rsidR="00D11FB2" w:rsidRPr="008515CC">
        <w:rPr>
          <w:rFonts w:ascii="Times New Roman" w:hAnsi="Times New Roman" w:cs="Times New Roman"/>
          <w:sz w:val="24"/>
          <w:szCs w:val="24"/>
          <w:lang w:val="es-DO" w:eastAsia="es-ES"/>
        </w:rPr>
        <w:t xml:space="preserve">se obtuvieron que </w:t>
      </w:r>
      <w:r w:rsidR="006430C5">
        <w:rPr>
          <w:rFonts w:ascii="Times New Roman" w:hAnsi="Times New Roman" w:cs="Times New Roman"/>
          <w:sz w:val="24"/>
          <w:szCs w:val="24"/>
          <w:lang w:val="es-DO" w:eastAsia="es-ES"/>
        </w:rPr>
        <w:t>cinco</w:t>
      </w:r>
      <w:r w:rsidR="00D11FB2" w:rsidRPr="007A2630">
        <w:rPr>
          <w:rFonts w:ascii="Times New Roman" w:hAnsi="Times New Roman" w:cs="Times New Roman"/>
          <w:sz w:val="24"/>
          <w:szCs w:val="24"/>
          <w:lang w:val="es-DO" w:eastAsia="es-ES"/>
        </w:rPr>
        <w:t xml:space="preserve"> preguntas </w:t>
      </w:r>
      <w:r w:rsidR="00E92426">
        <w:rPr>
          <w:rFonts w:ascii="Times New Roman" w:hAnsi="Times New Roman" w:cs="Times New Roman"/>
          <w:sz w:val="24"/>
          <w:szCs w:val="24"/>
          <w:lang w:val="es-DO" w:eastAsia="es-ES"/>
        </w:rPr>
        <w:t xml:space="preserve">resultaron </w:t>
      </w:r>
      <w:r w:rsidR="006430C5">
        <w:rPr>
          <w:rFonts w:ascii="Times New Roman" w:hAnsi="Times New Roman" w:cs="Times New Roman"/>
          <w:sz w:val="24"/>
          <w:szCs w:val="24"/>
          <w:lang w:val="es-DO" w:eastAsia="es-ES"/>
        </w:rPr>
        <w:t xml:space="preserve">redundantes, por ello </w:t>
      </w:r>
      <w:r w:rsidR="00D11FB2" w:rsidRPr="007A2630">
        <w:rPr>
          <w:rFonts w:ascii="Times New Roman" w:hAnsi="Times New Roman" w:cs="Times New Roman"/>
          <w:sz w:val="24"/>
          <w:szCs w:val="24"/>
          <w:lang w:val="es-DO" w:eastAsia="es-ES"/>
        </w:rPr>
        <w:t xml:space="preserve">la estructura fue rediseñada para una mejor comprensión. </w:t>
      </w:r>
    </w:p>
    <w:p w14:paraId="01FCF3CD" w14:textId="200C6A08" w:rsidR="00D11FB2" w:rsidRDefault="00D11FB2" w:rsidP="00DB65C4">
      <w:pPr>
        <w:spacing w:after="0" w:line="360" w:lineRule="auto"/>
        <w:ind w:firstLine="851"/>
        <w:jc w:val="both"/>
        <w:rPr>
          <w:rFonts w:ascii="Times New Roman" w:hAnsi="Times New Roman" w:cs="Times New Roman"/>
          <w:sz w:val="24"/>
          <w:szCs w:val="24"/>
          <w:lang w:val="es-DO" w:eastAsia="es-ES"/>
        </w:rPr>
      </w:pPr>
      <w:r w:rsidRPr="007A2630">
        <w:rPr>
          <w:rFonts w:ascii="Times New Roman" w:hAnsi="Times New Roman" w:cs="Times New Roman"/>
          <w:sz w:val="24"/>
          <w:szCs w:val="24"/>
          <w:lang w:val="es-DO" w:eastAsia="es-ES"/>
        </w:rPr>
        <w:t xml:space="preserve">Por las </w:t>
      </w:r>
      <w:r w:rsidR="009C2734" w:rsidRPr="007A2630">
        <w:rPr>
          <w:rFonts w:ascii="Times New Roman" w:hAnsi="Times New Roman" w:cs="Times New Roman"/>
          <w:sz w:val="24"/>
          <w:szCs w:val="24"/>
          <w:lang w:val="es-DO" w:eastAsia="es-ES"/>
        </w:rPr>
        <w:t>particular</w:t>
      </w:r>
      <w:r w:rsidR="009C2734">
        <w:rPr>
          <w:rFonts w:ascii="Times New Roman" w:hAnsi="Times New Roman" w:cs="Times New Roman"/>
          <w:sz w:val="24"/>
          <w:szCs w:val="24"/>
          <w:lang w:val="es-DO" w:eastAsia="es-ES"/>
        </w:rPr>
        <w:t>idades</w:t>
      </w:r>
      <w:r w:rsidR="009C2734" w:rsidRPr="007A2630">
        <w:rPr>
          <w:rFonts w:ascii="Times New Roman" w:hAnsi="Times New Roman" w:cs="Times New Roman"/>
          <w:sz w:val="24"/>
          <w:szCs w:val="24"/>
          <w:lang w:val="es-DO" w:eastAsia="es-ES"/>
        </w:rPr>
        <w:t xml:space="preserve"> </w:t>
      </w:r>
      <w:r w:rsidRPr="007A2630">
        <w:rPr>
          <w:rFonts w:ascii="Times New Roman" w:hAnsi="Times New Roman" w:cs="Times New Roman"/>
          <w:sz w:val="24"/>
          <w:szCs w:val="24"/>
          <w:lang w:val="es-DO" w:eastAsia="es-ES"/>
        </w:rPr>
        <w:t xml:space="preserve">del presente estudio y analizando los tipos de enfoques, </w:t>
      </w:r>
      <w:r w:rsidR="006430C5">
        <w:rPr>
          <w:rFonts w:ascii="Times New Roman" w:hAnsi="Times New Roman" w:cs="Times New Roman"/>
          <w:sz w:val="24"/>
          <w:szCs w:val="24"/>
          <w:lang w:val="es-DO" w:eastAsia="es-ES"/>
        </w:rPr>
        <w:t>la</w:t>
      </w:r>
      <w:r w:rsidRPr="007A2630">
        <w:rPr>
          <w:rFonts w:ascii="Times New Roman" w:hAnsi="Times New Roman" w:cs="Times New Roman"/>
          <w:sz w:val="24"/>
          <w:szCs w:val="24"/>
          <w:lang w:val="es-DO" w:eastAsia="es-ES"/>
        </w:rPr>
        <w:t xml:space="preserve"> investigación </w:t>
      </w:r>
      <w:r w:rsidR="006430C5">
        <w:rPr>
          <w:rFonts w:ascii="Times New Roman" w:hAnsi="Times New Roman" w:cs="Times New Roman"/>
          <w:sz w:val="24"/>
          <w:szCs w:val="24"/>
          <w:lang w:val="es-DO" w:eastAsia="es-ES"/>
        </w:rPr>
        <w:t>se tornó cuantitativa</w:t>
      </w:r>
      <w:r w:rsidRPr="007A2630">
        <w:rPr>
          <w:rFonts w:ascii="Times New Roman" w:hAnsi="Times New Roman" w:cs="Times New Roman"/>
          <w:sz w:val="24"/>
          <w:szCs w:val="24"/>
          <w:lang w:val="es-DO" w:eastAsia="es-ES"/>
        </w:rPr>
        <w:t>, de tipo transaccional o transversal</w:t>
      </w:r>
      <w:r w:rsidR="009C2734">
        <w:rPr>
          <w:rFonts w:ascii="Times New Roman" w:hAnsi="Times New Roman" w:cs="Times New Roman"/>
          <w:sz w:val="24"/>
          <w:szCs w:val="24"/>
          <w:lang w:val="es-DO" w:eastAsia="es-ES"/>
        </w:rPr>
        <w:t>,</w:t>
      </w:r>
      <w:r w:rsidRPr="007A2630">
        <w:rPr>
          <w:rFonts w:ascii="Times New Roman" w:hAnsi="Times New Roman" w:cs="Times New Roman"/>
          <w:sz w:val="24"/>
          <w:szCs w:val="24"/>
          <w:lang w:val="es-DO" w:eastAsia="es-ES"/>
        </w:rPr>
        <w:t xml:space="preserve"> </w:t>
      </w:r>
      <w:r w:rsidR="00AE3B43">
        <w:rPr>
          <w:rFonts w:ascii="Times New Roman" w:hAnsi="Times New Roman" w:cs="Times New Roman"/>
          <w:sz w:val="24"/>
          <w:szCs w:val="24"/>
          <w:lang w:val="es-DO" w:eastAsia="es-ES"/>
        </w:rPr>
        <w:t>al tratarse de una</w:t>
      </w:r>
      <w:r w:rsidRPr="007A2630">
        <w:rPr>
          <w:rFonts w:ascii="Times New Roman" w:hAnsi="Times New Roman" w:cs="Times New Roman"/>
          <w:sz w:val="24"/>
          <w:szCs w:val="24"/>
          <w:lang w:val="es-DO" w:eastAsia="es-ES"/>
        </w:rPr>
        <w:t xml:space="preserve"> investigaci</w:t>
      </w:r>
      <w:r w:rsidR="00AE3B43">
        <w:rPr>
          <w:rFonts w:ascii="Times New Roman" w:hAnsi="Times New Roman" w:cs="Times New Roman"/>
          <w:sz w:val="24"/>
          <w:szCs w:val="24"/>
          <w:lang w:val="es-DO" w:eastAsia="es-ES"/>
        </w:rPr>
        <w:t>ón</w:t>
      </w:r>
      <w:r w:rsidRPr="007A2630">
        <w:rPr>
          <w:rFonts w:ascii="Times New Roman" w:hAnsi="Times New Roman" w:cs="Times New Roman"/>
          <w:sz w:val="24"/>
          <w:szCs w:val="24"/>
          <w:lang w:val="es-DO" w:eastAsia="es-ES"/>
        </w:rPr>
        <w:t xml:space="preserve"> que compila datos en un momento único. En este estudio se recolectó información </w:t>
      </w:r>
      <w:r w:rsidR="00AE3B43">
        <w:rPr>
          <w:rFonts w:ascii="Times New Roman" w:hAnsi="Times New Roman" w:cs="Times New Roman"/>
          <w:sz w:val="24"/>
          <w:szCs w:val="24"/>
          <w:lang w:val="es-DO" w:eastAsia="es-ES"/>
        </w:rPr>
        <w:t>en</w:t>
      </w:r>
      <w:r w:rsidR="00AE3B43" w:rsidRPr="007A2630">
        <w:rPr>
          <w:rFonts w:ascii="Times New Roman" w:hAnsi="Times New Roman" w:cs="Times New Roman"/>
          <w:sz w:val="24"/>
          <w:szCs w:val="24"/>
          <w:lang w:val="es-DO" w:eastAsia="es-ES"/>
        </w:rPr>
        <w:t xml:space="preserve"> </w:t>
      </w:r>
      <w:r w:rsidRPr="007A2630">
        <w:rPr>
          <w:rFonts w:ascii="Times New Roman" w:hAnsi="Times New Roman" w:cs="Times New Roman"/>
          <w:sz w:val="24"/>
          <w:szCs w:val="24"/>
          <w:lang w:val="es-DO" w:eastAsia="es-ES"/>
        </w:rPr>
        <w:t xml:space="preserve">un momento </w:t>
      </w:r>
      <w:r w:rsidR="006430C5">
        <w:rPr>
          <w:rFonts w:ascii="Times New Roman" w:hAnsi="Times New Roman" w:cs="Times New Roman"/>
          <w:sz w:val="24"/>
          <w:szCs w:val="24"/>
          <w:lang w:val="es-DO" w:eastAsia="es-ES"/>
        </w:rPr>
        <w:t>determinado</w:t>
      </w:r>
      <w:r w:rsidRPr="007A2630">
        <w:rPr>
          <w:rFonts w:ascii="Times New Roman" w:hAnsi="Times New Roman" w:cs="Times New Roman"/>
          <w:sz w:val="24"/>
          <w:szCs w:val="24"/>
          <w:lang w:val="es-DO" w:eastAsia="es-ES"/>
        </w:rPr>
        <w:t xml:space="preserve"> para obte</w:t>
      </w:r>
      <w:r w:rsidR="006430C5">
        <w:rPr>
          <w:rFonts w:ascii="Times New Roman" w:hAnsi="Times New Roman" w:cs="Times New Roman"/>
          <w:sz w:val="24"/>
          <w:szCs w:val="24"/>
          <w:lang w:val="es-DO" w:eastAsia="es-ES"/>
        </w:rPr>
        <w:t>ner los resultados pertinentes</w:t>
      </w:r>
      <w:r w:rsidR="00AE3B43">
        <w:rPr>
          <w:rFonts w:ascii="Times New Roman" w:hAnsi="Times New Roman" w:cs="Times New Roman"/>
          <w:sz w:val="24"/>
          <w:szCs w:val="24"/>
          <w:lang w:val="es-DO" w:eastAsia="es-ES"/>
        </w:rPr>
        <w:t>. P</w:t>
      </w:r>
      <w:r w:rsidR="00AE3B43" w:rsidRPr="007A2630">
        <w:rPr>
          <w:rFonts w:ascii="Times New Roman" w:hAnsi="Times New Roman" w:cs="Times New Roman"/>
          <w:sz w:val="24"/>
          <w:szCs w:val="24"/>
          <w:lang w:val="es-DO" w:eastAsia="es-ES"/>
        </w:rPr>
        <w:t xml:space="preserve">ara </w:t>
      </w:r>
      <w:r w:rsidRPr="007A2630">
        <w:rPr>
          <w:rFonts w:ascii="Times New Roman" w:hAnsi="Times New Roman" w:cs="Times New Roman"/>
          <w:sz w:val="24"/>
          <w:szCs w:val="24"/>
          <w:lang w:val="es-DO" w:eastAsia="es-ES"/>
        </w:rPr>
        <w:t>efectos de</w:t>
      </w:r>
      <w:r w:rsidR="00602C93">
        <w:rPr>
          <w:rFonts w:ascii="Times New Roman" w:hAnsi="Times New Roman" w:cs="Times New Roman"/>
          <w:sz w:val="24"/>
          <w:szCs w:val="24"/>
          <w:lang w:val="es-DO" w:eastAsia="es-ES"/>
        </w:rPr>
        <w:t>l</w:t>
      </w:r>
      <w:r w:rsidRPr="007A2630">
        <w:rPr>
          <w:rFonts w:ascii="Times New Roman" w:hAnsi="Times New Roman" w:cs="Times New Roman"/>
          <w:sz w:val="24"/>
          <w:szCs w:val="24"/>
          <w:lang w:val="es-DO" w:eastAsia="es-ES"/>
        </w:rPr>
        <w:t xml:space="preserve"> </w:t>
      </w:r>
      <w:r w:rsidR="00602C93">
        <w:rPr>
          <w:rFonts w:ascii="Times New Roman" w:hAnsi="Times New Roman" w:cs="Times New Roman"/>
          <w:sz w:val="24"/>
          <w:szCs w:val="24"/>
          <w:lang w:val="es-DO" w:eastAsia="es-ES"/>
        </w:rPr>
        <w:t xml:space="preserve">presente </w:t>
      </w:r>
      <w:r w:rsidRPr="007A2630">
        <w:rPr>
          <w:rFonts w:ascii="Times New Roman" w:hAnsi="Times New Roman" w:cs="Times New Roman"/>
          <w:sz w:val="24"/>
          <w:szCs w:val="24"/>
          <w:lang w:val="es-DO" w:eastAsia="es-ES"/>
        </w:rPr>
        <w:t xml:space="preserve">proyecto, el nivel de la investigación </w:t>
      </w:r>
      <w:r w:rsidR="003E45BF">
        <w:rPr>
          <w:rFonts w:ascii="Times New Roman" w:hAnsi="Times New Roman" w:cs="Times New Roman"/>
          <w:sz w:val="24"/>
          <w:szCs w:val="24"/>
          <w:lang w:val="es-DO" w:eastAsia="es-ES"/>
        </w:rPr>
        <w:t>fue</w:t>
      </w:r>
      <w:r w:rsidRPr="007A2630">
        <w:rPr>
          <w:rFonts w:ascii="Times New Roman" w:hAnsi="Times New Roman" w:cs="Times New Roman"/>
          <w:sz w:val="24"/>
          <w:szCs w:val="24"/>
          <w:lang w:val="es-DO" w:eastAsia="es-ES"/>
        </w:rPr>
        <w:t xml:space="preserve"> </w:t>
      </w:r>
      <w:r w:rsidRPr="007A2630">
        <w:rPr>
          <w:rFonts w:ascii="Times New Roman" w:hAnsi="Times New Roman" w:cs="Times New Roman"/>
          <w:sz w:val="24"/>
          <w:szCs w:val="24"/>
          <w:lang w:val="es-ES"/>
        </w:rPr>
        <w:t>relacional</w:t>
      </w:r>
      <w:r w:rsidRPr="007A2630">
        <w:rPr>
          <w:rFonts w:ascii="Times New Roman" w:hAnsi="Times New Roman" w:cs="Times New Roman"/>
          <w:sz w:val="24"/>
          <w:szCs w:val="24"/>
          <w:lang w:val="es-DO" w:eastAsia="es-ES"/>
        </w:rPr>
        <w:t>, ya que se encontraron relaciones entre variables</w:t>
      </w:r>
      <w:r w:rsidR="00D17B1D">
        <w:rPr>
          <w:rFonts w:ascii="Times New Roman" w:hAnsi="Times New Roman" w:cs="Times New Roman"/>
          <w:sz w:val="24"/>
          <w:szCs w:val="24"/>
          <w:lang w:val="es-DO" w:eastAsia="es-ES"/>
        </w:rPr>
        <w:t xml:space="preserve"> </w:t>
      </w:r>
      <w:r w:rsidR="00D13990">
        <w:rPr>
          <w:rFonts w:ascii="Times New Roman" w:hAnsi="Times New Roman" w:cs="Times New Roman"/>
          <w:sz w:val="24"/>
          <w:szCs w:val="24"/>
          <w:lang w:val="es-DO" w:eastAsia="es-ES"/>
        </w:rPr>
        <w:t>de e</w:t>
      </w:r>
      <w:r w:rsidR="00D13990" w:rsidRPr="00D13990">
        <w:rPr>
          <w:rFonts w:ascii="Times New Roman" w:hAnsi="Times New Roman" w:cs="Times New Roman"/>
          <w:sz w:val="24"/>
          <w:szCs w:val="24"/>
          <w:lang w:val="es-DO" w:eastAsia="es-ES"/>
        </w:rPr>
        <w:t xml:space="preserve">quidad de género en parejas </w:t>
      </w:r>
      <w:r w:rsidR="00412B58">
        <w:rPr>
          <w:rFonts w:ascii="Times New Roman" w:hAnsi="Times New Roman" w:cs="Times New Roman"/>
          <w:sz w:val="24"/>
          <w:szCs w:val="24"/>
          <w:lang w:val="es-DO" w:eastAsia="es-ES"/>
        </w:rPr>
        <w:t xml:space="preserve">de </w:t>
      </w:r>
      <w:r w:rsidR="00D13990" w:rsidRPr="00D13990">
        <w:rPr>
          <w:rFonts w:ascii="Times New Roman" w:hAnsi="Times New Roman" w:cs="Times New Roman"/>
          <w:sz w:val="24"/>
          <w:szCs w:val="24"/>
          <w:lang w:val="es-DO" w:eastAsia="es-ES"/>
        </w:rPr>
        <w:t>doble ingreso</w:t>
      </w:r>
      <w:r w:rsidRPr="007A2630">
        <w:rPr>
          <w:rFonts w:ascii="Times New Roman" w:hAnsi="Times New Roman" w:cs="Times New Roman"/>
          <w:sz w:val="24"/>
          <w:szCs w:val="24"/>
          <w:lang w:val="es-ES"/>
        </w:rPr>
        <w:t xml:space="preserve">, </w:t>
      </w:r>
      <w:r w:rsidR="00AE3B43">
        <w:rPr>
          <w:rFonts w:ascii="Times New Roman" w:hAnsi="Times New Roman" w:cs="Times New Roman"/>
          <w:sz w:val="24"/>
          <w:szCs w:val="24"/>
          <w:lang w:val="es-ES"/>
        </w:rPr>
        <w:t>lo</w:t>
      </w:r>
      <w:r w:rsidR="00AE3B43" w:rsidRPr="007A2630">
        <w:rPr>
          <w:rFonts w:ascii="Times New Roman" w:hAnsi="Times New Roman" w:cs="Times New Roman"/>
          <w:sz w:val="24"/>
          <w:szCs w:val="24"/>
          <w:lang w:val="es-ES"/>
        </w:rPr>
        <w:t xml:space="preserve"> </w:t>
      </w:r>
      <w:r w:rsidRPr="007A2630">
        <w:rPr>
          <w:rFonts w:ascii="Times New Roman" w:hAnsi="Times New Roman" w:cs="Times New Roman"/>
          <w:sz w:val="24"/>
          <w:szCs w:val="24"/>
          <w:lang w:val="es-ES"/>
        </w:rPr>
        <w:t xml:space="preserve">cual sirvió para determinar la relación que </w:t>
      </w:r>
      <w:r w:rsidR="00D13990">
        <w:rPr>
          <w:rFonts w:ascii="Times New Roman" w:hAnsi="Times New Roman" w:cs="Times New Roman"/>
          <w:sz w:val="24"/>
          <w:szCs w:val="24"/>
          <w:lang w:val="es-ES"/>
        </w:rPr>
        <w:t>hubo</w:t>
      </w:r>
      <w:r w:rsidRPr="007A2630">
        <w:rPr>
          <w:rFonts w:ascii="Times New Roman" w:hAnsi="Times New Roman" w:cs="Times New Roman"/>
          <w:sz w:val="24"/>
          <w:szCs w:val="24"/>
          <w:lang w:val="es-ES"/>
        </w:rPr>
        <w:t xml:space="preserve"> entre ellas y las discrepancias </w:t>
      </w:r>
      <w:r w:rsidR="00A875E7">
        <w:rPr>
          <w:rFonts w:ascii="Times New Roman" w:hAnsi="Times New Roman" w:cs="Times New Roman"/>
          <w:sz w:val="24"/>
          <w:szCs w:val="24"/>
          <w:lang w:val="es-ES"/>
        </w:rPr>
        <w:t>mediante la prueba de</w:t>
      </w:r>
      <w:r w:rsidRPr="007A2630">
        <w:rPr>
          <w:rFonts w:ascii="Times New Roman" w:hAnsi="Times New Roman" w:cs="Times New Roman"/>
          <w:sz w:val="24"/>
          <w:szCs w:val="24"/>
          <w:lang w:val="es-ES"/>
        </w:rPr>
        <w:t xml:space="preserve"> </w:t>
      </w:r>
      <w:r w:rsidR="00A875E7">
        <w:rPr>
          <w:rFonts w:ascii="Times New Roman" w:hAnsi="Times New Roman" w:cs="Times New Roman"/>
          <w:sz w:val="24"/>
          <w:szCs w:val="24"/>
          <w:lang w:val="es-ES"/>
        </w:rPr>
        <w:t>ji al</w:t>
      </w:r>
      <w:r w:rsidR="00A875E7" w:rsidRPr="007A2630">
        <w:rPr>
          <w:rFonts w:ascii="Times New Roman" w:hAnsi="Times New Roman" w:cs="Times New Roman"/>
          <w:sz w:val="24"/>
          <w:szCs w:val="24"/>
          <w:lang w:val="es-ES"/>
        </w:rPr>
        <w:t xml:space="preserve"> </w:t>
      </w:r>
      <w:r w:rsidRPr="007A2630">
        <w:rPr>
          <w:rFonts w:ascii="Times New Roman" w:hAnsi="Times New Roman" w:cs="Times New Roman"/>
          <w:sz w:val="24"/>
          <w:szCs w:val="24"/>
          <w:lang w:val="es-ES"/>
        </w:rPr>
        <w:t>cuadrad</w:t>
      </w:r>
      <w:r w:rsidR="00A875E7">
        <w:rPr>
          <w:rFonts w:ascii="Times New Roman" w:hAnsi="Times New Roman" w:cs="Times New Roman"/>
          <w:sz w:val="24"/>
          <w:szCs w:val="24"/>
          <w:lang w:val="es-ES"/>
        </w:rPr>
        <w:t>o</w:t>
      </w:r>
      <w:r w:rsidRPr="007A2630">
        <w:rPr>
          <w:rFonts w:ascii="Times New Roman" w:hAnsi="Times New Roman" w:cs="Times New Roman"/>
          <w:sz w:val="24"/>
          <w:szCs w:val="24"/>
          <w:lang w:val="es-ES"/>
        </w:rPr>
        <w:t xml:space="preserve"> de Pearson</w:t>
      </w:r>
      <w:r w:rsidR="00DB650E" w:rsidRPr="007A2630">
        <w:rPr>
          <w:rFonts w:ascii="Times New Roman" w:hAnsi="Times New Roman" w:cs="Times New Roman"/>
          <w:sz w:val="24"/>
          <w:szCs w:val="24"/>
          <w:lang w:val="es-ES"/>
        </w:rPr>
        <w:t xml:space="preserve"> </w:t>
      </w:r>
      <w:r w:rsidR="008515CC" w:rsidRPr="007A2630">
        <w:rPr>
          <w:rFonts w:ascii="Times New Roman" w:hAnsi="Times New Roman" w:cs="Times New Roman"/>
          <w:noProof/>
          <w:sz w:val="24"/>
          <w:szCs w:val="24"/>
        </w:rPr>
        <w:t>(</w:t>
      </w:r>
      <w:r w:rsidR="008515CC" w:rsidRPr="008515CC">
        <w:rPr>
          <w:rFonts w:ascii="Times New Roman" w:hAnsi="Times New Roman" w:cs="Times New Roman"/>
          <w:noProof/>
          <w:sz w:val="24"/>
          <w:szCs w:val="24"/>
        </w:rPr>
        <w:t>Hernández</w:t>
      </w:r>
      <w:r w:rsidR="00C64416">
        <w:rPr>
          <w:rFonts w:ascii="Times New Roman" w:hAnsi="Times New Roman" w:cs="Times New Roman"/>
          <w:noProof/>
          <w:sz w:val="24"/>
          <w:szCs w:val="24"/>
        </w:rPr>
        <w:t>,</w:t>
      </w:r>
      <w:r w:rsidR="008515CC" w:rsidRPr="007A2630">
        <w:rPr>
          <w:rFonts w:ascii="Times New Roman" w:hAnsi="Times New Roman" w:cs="Times New Roman"/>
          <w:noProof/>
          <w:sz w:val="24"/>
          <w:szCs w:val="24"/>
        </w:rPr>
        <w:t xml:space="preserve"> Fernández </w:t>
      </w:r>
      <w:r w:rsidR="00C64416">
        <w:rPr>
          <w:rFonts w:ascii="Times New Roman" w:hAnsi="Times New Roman" w:cs="Times New Roman"/>
          <w:noProof/>
          <w:sz w:val="24"/>
          <w:szCs w:val="24"/>
        </w:rPr>
        <w:t>y Baptista,</w:t>
      </w:r>
      <w:r w:rsidR="008515CC" w:rsidRPr="007A2630">
        <w:rPr>
          <w:rFonts w:ascii="Times New Roman" w:hAnsi="Times New Roman" w:cs="Times New Roman"/>
          <w:noProof/>
          <w:sz w:val="24"/>
          <w:szCs w:val="24"/>
        </w:rPr>
        <w:t xml:space="preserve"> </w:t>
      </w:r>
      <w:r w:rsidR="005753EA" w:rsidRPr="007A2630">
        <w:rPr>
          <w:rFonts w:ascii="Times New Roman" w:hAnsi="Times New Roman" w:cs="Times New Roman"/>
          <w:noProof/>
          <w:sz w:val="24"/>
          <w:szCs w:val="24"/>
        </w:rPr>
        <w:t>20</w:t>
      </w:r>
      <w:r w:rsidR="005753EA">
        <w:rPr>
          <w:rFonts w:ascii="Times New Roman" w:hAnsi="Times New Roman" w:cs="Times New Roman"/>
          <w:noProof/>
          <w:sz w:val="24"/>
          <w:szCs w:val="24"/>
        </w:rPr>
        <w:t>10</w:t>
      </w:r>
      <w:r w:rsidR="008515CC" w:rsidRPr="007A2630">
        <w:rPr>
          <w:rFonts w:ascii="Times New Roman" w:hAnsi="Times New Roman" w:cs="Times New Roman"/>
          <w:noProof/>
          <w:sz w:val="24"/>
          <w:szCs w:val="24"/>
        </w:rPr>
        <w:t>)</w:t>
      </w:r>
      <w:r w:rsidR="00E43CEF" w:rsidRPr="007A2630">
        <w:rPr>
          <w:rFonts w:ascii="Times New Roman" w:hAnsi="Times New Roman" w:cs="Times New Roman"/>
          <w:sz w:val="24"/>
          <w:szCs w:val="24"/>
          <w:lang w:val="es-ES"/>
        </w:rPr>
        <w:t>.</w:t>
      </w:r>
      <w:r w:rsidRPr="007A2630">
        <w:rPr>
          <w:rFonts w:ascii="Times New Roman" w:hAnsi="Times New Roman" w:cs="Times New Roman"/>
          <w:sz w:val="24"/>
          <w:szCs w:val="24"/>
          <w:lang w:val="es-ES"/>
        </w:rPr>
        <w:t xml:space="preserve"> </w:t>
      </w:r>
      <w:r w:rsidRPr="007A2630">
        <w:rPr>
          <w:rFonts w:ascii="Times New Roman" w:hAnsi="Times New Roman" w:cs="Times New Roman"/>
          <w:sz w:val="24"/>
          <w:szCs w:val="24"/>
          <w:lang w:val="es-DO" w:eastAsia="es-ES"/>
        </w:rPr>
        <w:t>La p</w:t>
      </w:r>
      <w:r w:rsidR="00937746">
        <w:rPr>
          <w:rFonts w:ascii="Times New Roman" w:hAnsi="Times New Roman" w:cs="Times New Roman"/>
          <w:sz w:val="24"/>
          <w:szCs w:val="24"/>
          <w:lang w:val="es-DO" w:eastAsia="es-ES"/>
        </w:rPr>
        <w:t>oblación de estudio fueron los trabajadores de un d</w:t>
      </w:r>
      <w:r w:rsidRPr="007A2630">
        <w:rPr>
          <w:rFonts w:ascii="Times New Roman" w:hAnsi="Times New Roman" w:cs="Times New Roman"/>
          <w:sz w:val="24"/>
          <w:szCs w:val="24"/>
          <w:lang w:val="es-DO" w:eastAsia="es-ES"/>
        </w:rPr>
        <w:t xml:space="preserve">epartamento </w:t>
      </w:r>
      <w:r w:rsidR="00937746">
        <w:rPr>
          <w:rFonts w:ascii="Times New Roman" w:hAnsi="Times New Roman" w:cs="Times New Roman"/>
          <w:sz w:val="24"/>
          <w:szCs w:val="24"/>
          <w:lang w:val="es-DO" w:eastAsia="es-ES"/>
        </w:rPr>
        <w:t xml:space="preserve">gubernamental del estado de Zacatecas ubicado en </w:t>
      </w:r>
      <w:r w:rsidR="005168EC">
        <w:rPr>
          <w:rFonts w:ascii="Times New Roman" w:hAnsi="Times New Roman" w:cs="Times New Roman"/>
          <w:sz w:val="24"/>
          <w:szCs w:val="24"/>
          <w:lang w:val="es-DO" w:eastAsia="es-ES"/>
        </w:rPr>
        <w:t>Boulevard</w:t>
      </w:r>
      <w:r w:rsidR="00BD1D2D">
        <w:rPr>
          <w:rFonts w:ascii="Times New Roman" w:hAnsi="Times New Roman" w:cs="Times New Roman"/>
          <w:sz w:val="24"/>
          <w:szCs w:val="24"/>
          <w:lang w:val="es-DO" w:eastAsia="es-ES"/>
        </w:rPr>
        <w:t xml:space="preserve"> </w:t>
      </w:r>
      <w:r w:rsidRPr="007A2630">
        <w:rPr>
          <w:rFonts w:ascii="Times New Roman" w:hAnsi="Times New Roman" w:cs="Times New Roman"/>
          <w:sz w:val="24"/>
          <w:szCs w:val="24"/>
          <w:lang w:val="es-DO" w:eastAsia="es-ES"/>
        </w:rPr>
        <w:t xml:space="preserve">Héroes de Chapultepec 1902, </w:t>
      </w:r>
      <w:r w:rsidR="00BD1D2D">
        <w:rPr>
          <w:rFonts w:ascii="Times New Roman" w:hAnsi="Times New Roman" w:cs="Times New Roman"/>
          <w:sz w:val="24"/>
          <w:szCs w:val="24"/>
          <w:lang w:val="es-DO" w:eastAsia="es-ES"/>
        </w:rPr>
        <w:t>Ciudad Administrativa, a partir de la cual determinamos una</w:t>
      </w:r>
      <w:r w:rsidRPr="007A2630">
        <w:rPr>
          <w:rFonts w:ascii="Times New Roman" w:hAnsi="Times New Roman" w:cs="Times New Roman"/>
          <w:sz w:val="24"/>
          <w:szCs w:val="24"/>
          <w:lang w:val="es-DO" w:eastAsia="es-ES"/>
        </w:rPr>
        <w:t xml:space="preserve"> muestra </w:t>
      </w:r>
      <w:r w:rsidR="00D17B1D">
        <w:rPr>
          <w:rFonts w:ascii="Times New Roman" w:hAnsi="Times New Roman" w:cs="Times New Roman"/>
          <w:sz w:val="24"/>
          <w:szCs w:val="24"/>
          <w:lang w:val="es-DO" w:eastAsia="es-ES"/>
        </w:rPr>
        <w:t>por conveniencia</w:t>
      </w:r>
      <w:r w:rsidRPr="007A2630">
        <w:rPr>
          <w:rFonts w:ascii="Times New Roman" w:hAnsi="Times New Roman" w:cs="Times New Roman"/>
          <w:sz w:val="24"/>
          <w:szCs w:val="24"/>
          <w:lang w:val="es-DO" w:eastAsia="es-ES"/>
        </w:rPr>
        <w:t xml:space="preserve"> de 65 trabajadores</w:t>
      </w:r>
      <w:r w:rsidR="00BD1D2D">
        <w:rPr>
          <w:rFonts w:ascii="Times New Roman" w:hAnsi="Times New Roman" w:cs="Times New Roman"/>
          <w:sz w:val="24"/>
          <w:szCs w:val="24"/>
          <w:lang w:val="es-DO" w:eastAsia="es-ES"/>
        </w:rPr>
        <w:t>,</w:t>
      </w:r>
      <w:r w:rsidRPr="007A2630">
        <w:rPr>
          <w:rFonts w:ascii="Times New Roman" w:hAnsi="Times New Roman" w:cs="Times New Roman"/>
          <w:sz w:val="24"/>
          <w:szCs w:val="24"/>
          <w:lang w:val="es-DO" w:eastAsia="es-ES"/>
        </w:rPr>
        <w:t xml:space="preserve"> los cuales cumplían con los requisitos de estar en un rango de edad de</w:t>
      </w:r>
      <w:r w:rsidR="00937746">
        <w:rPr>
          <w:rFonts w:ascii="Times New Roman" w:hAnsi="Times New Roman" w:cs="Times New Roman"/>
          <w:sz w:val="24"/>
          <w:szCs w:val="24"/>
          <w:lang w:val="es-DO" w:eastAsia="es-ES"/>
        </w:rPr>
        <w:t xml:space="preserve"> entre 20 y </w:t>
      </w:r>
      <w:r w:rsidRPr="007A2630">
        <w:rPr>
          <w:rFonts w:ascii="Times New Roman" w:hAnsi="Times New Roman" w:cs="Times New Roman"/>
          <w:sz w:val="24"/>
          <w:szCs w:val="24"/>
          <w:lang w:val="es-DO" w:eastAsia="es-ES"/>
        </w:rPr>
        <w:t>60 años</w:t>
      </w:r>
      <w:r w:rsidR="00937746">
        <w:rPr>
          <w:rFonts w:ascii="Times New Roman" w:hAnsi="Times New Roman" w:cs="Times New Roman"/>
          <w:sz w:val="24"/>
          <w:szCs w:val="24"/>
          <w:lang w:val="es-DO" w:eastAsia="es-ES"/>
        </w:rPr>
        <w:t>, además de ser</w:t>
      </w:r>
      <w:r w:rsidR="00D17B1D">
        <w:rPr>
          <w:rFonts w:ascii="Times New Roman" w:hAnsi="Times New Roman" w:cs="Times New Roman"/>
          <w:sz w:val="24"/>
          <w:szCs w:val="24"/>
          <w:lang w:val="es-DO" w:eastAsia="es-ES"/>
        </w:rPr>
        <w:t xml:space="preserve"> parte de una pareja de doble ingreso</w:t>
      </w:r>
      <w:r w:rsidR="00BD1D2D">
        <w:rPr>
          <w:rFonts w:ascii="Times New Roman" w:hAnsi="Times New Roman" w:cs="Times New Roman"/>
          <w:sz w:val="24"/>
          <w:szCs w:val="24"/>
          <w:lang w:val="es-DO" w:eastAsia="es-ES"/>
        </w:rPr>
        <w:t xml:space="preserve"> (</w:t>
      </w:r>
      <w:r w:rsidRPr="007A2630">
        <w:rPr>
          <w:rFonts w:ascii="Times New Roman" w:hAnsi="Times New Roman" w:cs="Times New Roman"/>
          <w:sz w:val="24"/>
          <w:szCs w:val="24"/>
          <w:lang w:val="es-DO" w:eastAsia="es-ES"/>
        </w:rPr>
        <w:t>33 mujeres y 32 hombres</w:t>
      </w:r>
      <w:r w:rsidR="00BD1D2D">
        <w:rPr>
          <w:rFonts w:ascii="Times New Roman" w:hAnsi="Times New Roman" w:cs="Times New Roman"/>
          <w:sz w:val="24"/>
          <w:szCs w:val="24"/>
          <w:lang w:val="es-DO" w:eastAsia="es-ES"/>
        </w:rPr>
        <w:t>)</w:t>
      </w:r>
      <w:r w:rsidRPr="007A2630">
        <w:rPr>
          <w:rFonts w:ascii="Times New Roman" w:hAnsi="Times New Roman" w:cs="Times New Roman"/>
          <w:sz w:val="24"/>
          <w:szCs w:val="24"/>
          <w:lang w:val="es-DO" w:eastAsia="es-ES"/>
        </w:rPr>
        <w:t>.</w:t>
      </w:r>
    </w:p>
    <w:p w14:paraId="6A021575" w14:textId="77777777" w:rsidR="00344BCA" w:rsidRPr="007A2630" w:rsidRDefault="00344BCA" w:rsidP="00C964EE">
      <w:pPr>
        <w:spacing w:after="0" w:line="360" w:lineRule="auto"/>
        <w:rPr>
          <w:rFonts w:ascii="Times New Roman" w:hAnsi="Times New Roman" w:cs="Times New Roman"/>
          <w:sz w:val="24"/>
          <w:szCs w:val="24"/>
          <w:lang w:val="es-DO" w:eastAsia="es-ES"/>
        </w:rPr>
      </w:pPr>
    </w:p>
    <w:p w14:paraId="08312213" w14:textId="35D7CB1A" w:rsidR="00D11FB2" w:rsidRPr="00E63400" w:rsidRDefault="00D11FB2" w:rsidP="00E63400">
      <w:pPr>
        <w:keepNext/>
        <w:keepLines/>
        <w:spacing w:after="0" w:line="360" w:lineRule="auto"/>
        <w:jc w:val="center"/>
        <w:outlineLvl w:val="0"/>
        <w:rPr>
          <w:rFonts w:ascii="Times New Roman" w:eastAsiaTheme="majorEastAsia" w:hAnsi="Times New Roman" w:cs="Times New Roman"/>
          <w:b/>
          <w:bCs/>
          <w:noProof/>
          <w:sz w:val="32"/>
          <w:szCs w:val="24"/>
          <w:lang w:val="es-ES"/>
        </w:rPr>
      </w:pPr>
      <w:bookmarkStart w:id="6" w:name="_Toc39269184"/>
      <w:r w:rsidRPr="00104B26">
        <w:rPr>
          <w:rFonts w:ascii="Times New Roman" w:eastAsiaTheme="majorEastAsia" w:hAnsi="Times New Roman" w:cs="Times New Roman"/>
          <w:b/>
          <w:bCs/>
          <w:noProof/>
          <w:sz w:val="32"/>
          <w:szCs w:val="24"/>
          <w:lang w:val="es-ES"/>
        </w:rPr>
        <w:t>R</w:t>
      </w:r>
      <w:bookmarkEnd w:id="6"/>
      <w:r w:rsidR="00104B26">
        <w:rPr>
          <w:rFonts w:ascii="Times New Roman" w:eastAsiaTheme="majorEastAsia" w:hAnsi="Times New Roman" w:cs="Times New Roman"/>
          <w:b/>
          <w:bCs/>
          <w:noProof/>
          <w:sz w:val="32"/>
          <w:szCs w:val="24"/>
          <w:lang w:val="es-ES"/>
        </w:rPr>
        <w:t>esultados</w:t>
      </w:r>
      <w:bookmarkStart w:id="7" w:name="_Toc38644900"/>
      <w:bookmarkStart w:id="8" w:name="_Toc38645002"/>
      <w:bookmarkStart w:id="9" w:name="_Toc38645086"/>
      <w:bookmarkStart w:id="10" w:name="_Toc38645403"/>
      <w:bookmarkStart w:id="11" w:name="_Toc38645455"/>
      <w:bookmarkStart w:id="12" w:name="_Toc38645507"/>
      <w:bookmarkStart w:id="13" w:name="_Toc38645558"/>
      <w:bookmarkStart w:id="14" w:name="_Toc39153888"/>
      <w:bookmarkStart w:id="15" w:name="_Toc39269185"/>
      <w:bookmarkEnd w:id="7"/>
      <w:bookmarkEnd w:id="8"/>
      <w:bookmarkEnd w:id="9"/>
      <w:bookmarkEnd w:id="10"/>
      <w:bookmarkEnd w:id="11"/>
      <w:bookmarkEnd w:id="12"/>
      <w:bookmarkEnd w:id="13"/>
      <w:bookmarkEnd w:id="14"/>
      <w:bookmarkEnd w:id="15"/>
    </w:p>
    <w:p w14:paraId="5895EFC7" w14:textId="05BDF855" w:rsidR="0097345E" w:rsidRDefault="00D11FB2" w:rsidP="00C964EE">
      <w:pPr>
        <w:spacing w:after="0" w:line="360" w:lineRule="auto"/>
        <w:ind w:firstLine="708"/>
        <w:jc w:val="both"/>
        <w:rPr>
          <w:rFonts w:ascii="Times New Roman" w:hAnsi="Times New Roman" w:cs="Times New Roman"/>
          <w:sz w:val="24"/>
          <w:szCs w:val="24"/>
          <w:lang w:val="es-ES"/>
        </w:rPr>
      </w:pPr>
      <w:r w:rsidRPr="007A2630">
        <w:rPr>
          <w:rFonts w:ascii="Times New Roman" w:hAnsi="Times New Roman" w:cs="Times New Roman"/>
          <w:sz w:val="24"/>
          <w:szCs w:val="24"/>
          <w:lang w:val="es-ES"/>
        </w:rPr>
        <w:t xml:space="preserve">Al realizar un análisis de las frecuencias obtenidas de las variables de </w:t>
      </w:r>
      <w:r w:rsidR="00D62D1D">
        <w:rPr>
          <w:rFonts w:ascii="Times New Roman" w:hAnsi="Times New Roman" w:cs="Times New Roman"/>
          <w:sz w:val="24"/>
          <w:szCs w:val="24"/>
          <w:lang w:val="es-ES"/>
        </w:rPr>
        <w:t>naturaleza ordinal, en escala tipo</w:t>
      </w:r>
      <w:r w:rsidRPr="007A2630">
        <w:rPr>
          <w:rFonts w:ascii="Times New Roman" w:hAnsi="Times New Roman" w:cs="Times New Roman"/>
          <w:sz w:val="24"/>
          <w:szCs w:val="24"/>
          <w:lang w:val="es-ES"/>
        </w:rPr>
        <w:t xml:space="preserve"> Likert,</w:t>
      </w:r>
      <w:r w:rsidR="00EB1AD2">
        <w:rPr>
          <w:rFonts w:ascii="Times New Roman" w:hAnsi="Times New Roman" w:cs="Times New Roman"/>
          <w:sz w:val="24"/>
          <w:szCs w:val="24"/>
          <w:lang w:val="es-ES"/>
        </w:rPr>
        <w:t xml:space="preserve"> </w:t>
      </w:r>
      <w:r w:rsidR="00BD1D2D" w:rsidRPr="007A2630">
        <w:rPr>
          <w:rFonts w:ascii="Times New Roman" w:hAnsi="Times New Roman" w:cs="Times New Roman"/>
          <w:sz w:val="24"/>
          <w:szCs w:val="24"/>
          <w:lang w:val="es-ES"/>
        </w:rPr>
        <w:t>de acuerdo con</w:t>
      </w:r>
      <w:r w:rsidRPr="007A2630">
        <w:rPr>
          <w:rFonts w:ascii="Times New Roman" w:hAnsi="Times New Roman" w:cs="Times New Roman"/>
          <w:sz w:val="24"/>
          <w:szCs w:val="24"/>
          <w:lang w:val="es-ES"/>
        </w:rPr>
        <w:t xml:space="preserve"> la opinión de los encuestados, </w:t>
      </w:r>
      <w:r w:rsidR="004753E4">
        <w:rPr>
          <w:rFonts w:ascii="Times New Roman" w:hAnsi="Times New Roman" w:cs="Times New Roman"/>
          <w:sz w:val="24"/>
          <w:szCs w:val="24"/>
          <w:lang w:val="es-ES"/>
        </w:rPr>
        <w:t xml:space="preserve">se </w:t>
      </w:r>
      <w:r w:rsidR="00533897">
        <w:rPr>
          <w:rFonts w:ascii="Times New Roman" w:hAnsi="Times New Roman" w:cs="Times New Roman"/>
          <w:sz w:val="24"/>
          <w:szCs w:val="24"/>
          <w:lang w:val="es-ES"/>
        </w:rPr>
        <w:t>encontró</w:t>
      </w:r>
      <w:r w:rsidR="004753E4">
        <w:rPr>
          <w:rFonts w:ascii="Times New Roman" w:hAnsi="Times New Roman" w:cs="Times New Roman"/>
          <w:sz w:val="24"/>
          <w:szCs w:val="24"/>
          <w:lang w:val="es-ES"/>
        </w:rPr>
        <w:t xml:space="preserve"> </w:t>
      </w:r>
      <w:r w:rsidRPr="007A2630">
        <w:rPr>
          <w:rFonts w:ascii="Times New Roman" w:hAnsi="Times New Roman" w:cs="Times New Roman"/>
          <w:sz w:val="24"/>
          <w:szCs w:val="24"/>
          <w:lang w:val="es-ES"/>
        </w:rPr>
        <w:t xml:space="preserve">que </w:t>
      </w:r>
      <w:r w:rsidR="00533897">
        <w:rPr>
          <w:rFonts w:ascii="Times New Roman" w:hAnsi="Times New Roman" w:cs="Times New Roman"/>
          <w:sz w:val="24"/>
          <w:szCs w:val="24"/>
          <w:lang w:val="es-ES"/>
        </w:rPr>
        <w:t xml:space="preserve">los datos se </w:t>
      </w:r>
      <w:r w:rsidR="00915EC8">
        <w:rPr>
          <w:rFonts w:ascii="Times New Roman" w:hAnsi="Times New Roman" w:cs="Times New Roman"/>
          <w:sz w:val="24"/>
          <w:szCs w:val="24"/>
          <w:lang w:val="es-ES"/>
        </w:rPr>
        <w:t>pueden agrupar</w:t>
      </w:r>
      <w:r w:rsidR="00915EC8" w:rsidRPr="007A2630">
        <w:rPr>
          <w:rFonts w:ascii="Times New Roman" w:hAnsi="Times New Roman" w:cs="Times New Roman"/>
          <w:sz w:val="24"/>
          <w:szCs w:val="24"/>
          <w:lang w:val="es-ES"/>
        </w:rPr>
        <w:t xml:space="preserve"> </w:t>
      </w:r>
      <w:r w:rsidRPr="007A2630">
        <w:rPr>
          <w:rFonts w:ascii="Times New Roman" w:hAnsi="Times New Roman" w:cs="Times New Roman"/>
          <w:sz w:val="24"/>
          <w:szCs w:val="24"/>
          <w:lang w:val="es-ES"/>
        </w:rPr>
        <w:t>de la siguiente manera</w:t>
      </w:r>
      <w:r w:rsidR="00915EC8">
        <w:rPr>
          <w:rFonts w:ascii="Times New Roman" w:hAnsi="Times New Roman" w:cs="Times New Roman"/>
          <w:sz w:val="24"/>
          <w:szCs w:val="24"/>
          <w:lang w:val="es-ES"/>
        </w:rPr>
        <w:t xml:space="preserve">. </w:t>
      </w:r>
    </w:p>
    <w:p w14:paraId="24A6D1C2" w14:textId="72C891D4" w:rsidR="00533897" w:rsidRDefault="00533897" w:rsidP="00C964EE">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En cuanto a la equidad de género</w:t>
      </w:r>
      <w:r w:rsidR="00B0103A">
        <w:rPr>
          <w:rFonts w:ascii="Times New Roman" w:hAnsi="Times New Roman" w:cs="Times New Roman"/>
          <w:sz w:val="24"/>
          <w:szCs w:val="24"/>
          <w:lang w:val="es-ES"/>
        </w:rPr>
        <w:t>,</w:t>
      </w:r>
      <w:r w:rsidR="00B40BA0">
        <w:rPr>
          <w:rFonts w:ascii="Times New Roman" w:hAnsi="Times New Roman" w:cs="Times New Roman"/>
          <w:sz w:val="24"/>
          <w:szCs w:val="24"/>
          <w:lang w:val="es-ES"/>
        </w:rPr>
        <w:t xml:space="preserve"> según se observa en la tabla 2,</w:t>
      </w:r>
      <w:r>
        <w:rPr>
          <w:rFonts w:ascii="Times New Roman" w:hAnsi="Times New Roman" w:cs="Times New Roman"/>
          <w:sz w:val="24"/>
          <w:szCs w:val="24"/>
          <w:lang w:val="es-ES"/>
        </w:rPr>
        <w:t xml:space="preserve"> </w:t>
      </w:r>
      <w:r w:rsidR="00D20A1D">
        <w:rPr>
          <w:rFonts w:ascii="Times New Roman" w:hAnsi="Times New Roman" w:cs="Times New Roman"/>
          <w:sz w:val="24"/>
          <w:szCs w:val="24"/>
          <w:lang w:val="es-ES"/>
        </w:rPr>
        <w:t>la mayor parte de los encuestados</w:t>
      </w:r>
      <w:r w:rsidR="00D20A1D" w:rsidDel="00D20A1D">
        <w:rPr>
          <w:rFonts w:ascii="Times New Roman" w:hAnsi="Times New Roman" w:cs="Times New Roman"/>
          <w:sz w:val="24"/>
          <w:szCs w:val="24"/>
          <w:lang w:val="es-ES"/>
        </w:rPr>
        <w:t xml:space="preserve"> </w:t>
      </w:r>
      <w:r w:rsidR="00D20A1D">
        <w:rPr>
          <w:rFonts w:ascii="Times New Roman" w:hAnsi="Times New Roman" w:cs="Times New Roman"/>
          <w:sz w:val="24"/>
          <w:szCs w:val="24"/>
          <w:lang w:val="es-ES"/>
        </w:rPr>
        <w:t xml:space="preserve">afirmó que </w:t>
      </w:r>
      <w:r>
        <w:rPr>
          <w:rFonts w:ascii="Times New Roman" w:hAnsi="Times New Roman" w:cs="Times New Roman"/>
          <w:sz w:val="24"/>
          <w:szCs w:val="24"/>
          <w:lang w:val="es-ES"/>
        </w:rPr>
        <w:t xml:space="preserve">el hombre </w:t>
      </w:r>
      <w:r w:rsidR="000E72C1">
        <w:rPr>
          <w:rFonts w:ascii="Times New Roman" w:hAnsi="Times New Roman" w:cs="Times New Roman"/>
          <w:sz w:val="24"/>
          <w:szCs w:val="24"/>
          <w:lang w:val="es-ES"/>
        </w:rPr>
        <w:t>participa</w:t>
      </w:r>
      <w:r>
        <w:rPr>
          <w:rFonts w:ascii="Times New Roman" w:hAnsi="Times New Roman" w:cs="Times New Roman"/>
          <w:sz w:val="24"/>
          <w:szCs w:val="24"/>
          <w:lang w:val="es-ES"/>
        </w:rPr>
        <w:t xml:space="preserve"> </w:t>
      </w:r>
      <w:r w:rsidR="00D66B32">
        <w:rPr>
          <w:rFonts w:ascii="Times New Roman" w:hAnsi="Times New Roman" w:cs="Times New Roman"/>
          <w:sz w:val="24"/>
          <w:szCs w:val="24"/>
          <w:lang w:val="es-ES"/>
        </w:rPr>
        <w:t>en actividades domésticas</w:t>
      </w:r>
      <w:r w:rsidR="008F42FC">
        <w:rPr>
          <w:rFonts w:ascii="Times New Roman" w:hAnsi="Times New Roman" w:cs="Times New Roman"/>
          <w:sz w:val="24"/>
          <w:szCs w:val="24"/>
          <w:lang w:val="es-ES"/>
        </w:rPr>
        <w:t>;</w:t>
      </w:r>
      <w:r w:rsidR="00EB1AD2">
        <w:rPr>
          <w:rFonts w:ascii="Times New Roman" w:hAnsi="Times New Roman" w:cs="Times New Roman"/>
          <w:sz w:val="24"/>
          <w:szCs w:val="24"/>
          <w:lang w:val="es-ES"/>
        </w:rPr>
        <w:t xml:space="preserve"> </w:t>
      </w:r>
      <w:r w:rsidR="00D66B32">
        <w:rPr>
          <w:rFonts w:ascii="Times New Roman" w:hAnsi="Times New Roman" w:cs="Times New Roman"/>
          <w:sz w:val="24"/>
          <w:szCs w:val="24"/>
          <w:lang w:val="es-ES"/>
        </w:rPr>
        <w:t>algunas veces no apoyan a su pareja, pero no sienten</w:t>
      </w:r>
      <w:r w:rsidR="00EB1AD2">
        <w:rPr>
          <w:rFonts w:ascii="Times New Roman" w:hAnsi="Times New Roman" w:cs="Times New Roman"/>
          <w:sz w:val="24"/>
          <w:szCs w:val="24"/>
          <w:lang w:val="es-ES"/>
        </w:rPr>
        <w:t xml:space="preserve"> </w:t>
      </w:r>
      <w:r w:rsidR="00D66B32">
        <w:rPr>
          <w:rFonts w:ascii="Times New Roman" w:hAnsi="Times New Roman" w:cs="Times New Roman"/>
          <w:sz w:val="24"/>
          <w:szCs w:val="24"/>
          <w:lang w:val="es-ES"/>
        </w:rPr>
        <w:t>una carga al realizarlas ni al dejar de hacerlas.</w:t>
      </w:r>
    </w:p>
    <w:p w14:paraId="365F2927" w14:textId="77777777" w:rsidR="00344BCA" w:rsidRDefault="00344BCA" w:rsidP="00C964EE">
      <w:pPr>
        <w:spacing w:after="0" w:line="360" w:lineRule="auto"/>
        <w:jc w:val="center"/>
        <w:rPr>
          <w:rFonts w:ascii="Times New Roman" w:hAnsi="Times New Roman" w:cs="Times New Roman"/>
          <w:sz w:val="24"/>
          <w:szCs w:val="24"/>
          <w:lang w:val="es-ES"/>
        </w:rPr>
      </w:pPr>
    </w:p>
    <w:p w14:paraId="440E1F6E" w14:textId="00B9048C" w:rsidR="00CE3ACC" w:rsidRPr="00C964EE" w:rsidRDefault="00CE3ACC" w:rsidP="00C964EE">
      <w:pPr>
        <w:spacing w:after="0" w:line="360" w:lineRule="auto"/>
        <w:jc w:val="center"/>
        <w:rPr>
          <w:rFonts w:ascii="Times New Roman" w:hAnsi="Times New Roman" w:cs="Times New Roman"/>
          <w:iCs/>
          <w:sz w:val="24"/>
          <w:szCs w:val="24"/>
          <w:lang w:val="es-ES"/>
        </w:rPr>
      </w:pPr>
      <w:r w:rsidRPr="00C964EE">
        <w:rPr>
          <w:rFonts w:ascii="Times New Roman" w:hAnsi="Times New Roman" w:cs="Times New Roman"/>
          <w:b/>
          <w:sz w:val="24"/>
          <w:szCs w:val="24"/>
          <w:lang w:val="es-ES"/>
        </w:rPr>
        <w:lastRenderedPageBreak/>
        <w:t>Figura 1.</w:t>
      </w:r>
      <w:r w:rsidR="00344BCA" w:rsidRPr="00C964EE">
        <w:rPr>
          <w:rFonts w:ascii="Times New Roman" w:hAnsi="Times New Roman" w:cs="Times New Roman"/>
          <w:b/>
          <w:sz w:val="24"/>
          <w:szCs w:val="24"/>
          <w:lang w:val="es-ES"/>
        </w:rPr>
        <w:t xml:space="preserve"> </w:t>
      </w:r>
      <w:r w:rsidRPr="00C964EE">
        <w:rPr>
          <w:rFonts w:ascii="Times New Roman" w:hAnsi="Times New Roman" w:cs="Times New Roman"/>
          <w:iCs/>
          <w:sz w:val="24"/>
          <w:szCs w:val="24"/>
          <w:lang w:val="es-ES"/>
        </w:rPr>
        <w:t>Equidad de género en el hogar</w:t>
      </w:r>
    </w:p>
    <w:p w14:paraId="7E636189" w14:textId="5DEF6690" w:rsidR="00CE3ACC" w:rsidRDefault="00CE3ACC" w:rsidP="00DB65C4">
      <w:pPr>
        <w:spacing w:after="0" w:line="360" w:lineRule="auto"/>
        <w:ind w:firstLine="284"/>
        <w:rPr>
          <w:rFonts w:ascii="Times New Roman" w:hAnsi="Times New Roman" w:cs="Times New Roman"/>
          <w:sz w:val="24"/>
          <w:szCs w:val="24"/>
          <w:lang w:val="es-ES"/>
        </w:rPr>
      </w:pPr>
      <w:r>
        <w:rPr>
          <w:rFonts w:ascii="Times New Roman" w:hAnsi="Times New Roman" w:cs="Times New Roman"/>
          <w:noProof/>
          <w:sz w:val="24"/>
          <w:szCs w:val="24"/>
          <w:lang w:eastAsia="es-MX"/>
        </w:rPr>
        <w:drawing>
          <wp:inline distT="0" distB="0" distL="0" distR="0" wp14:anchorId="2D9570E3" wp14:editId="6F710590">
            <wp:extent cx="5395595" cy="37979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5595" cy="3797935"/>
                    </a:xfrm>
                    <a:prstGeom prst="rect">
                      <a:avLst/>
                    </a:prstGeom>
                    <a:noFill/>
                  </pic:spPr>
                </pic:pic>
              </a:graphicData>
            </a:graphic>
          </wp:inline>
        </w:drawing>
      </w:r>
    </w:p>
    <w:p w14:paraId="3809818D" w14:textId="471E7A11" w:rsidR="00344BCA" w:rsidRPr="003A4E39" w:rsidRDefault="002757CA" w:rsidP="003A4E39">
      <w:pPr>
        <w:spacing w:after="0" w:line="360" w:lineRule="auto"/>
        <w:ind w:firstLine="284"/>
        <w:jc w:val="center"/>
        <w:rPr>
          <w:rFonts w:ascii="Times New Roman" w:hAnsi="Times New Roman" w:cs="Times New Roman"/>
          <w:sz w:val="24"/>
          <w:szCs w:val="24"/>
          <w:lang w:val="es-ES"/>
        </w:rPr>
      </w:pPr>
      <w:r w:rsidRPr="003A4E39">
        <w:rPr>
          <w:rFonts w:ascii="Times New Roman" w:hAnsi="Times New Roman" w:cs="Times New Roman"/>
          <w:bCs/>
          <w:sz w:val="24"/>
          <w:szCs w:val="24"/>
          <w:lang w:val="es-ES"/>
        </w:rPr>
        <w:t>Nota</w:t>
      </w:r>
      <w:r w:rsidR="00355DB8" w:rsidRPr="003A4E39">
        <w:rPr>
          <w:rFonts w:ascii="Times New Roman" w:hAnsi="Times New Roman" w:cs="Times New Roman"/>
          <w:sz w:val="24"/>
          <w:szCs w:val="24"/>
          <w:lang w:val="es-ES"/>
        </w:rPr>
        <w:t>: e</w:t>
      </w:r>
      <w:r w:rsidRPr="003A4E39">
        <w:rPr>
          <w:rFonts w:ascii="Times New Roman" w:hAnsi="Times New Roman" w:cs="Times New Roman"/>
          <w:sz w:val="24"/>
          <w:szCs w:val="24"/>
          <w:lang w:val="es-ES"/>
        </w:rPr>
        <w:t>l gráfico muestra los porcentajes referentes a las labores del hogar.</w:t>
      </w:r>
    </w:p>
    <w:p w14:paraId="578C6719" w14:textId="36CB8065" w:rsidR="0078020D" w:rsidRPr="003A4E39" w:rsidRDefault="000835AA" w:rsidP="003A4E39">
      <w:pPr>
        <w:spacing w:after="0" w:line="360" w:lineRule="auto"/>
        <w:ind w:firstLine="284"/>
        <w:jc w:val="center"/>
        <w:rPr>
          <w:rFonts w:ascii="Times New Roman" w:hAnsi="Times New Roman" w:cs="Times New Roman"/>
          <w:sz w:val="24"/>
          <w:szCs w:val="24"/>
          <w:lang w:val="es-ES"/>
        </w:rPr>
      </w:pPr>
      <w:r w:rsidRPr="003A4E39">
        <w:rPr>
          <w:rFonts w:ascii="Times New Roman" w:hAnsi="Times New Roman" w:cs="Times New Roman"/>
          <w:sz w:val="24"/>
          <w:szCs w:val="24"/>
          <w:lang w:val="es-ES"/>
        </w:rPr>
        <w:t>Fuente: e</w:t>
      </w:r>
      <w:r w:rsidR="00107822" w:rsidRPr="003A4E39">
        <w:rPr>
          <w:rFonts w:ascii="Times New Roman" w:hAnsi="Times New Roman" w:cs="Times New Roman"/>
          <w:sz w:val="24"/>
          <w:szCs w:val="24"/>
          <w:lang w:val="es-ES"/>
        </w:rPr>
        <w:t>laboración propia.</w:t>
      </w:r>
    </w:p>
    <w:p w14:paraId="454C4C78" w14:textId="39625FE6" w:rsidR="00D66B32" w:rsidRDefault="00D62D1D" w:rsidP="00C964EE">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Respecto</w:t>
      </w:r>
      <w:r w:rsidR="00260520">
        <w:rPr>
          <w:rFonts w:ascii="Times New Roman" w:hAnsi="Times New Roman" w:cs="Times New Roman"/>
          <w:sz w:val="24"/>
          <w:szCs w:val="24"/>
          <w:lang w:val="es-ES"/>
        </w:rPr>
        <w:t xml:space="preserve"> a la </w:t>
      </w:r>
      <w:r>
        <w:rPr>
          <w:rFonts w:ascii="Times New Roman" w:hAnsi="Times New Roman" w:cs="Times New Roman"/>
          <w:sz w:val="24"/>
          <w:szCs w:val="24"/>
          <w:lang w:val="es-ES"/>
        </w:rPr>
        <w:t>equidad</w:t>
      </w:r>
      <w:r w:rsidR="00260520">
        <w:rPr>
          <w:rFonts w:ascii="Times New Roman" w:hAnsi="Times New Roman" w:cs="Times New Roman"/>
          <w:sz w:val="24"/>
          <w:szCs w:val="24"/>
          <w:lang w:val="es-ES"/>
        </w:rPr>
        <w:t xml:space="preserve"> y </w:t>
      </w:r>
      <w:r>
        <w:rPr>
          <w:rFonts w:ascii="Times New Roman" w:hAnsi="Times New Roman" w:cs="Times New Roman"/>
          <w:sz w:val="24"/>
          <w:szCs w:val="24"/>
          <w:lang w:val="es-ES"/>
        </w:rPr>
        <w:t>economía</w:t>
      </w:r>
      <w:r w:rsidR="00260520">
        <w:rPr>
          <w:rFonts w:ascii="Times New Roman" w:hAnsi="Times New Roman" w:cs="Times New Roman"/>
          <w:sz w:val="24"/>
          <w:szCs w:val="24"/>
          <w:lang w:val="es-ES"/>
        </w:rPr>
        <w:t xml:space="preserve"> familiar</w:t>
      </w:r>
      <w:r>
        <w:rPr>
          <w:rFonts w:ascii="Times New Roman" w:hAnsi="Times New Roman" w:cs="Times New Roman"/>
          <w:sz w:val="24"/>
          <w:szCs w:val="24"/>
          <w:lang w:val="es-ES"/>
        </w:rPr>
        <w:t>,</w:t>
      </w:r>
      <w:r w:rsidR="00260520">
        <w:rPr>
          <w:rFonts w:ascii="Times New Roman" w:hAnsi="Times New Roman" w:cs="Times New Roman"/>
          <w:sz w:val="24"/>
          <w:szCs w:val="24"/>
          <w:lang w:val="es-ES"/>
        </w:rPr>
        <w:t xml:space="preserve"> </w:t>
      </w:r>
      <w:r w:rsidR="0017357F">
        <w:rPr>
          <w:rFonts w:ascii="Times New Roman" w:hAnsi="Times New Roman" w:cs="Times New Roman"/>
          <w:sz w:val="24"/>
          <w:szCs w:val="24"/>
          <w:lang w:val="es-ES"/>
        </w:rPr>
        <w:t xml:space="preserve">como </w:t>
      </w:r>
      <w:r w:rsidR="00915EC8">
        <w:rPr>
          <w:rFonts w:ascii="Times New Roman" w:hAnsi="Times New Roman" w:cs="Times New Roman"/>
          <w:sz w:val="24"/>
          <w:szCs w:val="24"/>
          <w:lang w:val="es-ES"/>
        </w:rPr>
        <w:t xml:space="preserve">se </w:t>
      </w:r>
      <w:r w:rsidR="0017357F">
        <w:rPr>
          <w:rFonts w:ascii="Times New Roman" w:hAnsi="Times New Roman" w:cs="Times New Roman"/>
          <w:sz w:val="24"/>
          <w:szCs w:val="24"/>
          <w:lang w:val="es-ES"/>
        </w:rPr>
        <w:t xml:space="preserve">muestra </w:t>
      </w:r>
      <w:r w:rsidR="008F75BB">
        <w:rPr>
          <w:rFonts w:ascii="Times New Roman" w:hAnsi="Times New Roman" w:cs="Times New Roman"/>
          <w:sz w:val="24"/>
          <w:szCs w:val="24"/>
          <w:lang w:val="es-ES"/>
        </w:rPr>
        <w:t xml:space="preserve">en </w:t>
      </w:r>
      <w:r w:rsidR="00D41C94">
        <w:rPr>
          <w:rFonts w:ascii="Times New Roman" w:hAnsi="Times New Roman" w:cs="Times New Roman"/>
          <w:sz w:val="24"/>
          <w:szCs w:val="24"/>
          <w:lang w:val="es-ES"/>
        </w:rPr>
        <w:t>la figura</w:t>
      </w:r>
      <w:r w:rsidR="0017357F">
        <w:rPr>
          <w:rFonts w:ascii="Times New Roman" w:hAnsi="Times New Roman" w:cs="Times New Roman"/>
          <w:sz w:val="24"/>
          <w:szCs w:val="24"/>
          <w:lang w:val="es-ES"/>
        </w:rPr>
        <w:t xml:space="preserve"> 2,</w:t>
      </w:r>
      <w:r w:rsidR="00F8339E">
        <w:rPr>
          <w:rFonts w:ascii="Times New Roman" w:hAnsi="Times New Roman" w:cs="Times New Roman"/>
          <w:sz w:val="24"/>
          <w:szCs w:val="24"/>
          <w:lang w:val="es-ES"/>
        </w:rPr>
        <w:t xml:space="preserve"> un gran porcentaje declin</w:t>
      </w:r>
      <w:r w:rsidR="008F75BB">
        <w:rPr>
          <w:rFonts w:ascii="Times New Roman" w:hAnsi="Times New Roman" w:cs="Times New Roman"/>
          <w:sz w:val="24"/>
          <w:szCs w:val="24"/>
          <w:lang w:val="es-ES"/>
        </w:rPr>
        <w:t>ó</w:t>
      </w:r>
      <w:r w:rsidR="00F8339E">
        <w:rPr>
          <w:rFonts w:ascii="Times New Roman" w:hAnsi="Times New Roman" w:cs="Times New Roman"/>
          <w:sz w:val="24"/>
          <w:szCs w:val="24"/>
          <w:lang w:val="es-ES"/>
        </w:rPr>
        <w:t xml:space="preserve"> sentir </w:t>
      </w:r>
      <w:r w:rsidR="003C5D7F">
        <w:rPr>
          <w:rFonts w:ascii="Times New Roman" w:hAnsi="Times New Roman" w:cs="Times New Roman"/>
          <w:sz w:val="24"/>
          <w:szCs w:val="24"/>
          <w:lang w:val="es-ES"/>
        </w:rPr>
        <w:t>preocupación por necesitar ayuda con los gastos</w:t>
      </w:r>
      <w:r w:rsidR="00F8339E">
        <w:rPr>
          <w:rFonts w:ascii="Times New Roman" w:hAnsi="Times New Roman" w:cs="Times New Roman"/>
          <w:sz w:val="24"/>
          <w:szCs w:val="24"/>
          <w:lang w:val="es-ES"/>
        </w:rPr>
        <w:t xml:space="preserve"> del hogar. Asimismo,</w:t>
      </w:r>
      <w:r w:rsidR="0078020D">
        <w:rPr>
          <w:rFonts w:ascii="Times New Roman" w:hAnsi="Times New Roman" w:cs="Times New Roman"/>
          <w:sz w:val="24"/>
          <w:szCs w:val="24"/>
          <w:lang w:val="es-ES"/>
        </w:rPr>
        <w:t xml:space="preserve"> </w:t>
      </w:r>
      <w:r w:rsidR="00307299">
        <w:rPr>
          <w:rFonts w:ascii="Times New Roman" w:hAnsi="Times New Roman" w:cs="Times New Roman"/>
          <w:sz w:val="24"/>
          <w:szCs w:val="24"/>
          <w:lang w:val="es-ES"/>
        </w:rPr>
        <w:t xml:space="preserve">la mayoría </w:t>
      </w:r>
      <w:r w:rsidR="003C5D7F">
        <w:rPr>
          <w:rFonts w:ascii="Times New Roman" w:hAnsi="Times New Roman" w:cs="Times New Roman"/>
          <w:sz w:val="24"/>
          <w:szCs w:val="24"/>
          <w:lang w:val="es-ES"/>
        </w:rPr>
        <w:t xml:space="preserve">algunas veces recurre </w:t>
      </w:r>
      <w:r w:rsidR="0078020D">
        <w:rPr>
          <w:rFonts w:ascii="Times New Roman" w:hAnsi="Times New Roman" w:cs="Times New Roman"/>
          <w:sz w:val="24"/>
          <w:szCs w:val="24"/>
          <w:lang w:val="es-ES"/>
        </w:rPr>
        <w:t xml:space="preserve">a su pareja cuando necesitan </w:t>
      </w:r>
      <w:r w:rsidR="00307299">
        <w:rPr>
          <w:rFonts w:ascii="Times New Roman" w:hAnsi="Times New Roman" w:cs="Times New Roman"/>
          <w:sz w:val="24"/>
          <w:szCs w:val="24"/>
          <w:lang w:val="es-ES"/>
        </w:rPr>
        <w:t xml:space="preserve">de </w:t>
      </w:r>
      <w:r w:rsidR="003C5D7F">
        <w:rPr>
          <w:rFonts w:ascii="Times New Roman" w:hAnsi="Times New Roman" w:cs="Times New Roman"/>
          <w:sz w:val="24"/>
          <w:szCs w:val="24"/>
          <w:lang w:val="es-ES"/>
        </w:rPr>
        <w:t xml:space="preserve">apoyo </w:t>
      </w:r>
      <w:r w:rsidR="0078020D">
        <w:rPr>
          <w:rFonts w:ascii="Times New Roman" w:hAnsi="Times New Roman" w:cs="Times New Roman"/>
          <w:sz w:val="24"/>
          <w:szCs w:val="24"/>
          <w:lang w:val="es-ES"/>
        </w:rPr>
        <w:t>económico</w:t>
      </w:r>
      <w:r w:rsidR="00F8339E">
        <w:rPr>
          <w:rFonts w:ascii="Times New Roman" w:hAnsi="Times New Roman" w:cs="Times New Roman"/>
          <w:sz w:val="24"/>
          <w:szCs w:val="24"/>
          <w:lang w:val="es-ES"/>
        </w:rPr>
        <w:t xml:space="preserve">. Es </w:t>
      </w:r>
      <w:r w:rsidR="0078020D">
        <w:rPr>
          <w:rFonts w:ascii="Times New Roman" w:hAnsi="Times New Roman" w:cs="Times New Roman"/>
          <w:sz w:val="24"/>
          <w:szCs w:val="24"/>
          <w:lang w:val="es-ES"/>
        </w:rPr>
        <w:t>importante recalcar que el estudio denota que las parejas se sienten siempre valoradas al aportar económicamente</w:t>
      </w:r>
      <w:r w:rsidR="0017357F">
        <w:rPr>
          <w:rFonts w:ascii="Times New Roman" w:hAnsi="Times New Roman" w:cs="Times New Roman"/>
          <w:sz w:val="24"/>
          <w:szCs w:val="24"/>
          <w:lang w:val="es-ES"/>
        </w:rPr>
        <w:t xml:space="preserve"> </w:t>
      </w:r>
      <w:r w:rsidR="0078020D">
        <w:rPr>
          <w:rFonts w:ascii="Times New Roman" w:hAnsi="Times New Roman" w:cs="Times New Roman"/>
          <w:sz w:val="24"/>
          <w:szCs w:val="24"/>
          <w:lang w:val="es-ES"/>
        </w:rPr>
        <w:t>en los gastos del hogar.</w:t>
      </w:r>
    </w:p>
    <w:p w14:paraId="441D7254" w14:textId="32976350" w:rsidR="00344BCA" w:rsidRDefault="00344BCA" w:rsidP="00DB65C4">
      <w:pPr>
        <w:spacing w:after="0" w:line="360" w:lineRule="auto"/>
        <w:ind w:firstLine="851"/>
        <w:jc w:val="both"/>
        <w:rPr>
          <w:rFonts w:ascii="Times New Roman" w:hAnsi="Times New Roman" w:cs="Times New Roman"/>
          <w:sz w:val="24"/>
          <w:szCs w:val="24"/>
          <w:lang w:val="es-ES"/>
        </w:rPr>
      </w:pPr>
    </w:p>
    <w:p w14:paraId="74C9B6BF" w14:textId="7974B08C" w:rsidR="00E63400" w:rsidRDefault="00E63400" w:rsidP="00DB65C4">
      <w:pPr>
        <w:spacing w:after="0" w:line="360" w:lineRule="auto"/>
        <w:ind w:firstLine="851"/>
        <w:jc w:val="both"/>
        <w:rPr>
          <w:rFonts w:ascii="Times New Roman" w:hAnsi="Times New Roman" w:cs="Times New Roman"/>
          <w:sz w:val="24"/>
          <w:szCs w:val="24"/>
          <w:lang w:val="es-ES"/>
        </w:rPr>
      </w:pPr>
    </w:p>
    <w:p w14:paraId="0CA5F21C" w14:textId="5545CA67" w:rsidR="00E63400" w:rsidRDefault="00E63400" w:rsidP="00DB65C4">
      <w:pPr>
        <w:spacing w:after="0" w:line="360" w:lineRule="auto"/>
        <w:ind w:firstLine="851"/>
        <w:jc w:val="both"/>
        <w:rPr>
          <w:rFonts w:ascii="Times New Roman" w:hAnsi="Times New Roman" w:cs="Times New Roman"/>
          <w:sz w:val="24"/>
          <w:szCs w:val="24"/>
          <w:lang w:val="es-ES"/>
        </w:rPr>
      </w:pPr>
    </w:p>
    <w:p w14:paraId="7172AE07" w14:textId="578B2FDD" w:rsidR="00E63400" w:rsidRDefault="00E63400" w:rsidP="00DB65C4">
      <w:pPr>
        <w:spacing w:after="0" w:line="360" w:lineRule="auto"/>
        <w:ind w:firstLine="851"/>
        <w:jc w:val="both"/>
        <w:rPr>
          <w:rFonts w:ascii="Times New Roman" w:hAnsi="Times New Roman" w:cs="Times New Roman"/>
          <w:sz w:val="24"/>
          <w:szCs w:val="24"/>
          <w:lang w:val="es-ES"/>
        </w:rPr>
      </w:pPr>
    </w:p>
    <w:p w14:paraId="11B80BBA" w14:textId="5CA69B43" w:rsidR="00E63400" w:rsidRDefault="00E63400" w:rsidP="00DB65C4">
      <w:pPr>
        <w:spacing w:after="0" w:line="360" w:lineRule="auto"/>
        <w:ind w:firstLine="851"/>
        <w:jc w:val="both"/>
        <w:rPr>
          <w:rFonts w:ascii="Times New Roman" w:hAnsi="Times New Roman" w:cs="Times New Roman"/>
          <w:sz w:val="24"/>
          <w:szCs w:val="24"/>
          <w:lang w:val="es-ES"/>
        </w:rPr>
      </w:pPr>
    </w:p>
    <w:p w14:paraId="7E9F381F" w14:textId="3D38F4D9" w:rsidR="00E63400" w:rsidRDefault="00E63400" w:rsidP="00DB65C4">
      <w:pPr>
        <w:spacing w:after="0" w:line="360" w:lineRule="auto"/>
        <w:ind w:firstLine="851"/>
        <w:jc w:val="both"/>
        <w:rPr>
          <w:rFonts w:ascii="Times New Roman" w:hAnsi="Times New Roman" w:cs="Times New Roman"/>
          <w:sz w:val="24"/>
          <w:szCs w:val="24"/>
          <w:lang w:val="es-ES"/>
        </w:rPr>
      </w:pPr>
    </w:p>
    <w:p w14:paraId="4D15FEC6" w14:textId="5FDBD8E1" w:rsidR="00E63400" w:rsidRDefault="00E63400" w:rsidP="00DB65C4">
      <w:pPr>
        <w:spacing w:after="0" w:line="360" w:lineRule="auto"/>
        <w:ind w:firstLine="851"/>
        <w:jc w:val="both"/>
        <w:rPr>
          <w:rFonts w:ascii="Times New Roman" w:hAnsi="Times New Roman" w:cs="Times New Roman"/>
          <w:sz w:val="24"/>
          <w:szCs w:val="24"/>
          <w:lang w:val="es-ES"/>
        </w:rPr>
      </w:pPr>
    </w:p>
    <w:p w14:paraId="101C1F9C" w14:textId="21F55E6B" w:rsidR="00E63400" w:rsidRDefault="00E63400" w:rsidP="00DB65C4">
      <w:pPr>
        <w:spacing w:after="0" w:line="360" w:lineRule="auto"/>
        <w:ind w:firstLine="851"/>
        <w:jc w:val="both"/>
        <w:rPr>
          <w:rFonts w:ascii="Times New Roman" w:hAnsi="Times New Roman" w:cs="Times New Roman"/>
          <w:sz w:val="24"/>
          <w:szCs w:val="24"/>
          <w:lang w:val="es-ES"/>
        </w:rPr>
      </w:pPr>
    </w:p>
    <w:p w14:paraId="5D33F1EE" w14:textId="77777777" w:rsidR="00E63400" w:rsidRDefault="00E63400" w:rsidP="00DB65C4">
      <w:pPr>
        <w:spacing w:after="0" w:line="360" w:lineRule="auto"/>
        <w:ind w:firstLine="851"/>
        <w:jc w:val="both"/>
        <w:rPr>
          <w:rFonts w:ascii="Times New Roman" w:hAnsi="Times New Roman" w:cs="Times New Roman"/>
          <w:sz w:val="24"/>
          <w:szCs w:val="24"/>
          <w:lang w:val="es-ES"/>
        </w:rPr>
      </w:pPr>
    </w:p>
    <w:p w14:paraId="64DB9C52" w14:textId="11B4ACBA" w:rsidR="00CE3ACC" w:rsidRPr="00C964EE" w:rsidRDefault="00CE3ACC" w:rsidP="00C964EE">
      <w:pPr>
        <w:spacing w:after="0" w:line="360" w:lineRule="auto"/>
        <w:jc w:val="center"/>
        <w:rPr>
          <w:rFonts w:ascii="Times New Roman" w:hAnsi="Times New Roman" w:cs="Times New Roman"/>
          <w:iCs/>
          <w:sz w:val="24"/>
          <w:szCs w:val="24"/>
          <w:lang w:val="es-ES"/>
        </w:rPr>
      </w:pPr>
      <w:r w:rsidRPr="00C964EE">
        <w:rPr>
          <w:rFonts w:ascii="Times New Roman" w:hAnsi="Times New Roman" w:cs="Times New Roman"/>
          <w:b/>
          <w:sz w:val="24"/>
          <w:szCs w:val="24"/>
          <w:lang w:val="es-ES"/>
        </w:rPr>
        <w:lastRenderedPageBreak/>
        <w:t>Figura 2.</w:t>
      </w:r>
      <w:r w:rsidR="00307299">
        <w:rPr>
          <w:rFonts w:ascii="Times New Roman" w:hAnsi="Times New Roman" w:cs="Times New Roman"/>
          <w:b/>
          <w:sz w:val="24"/>
          <w:szCs w:val="24"/>
          <w:lang w:val="es-ES"/>
        </w:rPr>
        <w:t xml:space="preserve"> </w:t>
      </w:r>
      <w:r w:rsidRPr="00C964EE">
        <w:rPr>
          <w:rFonts w:ascii="Times New Roman" w:hAnsi="Times New Roman" w:cs="Times New Roman"/>
          <w:iCs/>
          <w:sz w:val="24"/>
          <w:szCs w:val="24"/>
          <w:lang w:val="es-ES"/>
        </w:rPr>
        <w:t>Equidad y economía familiar</w:t>
      </w:r>
    </w:p>
    <w:p w14:paraId="7760D420" w14:textId="2BB7DFAE" w:rsidR="00CE3ACC" w:rsidRDefault="00CE3ACC" w:rsidP="00DB65C4">
      <w:pPr>
        <w:spacing w:after="0" w:line="360" w:lineRule="auto"/>
        <w:ind w:firstLine="284"/>
        <w:jc w:val="both"/>
        <w:rPr>
          <w:rFonts w:ascii="Times New Roman" w:hAnsi="Times New Roman" w:cs="Times New Roman"/>
          <w:sz w:val="24"/>
          <w:szCs w:val="24"/>
          <w:lang w:val="es-ES"/>
        </w:rPr>
      </w:pPr>
      <w:r>
        <w:rPr>
          <w:rFonts w:ascii="Times New Roman" w:hAnsi="Times New Roman" w:cs="Times New Roman"/>
          <w:noProof/>
          <w:sz w:val="24"/>
          <w:szCs w:val="24"/>
          <w:lang w:eastAsia="es-MX"/>
        </w:rPr>
        <w:drawing>
          <wp:inline distT="0" distB="0" distL="0" distR="0" wp14:anchorId="57E34D30" wp14:editId="6FF1D651">
            <wp:extent cx="5627370" cy="529780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7370" cy="5297805"/>
                    </a:xfrm>
                    <a:prstGeom prst="rect">
                      <a:avLst/>
                    </a:prstGeom>
                    <a:noFill/>
                  </pic:spPr>
                </pic:pic>
              </a:graphicData>
            </a:graphic>
          </wp:inline>
        </w:drawing>
      </w:r>
    </w:p>
    <w:p w14:paraId="541F72B5" w14:textId="04AC52FD" w:rsidR="00344BCA" w:rsidRPr="003A4E39" w:rsidRDefault="000835AA" w:rsidP="003A4E39">
      <w:pPr>
        <w:spacing w:after="0" w:line="360" w:lineRule="auto"/>
        <w:jc w:val="center"/>
        <w:rPr>
          <w:rFonts w:ascii="Times New Roman" w:hAnsi="Times New Roman" w:cs="Times New Roman"/>
          <w:sz w:val="24"/>
          <w:szCs w:val="24"/>
          <w:lang w:val="es-ES"/>
        </w:rPr>
      </w:pPr>
      <w:r w:rsidRPr="003A4E39">
        <w:rPr>
          <w:rFonts w:ascii="Times New Roman" w:hAnsi="Times New Roman" w:cs="Times New Roman"/>
          <w:bCs/>
          <w:sz w:val="24"/>
          <w:szCs w:val="24"/>
          <w:lang w:val="es-ES"/>
        </w:rPr>
        <w:t>Nota</w:t>
      </w:r>
      <w:r w:rsidR="00355DB8" w:rsidRPr="003A4E39">
        <w:rPr>
          <w:rFonts w:ascii="Times New Roman" w:hAnsi="Times New Roman" w:cs="Times New Roman"/>
          <w:bCs/>
          <w:sz w:val="24"/>
          <w:szCs w:val="24"/>
          <w:lang w:val="es-ES"/>
        </w:rPr>
        <w:t>:</w:t>
      </w:r>
      <w:r w:rsidR="00355DB8" w:rsidRPr="003A4E39">
        <w:rPr>
          <w:rFonts w:ascii="Times New Roman" w:hAnsi="Times New Roman" w:cs="Times New Roman"/>
          <w:sz w:val="24"/>
          <w:szCs w:val="24"/>
          <w:lang w:val="es-ES"/>
        </w:rPr>
        <w:t xml:space="preserve"> el </w:t>
      </w:r>
      <w:r w:rsidRPr="003A4E39">
        <w:rPr>
          <w:rFonts w:ascii="Times New Roman" w:hAnsi="Times New Roman" w:cs="Times New Roman"/>
          <w:sz w:val="24"/>
          <w:szCs w:val="24"/>
          <w:lang w:val="es-ES"/>
        </w:rPr>
        <w:t xml:space="preserve">gráfico muestra los porcentajes </w:t>
      </w:r>
      <w:r w:rsidR="00344BCA" w:rsidRPr="003A4E39">
        <w:rPr>
          <w:rFonts w:ascii="Times New Roman" w:hAnsi="Times New Roman" w:cs="Times New Roman"/>
          <w:sz w:val="24"/>
          <w:szCs w:val="24"/>
          <w:lang w:val="es-ES"/>
        </w:rPr>
        <w:t>en relación con</w:t>
      </w:r>
      <w:r w:rsidRPr="003A4E39">
        <w:rPr>
          <w:rFonts w:ascii="Times New Roman" w:hAnsi="Times New Roman" w:cs="Times New Roman"/>
          <w:sz w:val="24"/>
          <w:szCs w:val="24"/>
          <w:lang w:val="es-ES"/>
        </w:rPr>
        <w:t xml:space="preserve"> la equidad y economía familiar.</w:t>
      </w:r>
    </w:p>
    <w:p w14:paraId="4AF7B3A0" w14:textId="4DB059BF" w:rsidR="000835AA" w:rsidRPr="003A4E39" w:rsidRDefault="000835AA" w:rsidP="003A4E39">
      <w:pPr>
        <w:spacing w:after="0" w:line="360" w:lineRule="auto"/>
        <w:jc w:val="center"/>
        <w:rPr>
          <w:rFonts w:ascii="Times New Roman" w:hAnsi="Times New Roman" w:cs="Times New Roman"/>
          <w:sz w:val="24"/>
          <w:szCs w:val="24"/>
          <w:lang w:val="es-ES"/>
        </w:rPr>
      </w:pPr>
      <w:r w:rsidRPr="003A4E39">
        <w:rPr>
          <w:rFonts w:ascii="Times New Roman" w:hAnsi="Times New Roman" w:cs="Times New Roman"/>
          <w:sz w:val="24"/>
          <w:szCs w:val="24"/>
          <w:lang w:val="es-ES"/>
        </w:rPr>
        <w:t xml:space="preserve">Fuente: </w:t>
      </w:r>
      <w:r w:rsidR="00344BCA" w:rsidRPr="003A4E39">
        <w:rPr>
          <w:rFonts w:ascii="Times New Roman" w:hAnsi="Times New Roman" w:cs="Times New Roman"/>
          <w:sz w:val="24"/>
          <w:szCs w:val="24"/>
          <w:lang w:val="es-ES"/>
        </w:rPr>
        <w:t xml:space="preserve">Elaboración </w:t>
      </w:r>
      <w:r w:rsidRPr="003A4E39">
        <w:rPr>
          <w:rFonts w:ascii="Times New Roman" w:hAnsi="Times New Roman" w:cs="Times New Roman"/>
          <w:sz w:val="24"/>
          <w:szCs w:val="24"/>
          <w:lang w:val="es-ES"/>
        </w:rPr>
        <w:t>propia</w:t>
      </w:r>
    </w:p>
    <w:p w14:paraId="720775BF" w14:textId="69AA0854" w:rsidR="009C7E9B" w:rsidRDefault="00307299" w:rsidP="00C964EE">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Mientras que</w:t>
      </w:r>
      <w:r w:rsidR="0097345E">
        <w:rPr>
          <w:rFonts w:ascii="Times New Roman" w:hAnsi="Times New Roman" w:cs="Times New Roman"/>
          <w:sz w:val="24"/>
          <w:szCs w:val="24"/>
          <w:lang w:val="es-ES"/>
        </w:rPr>
        <w:t>,</w:t>
      </w:r>
      <w:r w:rsidR="009C7E9B">
        <w:rPr>
          <w:rFonts w:ascii="Times New Roman" w:hAnsi="Times New Roman" w:cs="Times New Roman"/>
          <w:sz w:val="24"/>
          <w:szCs w:val="24"/>
          <w:lang w:val="es-ES"/>
        </w:rPr>
        <w:t xml:space="preserve"> en cuanto a la </w:t>
      </w:r>
      <w:r w:rsidR="009C7E9B" w:rsidRPr="009C7E9B">
        <w:rPr>
          <w:rFonts w:ascii="Times New Roman" w:hAnsi="Times New Roman" w:cs="Times New Roman"/>
          <w:sz w:val="24"/>
          <w:szCs w:val="24"/>
          <w:lang w:val="es-ES"/>
        </w:rPr>
        <w:t>equidad de género y conflictos de pareja</w:t>
      </w:r>
      <w:r w:rsidR="009C7E9B">
        <w:rPr>
          <w:rFonts w:ascii="Times New Roman" w:hAnsi="Times New Roman" w:cs="Times New Roman"/>
          <w:sz w:val="24"/>
          <w:szCs w:val="24"/>
          <w:lang w:val="es-ES"/>
        </w:rPr>
        <w:t xml:space="preserve">, </w:t>
      </w:r>
      <w:r w:rsidR="0056157A">
        <w:rPr>
          <w:rFonts w:ascii="Times New Roman" w:hAnsi="Times New Roman" w:cs="Times New Roman"/>
          <w:sz w:val="24"/>
          <w:szCs w:val="24"/>
          <w:lang w:val="es-ES"/>
        </w:rPr>
        <w:t xml:space="preserve">de acuerdo </w:t>
      </w:r>
      <w:r>
        <w:rPr>
          <w:rFonts w:ascii="Times New Roman" w:hAnsi="Times New Roman" w:cs="Times New Roman"/>
          <w:sz w:val="24"/>
          <w:szCs w:val="24"/>
          <w:lang w:val="es-ES"/>
        </w:rPr>
        <w:t xml:space="preserve">con </w:t>
      </w:r>
      <w:r w:rsidR="0056157A">
        <w:rPr>
          <w:rFonts w:ascii="Times New Roman" w:hAnsi="Times New Roman" w:cs="Times New Roman"/>
          <w:sz w:val="24"/>
          <w:szCs w:val="24"/>
          <w:lang w:val="es-ES"/>
        </w:rPr>
        <w:t>l</w:t>
      </w:r>
      <w:r w:rsidR="00D41C94">
        <w:rPr>
          <w:rFonts w:ascii="Times New Roman" w:hAnsi="Times New Roman" w:cs="Times New Roman"/>
          <w:sz w:val="24"/>
          <w:szCs w:val="24"/>
          <w:lang w:val="es-ES"/>
        </w:rPr>
        <w:t>a</w:t>
      </w:r>
      <w:r w:rsidR="0056157A">
        <w:rPr>
          <w:rFonts w:ascii="Times New Roman" w:hAnsi="Times New Roman" w:cs="Times New Roman"/>
          <w:sz w:val="24"/>
          <w:szCs w:val="24"/>
          <w:lang w:val="es-ES"/>
        </w:rPr>
        <w:t xml:space="preserve"> </w:t>
      </w:r>
      <w:r w:rsidR="00D41C94">
        <w:rPr>
          <w:rFonts w:ascii="Times New Roman" w:hAnsi="Times New Roman" w:cs="Times New Roman"/>
          <w:sz w:val="24"/>
          <w:szCs w:val="24"/>
          <w:lang w:val="es-ES"/>
        </w:rPr>
        <w:t>figura</w:t>
      </w:r>
      <w:r w:rsidR="0056157A">
        <w:rPr>
          <w:rFonts w:ascii="Times New Roman" w:hAnsi="Times New Roman" w:cs="Times New Roman"/>
          <w:sz w:val="24"/>
          <w:szCs w:val="24"/>
          <w:lang w:val="es-ES"/>
        </w:rPr>
        <w:t xml:space="preserve"> 3,</w:t>
      </w:r>
      <w:r>
        <w:rPr>
          <w:rFonts w:ascii="Times New Roman" w:hAnsi="Times New Roman" w:cs="Times New Roman"/>
          <w:sz w:val="24"/>
          <w:szCs w:val="24"/>
          <w:lang w:val="es-ES"/>
        </w:rPr>
        <w:t xml:space="preserve"> los participantes, en su mayoría,</w:t>
      </w:r>
      <w:r w:rsidR="0056157A">
        <w:rPr>
          <w:rFonts w:ascii="Times New Roman" w:hAnsi="Times New Roman" w:cs="Times New Roman"/>
          <w:sz w:val="24"/>
          <w:szCs w:val="24"/>
          <w:lang w:val="es-ES"/>
        </w:rPr>
        <w:t xml:space="preserve"> </w:t>
      </w:r>
      <w:r w:rsidR="00223CF9">
        <w:rPr>
          <w:rFonts w:ascii="Times New Roman" w:hAnsi="Times New Roman" w:cs="Times New Roman"/>
          <w:sz w:val="24"/>
          <w:szCs w:val="24"/>
          <w:lang w:val="es-ES"/>
        </w:rPr>
        <w:t xml:space="preserve">siempre </w:t>
      </w:r>
      <w:r w:rsidR="0056157A">
        <w:rPr>
          <w:rFonts w:ascii="Times New Roman" w:hAnsi="Times New Roman" w:cs="Times New Roman"/>
          <w:sz w:val="24"/>
          <w:szCs w:val="24"/>
          <w:lang w:val="es-ES"/>
        </w:rPr>
        <w:t>sintieron</w:t>
      </w:r>
      <w:r w:rsidR="00223CF9">
        <w:rPr>
          <w:rFonts w:ascii="Times New Roman" w:hAnsi="Times New Roman" w:cs="Times New Roman"/>
          <w:sz w:val="24"/>
          <w:szCs w:val="24"/>
          <w:lang w:val="es-ES"/>
        </w:rPr>
        <w:t xml:space="preserve"> apoyo</w:t>
      </w:r>
      <w:r w:rsidR="0056157A">
        <w:rPr>
          <w:rFonts w:ascii="Times New Roman" w:hAnsi="Times New Roman" w:cs="Times New Roman"/>
          <w:sz w:val="24"/>
          <w:szCs w:val="24"/>
          <w:lang w:val="es-ES"/>
        </w:rPr>
        <w:t xml:space="preserve"> de la pareja en sus ámbitos laborales, además de </w:t>
      </w:r>
      <w:r w:rsidR="00902E3D">
        <w:rPr>
          <w:rFonts w:ascii="Times New Roman" w:hAnsi="Times New Roman" w:cs="Times New Roman"/>
          <w:sz w:val="24"/>
          <w:szCs w:val="24"/>
          <w:lang w:val="es-ES"/>
        </w:rPr>
        <w:t xml:space="preserve">que </w:t>
      </w:r>
      <w:r w:rsidR="0056157A">
        <w:rPr>
          <w:rFonts w:ascii="Times New Roman" w:hAnsi="Times New Roman" w:cs="Times New Roman"/>
          <w:sz w:val="24"/>
          <w:szCs w:val="24"/>
          <w:lang w:val="es-ES"/>
        </w:rPr>
        <w:t>nunca con</w:t>
      </w:r>
      <w:r w:rsidR="00D82EEA">
        <w:rPr>
          <w:rFonts w:ascii="Times New Roman" w:hAnsi="Times New Roman" w:cs="Times New Roman"/>
          <w:sz w:val="24"/>
          <w:szCs w:val="24"/>
          <w:lang w:val="es-ES"/>
        </w:rPr>
        <w:t>sideraron que sus derechos fuera</w:t>
      </w:r>
      <w:r w:rsidR="0056157A">
        <w:rPr>
          <w:rFonts w:ascii="Times New Roman" w:hAnsi="Times New Roman" w:cs="Times New Roman"/>
          <w:sz w:val="24"/>
          <w:szCs w:val="24"/>
          <w:lang w:val="es-ES"/>
        </w:rPr>
        <w:t xml:space="preserve">n </w:t>
      </w:r>
      <w:r w:rsidR="00863F5F">
        <w:rPr>
          <w:rFonts w:ascii="Times New Roman" w:hAnsi="Times New Roman" w:cs="Times New Roman"/>
          <w:sz w:val="24"/>
          <w:szCs w:val="24"/>
          <w:lang w:val="es-ES"/>
        </w:rPr>
        <w:t>vulnerados</w:t>
      </w:r>
      <w:r w:rsidR="0056157A">
        <w:rPr>
          <w:rFonts w:ascii="Times New Roman" w:hAnsi="Times New Roman" w:cs="Times New Roman"/>
          <w:sz w:val="24"/>
          <w:szCs w:val="24"/>
          <w:lang w:val="es-ES"/>
        </w:rPr>
        <w:t>.</w:t>
      </w:r>
    </w:p>
    <w:p w14:paraId="38D8791D" w14:textId="77777777" w:rsidR="00CE3ACC" w:rsidRDefault="00CE3ACC" w:rsidP="00DB65C4">
      <w:pPr>
        <w:spacing w:after="0" w:line="360" w:lineRule="auto"/>
        <w:jc w:val="both"/>
        <w:rPr>
          <w:rFonts w:ascii="Times New Roman" w:hAnsi="Times New Roman" w:cs="Times New Roman"/>
          <w:b/>
          <w:sz w:val="20"/>
          <w:szCs w:val="20"/>
          <w:lang w:val="es-ES"/>
        </w:rPr>
      </w:pPr>
    </w:p>
    <w:p w14:paraId="084A0304" w14:textId="77777777" w:rsidR="00E63400" w:rsidRDefault="00E63400" w:rsidP="00C964EE">
      <w:pPr>
        <w:spacing w:after="0" w:line="360" w:lineRule="auto"/>
        <w:jc w:val="center"/>
        <w:rPr>
          <w:rFonts w:ascii="Times New Roman" w:hAnsi="Times New Roman" w:cs="Times New Roman"/>
          <w:b/>
          <w:sz w:val="24"/>
          <w:szCs w:val="24"/>
          <w:lang w:val="es-ES"/>
        </w:rPr>
      </w:pPr>
    </w:p>
    <w:p w14:paraId="4A10E51C" w14:textId="77777777" w:rsidR="00E63400" w:rsidRDefault="00E63400" w:rsidP="00C964EE">
      <w:pPr>
        <w:spacing w:after="0" w:line="360" w:lineRule="auto"/>
        <w:jc w:val="center"/>
        <w:rPr>
          <w:rFonts w:ascii="Times New Roman" w:hAnsi="Times New Roman" w:cs="Times New Roman"/>
          <w:b/>
          <w:sz w:val="24"/>
          <w:szCs w:val="24"/>
          <w:lang w:val="es-ES"/>
        </w:rPr>
      </w:pPr>
    </w:p>
    <w:p w14:paraId="72E59310" w14:textId="77777777" w:rsidR="00E63400" w:rsidRDefault="00E63400" w:rsidP="00C964EE">
      <w:pPr>
        <w:spacing w:after="0" w:line="360" w:lineRule="auto"/>
        <w:jc w:val="center"/>
        <w:rPr>
          <w:rFonts w:ascii="Times New Roman" w:hAnsi="Times New Roman" w:cs="Times New Roman"/>
          <w:b/>
          <w:sz w:val="24"/>
          <w:szCs w:val="24"/>
          <w:lang w:val="es-ES"/>
        </w:rPr>
      </w:pPr>
    </w:p>
    <w:p w14:paraId="1612EC59" w14:textId="77777777" w:rsidR="00E63400" w:rsidRDefault="00E63400" w:rsidP="00C964EE">
      <w:pPr>
        <w:spacing w:after="0" w:line="360" w:lineRule="auto"/>
        <w:jc w:val="center"/>
        <w:rPr>
          <w:rFonts w:ascii="Times New Roman" w:hAnsi="Times New Roman" w:cs="Times New Roman"/>
          <w:b/>
          <w:sz w:val="24"/>
          <w:szCs w:val="24"/>
          <w:lang w:val="es-ES"/>
        </w:rPr>
      </w:pPr>
    </w:p>
    <w:p w14:paraId="3458CD7D" w14:textId="77777777" w:rsidR="00E63400" w:rsidRDefault="00E63400" w:rsidP="00C964EE">
      <w:pPr>
        <w:spacing w:after="0" w:line="360" w:lineRule="auto"/>
        <w:jc w:val="center"/>
        <w:rPr>
          <w:rFonts w:ascii="Times New Roman" w:hAnsi="Times New Roman" w:cs="Times New Roman"/>
          <w:b/>
          <w:sz w:val="24"/>
          <w:szCs w:val="24"/>
          <w:lang w:val="es-ES"/>
        </w:rPr>
      </w:pPr>
    </w:p>
    <w:p w14:paraId="156BAC2A" w14:textId="6F01D517" w:rsidR="00CE3ACC" w:rsidRPr="00C964EE" w:rsidRDefault="00CE3ACC" w:rsidP="00C964EE">
      <w:pPr>
        <w:spacing w:after="0" w:line="360" w:lineRule="auto"/>
        <w:jc w:val="center"/>
        <w:rPr>
          <w:rFonts w:ascii="Times New Roman" w:hAnsi="Times New Roman" w:cs="Times New Roman"/>
          <w:i/>
          <w:sz w:val="24"/>
          <w:szCs w:val="24"/>
          <w:lang w:val="es-ES"/>
        </w:rPr>
      </w:pPr>
      <w:r w:rsidRPr="00C964EE">
        <w:rPr>
          <w:rFonts w:ascii="Times New Roman" w:hAnsi="Times New Roman" w:cs="Times New Roman"/>
          <w:b/>
          <w:sz w:val="24"/>
          <w:szCs w:val="24"/>
          <w:lang w:val="es-ES"/>
        </w:rPr>
        <w:lastRenderedPageBreak/>
        <w:t>Figura 3.</w:t>
      </w:r>
      <w:r w:rsidR="00344BCA" w:rsidRPr="00C964EE">
        <w:rPr>
          <w:rFonts w:ascii="Times New Roman" w:hAnsi="Times New Roman" w:cs="Times New Roman"/>
          <w:i/>
          <w:sz w:val="24"/>
          <w:szCs w:val="24"/>
          <w:lang w:val="es-ES"/>
        </w:rPr>
        <w:t xml:space="preserve"> </w:t>
      </w:r>
      <w:r w:rsidRPr="00C964EE">
        <w:rPr>
          <w:rFonts w:ascii="Times New Roman" w:hAnsi="Times New Roman" w:cs="Times New Roman"/>
          <w:iCs/>
          <w:sz w:val="24"/>
          <w:szCs w:val="24"/>
          <w:lang w:val="es-ES"/>
        </w:rPr>
        <w:t>Equidad y conflictos de pareja</w:t>
      </w:r>
    </w:p>
    <w:p w14:paraId="5A6F31DE" w14:textId="57A245B2" w:rsidR="00CE3ACC" w:rsidRDefault="00CE3ACC" w:rsidP="00DB65C4">
      <w:pPr>
        <w:spacing w:after="0" w:line="360" w:lineRule="auto"/>
        <w:ind w:left="284"/>
        <w:jc w:val="both"/>
        <w:rPr>
          <w:rFonts w:ascii="Times New Roman" w:hAnsi="Times New Roman" w:cs="Times New Roman"/>
          <w:sz w:val="24"/>
          <w:szCs w:val="24"/>
          <w:lang w:val="es-ES"/>
        </w:rPr>
      </w:pPr>
      <w:r>
        <w:rPr>
          <w:rFonts w:ascii="Times New Roman" w:hAnsi="Times New Roman" w:cs="Times New Roman"/>
          <w:noProof/>
          <w:sz w:val="24"/>
          <w:szCs w:val="24"/>
          <w:lang w:eastAsia="es-MX"/>
        </w:rPr>
        <w:drawing>
          <wp:inline distT="0" distB="0" distL="0" distR="0" wp14:anchorId="7F219A4A" wp14:editId="31CB199C">
            <wp:extent cx="5468620" cy="3956685"/>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8620" cy="3956685"/>
                    </a:xfrm>
                    <a:prstGeom prst="rect">
                      <a:avLst/>
                    </a:prstGeom>
                    <a:noFill/>
                  </pic:spPr>
                </pic:pic>
              </a:graphicData>
            </a:graphic>
          </wp:inline>
        </w:drawing>
      </w:r>
    </w:p>
    <w:p w14:paraId="5E2431FD" w14:textId="5776F575" w:rsidR="00344BCA" w:rsidRPr="003A4E39" w:rsidRDefault="000835AA" w:rsidP="003A4E39">
      <w:pPr>
        <w:spacing w:after="0" w:line="360" w:lineRule="auto"/>
        <w:ind w:left="284"/>
        <w:jc w:val="center"/>
        <w:rPr>
          <w:rFonts w:ascii="Times New Roman" w:hAnsi="Times New Roman" w:cs="Times New Roman"/>
          <w:sz w:val="24"/>
          <w:szCs w:val="24"/>
          <w:lang w:val="es-ES"/>
        </w:rPr>
      </w:pPr>
      <w:r w:rsidRPr="003A4E39">
        <w:rPr>
          <w:rFonts w:ascii="Times New Roman" w:hAnsi="Times New Roman" w:cs="Times New Roman"/>
          <w:bCs/>
          <w:sz w:val="24"/>
          <w:szCs w:val="24"/>
          <w:lang w:val="es-ES"/>
        </w:rPr>
        <w:t>Nota</w:t>
      </w:r>
      <w:r w:rsidR="00355DB8" w:rsidRPr="003A4E39">
        <w:rPr>
          <w:rFonts w:ascii="Times New Roman" w:hAnsi="Times New Roman" w:cs="Times New Roman"/>
          <w:bCs/>
          <w:sz w:val="24"/>
          <w:szCs w:val="24"/>
          <w:lang w:val="es-ES"/>
        </w:rPr>
        <w:t>:</w:t>
      </w:r>
      <w:r w:rsidR="00355DB8" w:rsidRPr="003A4E39">
        <w:rPr>
          <w:rFonts w:ascii="Times New Roman" w:hAnsi="Times New Roman" w:cs="Times New Roman"/>
          <w:sz w:val="24"/>
          <w:szCs w:val="24"/>
          <w:lang w:val="es-ES"/>
        </w:rPr>
        <w:t xml:space="preserve"> el </w:t>
      </w:r>
      <w:r w:rsidRPr="003A4E39">
        <w:rPr>
          <w:rFonts w:ascii="Times New Roman" w:hAnsi="Times New Roman" w:cs="Times New Roman"/>
          <w:sz w:val="24"/>
          <w:szCs w:val="24"/>
          <w:lang w:val="es-ES"/>
        </w:rPr>
        <w:t xml:space="preserve">gráfico muestra los porcentajes </w:t>
      </w:r>
      <w:r w:rsidR="00344BCA" w:rsidRPr="003A4E39">
        <w:rPr>
          <w:rFonts w:ascii="Times New Roman" w:hAnsi="Times New Roman" w:cs="Times New Roman"/>
          <w:sz w:val="24"/>
          <w:szCs w:val="24"/>
          <w:lang w:val="es-ES"/>
        </w:rPr>
        <w:t>en relación con</w:t>
      </w:r>
      <w:r w:rsidRPr="003A4E39">
        <w:rPr>
          <w:rFonts w:ascii="Times New Roman" w:hAnsi="Times New Roman" w:cs="Times New Roman"/>
          <w:sz w:val="24"/>
          <w:szCs w:val="24"/>
          <w:lang w:val="es-ES"/>
        </w:rPr>
        <w:t xml:space="preserve"> la equidad y conflictos de pareja.</w:t>
      </w:r>
    </w:p>
    <w:p w14:paraId="010320CB" w14:textId="6B9BC9D2" w:rsidR="00896CC4" w:rsidRPr="003A4E39" w:rsidRDefault="000835AA" w:rsidP="003A4E39">
      <w:pPr>
        <w:spacing w:after="0" w:line="360" w:lineRule="auto"/>
        <w:jc w:val="center"/>
        <w:rPr>
          <w:rFonts w:ascii="Times New Roman" w:hAnsi="Times New Roman" w:cs="Times New Roman"/>
          <w:sz w:val="24"/>
          <w:szCs w:val="24"/>
          <w:lang w:val="es-ES"/>
        </w:rPr>
      </w:pPr>
      <w:r w:rsidRPr="003A4E39">
        <w:rPr>
          <w:rFonts w:ascii="Times New Roman" w:hAnsi="Times New Roman" w:cs="Times New Roman"/>
          <w:sz w:val="24"/>
          <w:szCs w:val="24"/>
          <w:lang w:val="es-ES"/>
        </w:rPr>
        <w:t xml:space="preserve">Fuente: </w:t>
      </w:r>
      <w:r w:rsidR="00344BCA" w:rsidRPr="003A4E39">
        <w:rPr>
          <w:rFonts w:ascii="Times New Roman" w:hAnsi="Times New Roman" w:cs="Times New Roman"/>
          <w:sz w:val="24"/>
          <w:szCs w:val="24"/>
          <w:lang w:val="es-ES"/>
        </w:rPr>
        <w:t xml:space="preserve">Elaboración </w:t>
      </w:r>
      <w:r w:rsidRPr="003A4E39">
        <w:rPr>
          <w:rFonts w:ascii="Times New Roman" w:hAnsi="Times New Roman" w:cs="Times New Roman"/>
          <w:sz w:val="24"/>
          <w:szCs w:val="24"/>
          <w:lang w:val="es-ES"/>
        </w:rPr>
        <w:t>propia</w:t>
      </w:r>
    </w:p>
    <w:p w14:paraId="0E55D3D8" w14:textId="6BD3143D" w:rsidR="00FC79CE" w:rsidRDefault="001E7751" w:rsidP="00C964EE">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En la tabla 1, por su parte, se muestran las frecuencias obtenidas de los ítems más</w:t>
      </w:r>
      <w:r w:rsidRPr="00FC79CE">
        <w:rPr>
          <w:rFonts w:ascii="Times New Roman" w:hAnsi="Times New Roman" w:cs="Times New Roman"/>
          <w:sz w:val="24"/>
          <w:szCs w:val="24"/>
          <w:lang w:val="es-ES"/>
        </w:rPr>
        <w:t xml:space="preserve"> importantes </w:t>
      </w:r>
      <w:r>
        <w:rPr>
          <w:rFonts w:ascii="Times New Roman" w:hAnsi="Times New Roman" w:cs="Times New Roman"/>
          <w:sz w:val="24"/>
          <w:szCs w:val="24"/>
          <w:lang w:val="es-ES"/>
        </w:rPr>
        <w:t xml:space="preserve">y se </w:t>
      </w:r>
      <w:r w:rsidR="005D0E58">
        <w:rPr>
          <w:rFonts w:ascii="Times New Roman" w:hAnsi="Times New Roman" w:cs="Times New Roman"/>
          <w:sz w:val="24"/>
          <w:szCs w:val="24"/>
          <w:lang w:val="es-ES"/>
        </w:rPr>
        <w:t>destacan</w:t>
      </w:r>
      <w:r w:rsidR="00FC79CE" w:rsidRPr="00FC79CE">
        <w:rPr>
          <w:rFonts w:ascii="Times New Roman" w:hAnsi="Times New Roman" w:cs="Times New Roman"/>
          <w:sz w:val="24"/>
          <w:szCs w:val="24"/>
          <w:lang w:val="es-ES"/>
        </w:rPr>
        <w:t xml:space="preserve"> aquellas que</w:t>
      </w:r>
      <w:r>
        <w:rPr>
          <w:rFonts w:ascii="Times New Roman" w:hAnsi="Times New Roman" w:cs="Times New Roman"/>
          <w:sz w:val="24"/>
          <w:szCs w:val="24"/>
          <w:lang w:val="es-ES"/>
        </w:rPr>
        <w:t>, según el estadístico ji al cuadrado,</w:t>
      </w:r>
      <w:r w:rsidR="00C85D05">
        <w:rPr>
          <w:rFonts w:ascii="Times New Roman" w:hAnsi="Times New Roman" w:cs="Times New Roman"/>
          <w:sz w:val="24"/>
          <w:szCs w:val="24"/>
          <w:lang w:val="es-ES"/>
        </w:rPr>
        <w:t xml:space="preserve"> </w:t>
      </w:r>
      <w:r w:rsidR="00C85D05" w:rsidRPr="00FC79CE">
        <w:rPr>
          <w:rFonts w:ascii="Times New Roman" w:hAnsi="Times New Roman" w:cs="Times New Roman"/>
          <w:sz w:val="24"/>
          <w:szCs w:val="24"/>
          <w:lang w:val="es-ES"/>
        </w:rPr>
        <w:t>resultaron significativas</w:t>
      </w:r>
      <w:r w:rsidR="00FC79CE" w:rsidRPr="00FC79CE">
        <w:rPr>
          <w:rFonts w:ascii="Times New Roman" w:hAnsi="Times New Roman" w:cs="Times New Roman"/>
          <w:sz w:val="24"/>
          <w:szCs w:val="24"/>
          <w:lang w:val="es-ES"/>
        </w:rPr>
        <w:t xml:space="preserve"> a 5</w:t>
      </w:r>
      <w:r w:rsidR="00C85D05">
        <w:rPr>
          <w:rFonts w:ascii="Times New Roman" w:hAnsi="Times New Roman" w:cs="Times New Roman"/>
          <w:sz w:val="24"/>
          <w:szCs w:val="24"/>
          <w:lang w:val="es-ES"/>
        </w:rPr>
        <w:t> </w:t>
      </w:r>
      <w:r w:rsidR="00FC79CE" w:rsidRPr="00FC79CE">
        <w:rPr>
          <w:rFonts w:ascii="Times New Roman" w:hAnsi="Times New Roman" w:cs="Times New Roman"/>
          <w:sz w:val="24"/>
          <w:szCs w:val="24"/>
          <w:lang w:val="es-ES"/>
        </w:rPr>
        <w:t xml:space="preserve">% (significancia asintótica </w:t>
      </w:r>
      <w:r w:rsidR="00FC79CE">
        <w:rPr>
          <w:rFonts w:ascii="Times New Roman" w:hAnsi="Times New Roman" w:cs="Times New Roman"/>
          <w:sz w:val="24"/>
          <w:szCs w:val="24"/>
          <w:lang w:val="es-ES"/>
        </w:rPr>
        <w:t>bilateral menor o igual a 0.05</w:t>
      </w:r>
      <w:r w:rsidR="00C85D05">
        <w:rPr>
          <w:rFonts w:ascii="Times New Roman" w:hAnsi="Times New Roman" w:cs="Times New Roman"/>
          <w:sz w:val="24"/>
          <w:szCs w:val="24"/>
          <w:lang w:val="es-ES"/>
        </w:rPr>
        <w:t>).</w:t>
      </w:r>
    </w:p>
    <w:p w14:paraId="21587736" w14:textId="4DD0113F" w:rsidR="003A4E39" w:rsidRDefault="003A4E39" w:rsidP="00DB65C4">
      <w:pPr>
        <w:spacing w:after="0" w:line="360" w:lineRule="auto"/>
        <w:ind w:firstLine="851"/>
        <w:jc w:val="both"/>
        <w:rPr>
          <w:rFonts w:ascii="Times New Roman" w:hAnsi="Times New Roman" w:cs="Times New Roman"/>
          <w:sz w:val="24"/>
          <w:szCs w:val="24"/>
          <w:lang w:val="es-ES"/>
        </w:rPr>
      </w:pPr>
    </w:p>
    <w:p w14:paraId="423279C0" w14:textId="257588C1" w:rsidR="00E63400" w:rsidRDefault="00E63400" w:rsidP="00DB65C4">
      <w:pPr>
        <w:spacing w:after="0" w:line="360" w:lineRule="auto"/>
        <w:ind w:firstLine="851"/>
        <w:jc w:val="both"/>
        <w:rPr>
          <w:rFonts w:ascii="Times New Roman" w:hAnsi="Times New Roman" w:cs="Times New Roman"/>
          <w:sz w:val="24"/>
          <w:szCs w:val="24"/>
          <w:lang w:val="es-ES"/>
        </w:rPr>
      </w:pPr>
    </w:p>
    <w:p w14:paraId="290C0AF6" w14:textId="733672AC" w:rsidR="00E63400" w:rsidRDefault="00E63400" w:rsidP="00DB65C4">
      <w:pPr>
        <w:spacing w:after="0" w:line="360" w:lineRule="auto"/>
        <w:ind w:firstLine="851"/>
        <w:jc w:val="both"/>
        <w:rPr>
          <w:rFonts w:ascii="Times New Roman" w:hAnsi="Times New Roman" w:cs="Times New Roman"/>
          <w:sz w:val="24"/>
          <w:szCs w:val="24"/>
          <w:lang w:val="es-ES"/>
        </w:rPr>
      </w:pPr>
    </w:p>
    <w:p w14:paraId="0ADA1DA9" w14:textId="0C18856E" w:rsidR="00E63400" w:rsidRDefault="00E63400" w:rsidP="00DB65C4">
      <w:pPr>
        <w:spacing w:after="0" w:line="360" w:lineRule="auto"/>
        <w:ind w:firstLine="851"/>
        <w:jc w:val="both"/>
        <w:rPr>
          <w:rFonts w:ascii="Times New Roman" w:hAnsi="Times New Roman" w:cs="Times New Roman"/>
          <w:sz w:val="24"/>
          <w:szCs w:val="24"/>
          <w:lang w:val="es-ES"/>
        </w:rPr>
      </w:pPr>
    </w:p>
    <w:p w14:paraId="23C37EDD" w14:textId="1C63A988" w:rsidR="00E63400" w:rsidRDefault="00E63400" w:rsidP="00DB65C4">
      <w:pPr>
        <w:spacing w:after="0" w:line="360" w:lineRule="auto"/>
        <w:ind w:firstLine="851"/>
        <w:jc w:val="both"/>
        <w:rPr>
          <w:rFonts w:ascii="Times New Roman" w:hAnsi="Times New Roman" w:cs="Times New Roman"/>
          <w:sz w:val="24"/>
          <w:szCs w:val="24"/>
          <w:lang w:val="es-ES"/>
        </w:rPr>
      </w:pPr>
    </w:p>
    <w:p w14:paraId="366B8F63" w14:textId="1D531736" w:rsidR="00E63400" w:rsidRDefault="00E63400" w:rsidP="00DB65C4">
      <w:pPr>
        <w:spacing w:after="0" w:line="360" w:lineRule="auto"/>
        <w:ind w:firstLine="851"/>
        <w:jc w:val="both"/>
        <w:rPr>
          <w:rFonts w:ascii="Times New Roman" w:hAnsi="Times New Roman" w:cs="Times New Roman"/>
          <w:sz w:val="24"/>
          <w:szCs w:val="24"/>
          <w:lang w:val="es-ES"/>
        </w:rPr>
      </w:pPr>
    </w:p>
    <w:p w14:paraId="17AE311C" w14:textId="44F0C7E0" w:rsidR="00E63400" w:rsidRDefault="00E63400" w:rsidP="00DB65C4">
      <w:pPr>
        <w:spacing w:after="0" w:line="360" w:lineRule="auto"/>
        <w:ind w:firstLine="851"/>
        <w:jc w:val="both"/>
        <w:rPr>
          <w:rFonts w:ascii="Times New Roman" w:hAnsi="Times New Roman" w:cs="Times New Roman"/>
          <w:sz w:val="24"/>
          <w:szCs w:val="24"/>
          <w:lang w:val="es-ES"/>
        </w:rPr>
      </w:pPr>
    </w:p>
    <w:p w14:paraId="6430BB88" w14:textId="06FB0113" w:rsidR="00E63400" w:rsidRDefault="00E63400" w:rsidP="00DB65C4">
      <w:pPr>
        <w:spacing w:after="0" w:line="360" w:lineRule="auto"/>
        <w:ind w:firstLine="851"/>
        <w:jc w:val="both"/>
        <w:rPr>
          <w:rFonts w:ascii="Times New Roman" w:hAnsi="Times New Roman" w:cs="Times New Roman"/>
          <w:sz w:val="24"/>
          <w:szCs w:val="24"/>
          <w:lang w:val="es-ES"/>
        </w:rPr>
      </w:pPr>
    </w:p>
    <w:p w14:paraId="6664EDCC" w14:textId="56030E75" w:rsidR="00E63400" w:rsidRDefault="00E63400" w:rsidP="00DB65C4">
      <w:pPr>
        <w:spacing w:after="0" w:line="360" w:lineRule="auto"/>
        <w:ind w:firstLine="851"/>
        <w:jc w:val="both"/>
        <w:rPr>
          <w:rFonts w:ascii="Times New Roman" w:hAnsi="Times New Roman" w:cs="Times New Roman"/>
          <w:sz w:val="24"/>
          <w:szCs w:val="24"/>
          <w:lang w:val="es-ES"/>
        </w:rPr>
      </w:pPr>
    </w:p>
    <w:p w14:paraId="4E4E80A9" w14:textId="77777777" w:rsidR="00E63400" w:rsidRPr="00FC79CE" w:rsidRDefault="00E63400" w:rsidP="00DB65C4">
      <w:pPr>
        <w:spacing w:after="0" w:line="360" w:lineRule="auto"/>
        <w:ind w:firstLine="851"/>
        <w:jc w:val="both"/>
        <w:rPr>
          <w:rFonts w:ascii="Times New Roman" w:hAnsi="Times New Roman" w:cs="Times New Roman"/>
          <w:sz w:val="24"/>
          <w:szCs w:val="24"/>
          <w:lang w:val="es-ES"/>
        </w:rPr>
      </w:pPr>
    </w:p>
    <w:p w14:paraId="0DACC0E4" w14:textId="1BBC55C8" w:rsidR="00FC79CE" w:rsidRPr="00C964EE" w:rsidRDefault="00FC79CE" w:rsidP="00C964EE">
      <w:pPr>
        <w:spacing w:after="0" w:line="360" w:lineRule="auto"/>
        <w:jc w:val="center"/>
        <w:rPr>
          <w:rFonts w:ascii="Times New Roman" w:hAnsi="Times New Roman" w:cs="Times New Roman"/>
          <w:sz w:val="24"/>
          <w:lang w:val="es-ES"/>
        </w:rPr>
      </w:pPr>
      <w:bookmarkStart w:id="16" w:name="_Toc39269258"/>
      <w:r w:rsidRPr="00C964EE">
        <w:rPr>
          <w:rFonts w:ascii="Times New Roman" w:hAnsi="Times New Roman" w:cs="Times New Roman"/>
          <w:b/>
          <w:sz w:val="24"/>
          <w:lang w:val="es-ES"/>
        </w:rPr>
        <w:lastRenderedPageBreak/>
        <w:t xml:space="preserve">Tabla </w:t>
      </w:r>
      <w:r w:rsidR="007A7BA3" w:rsidRPr="00C964EE">
        <w:rPr>
          <w:rFonts w:ascii="Times New Roman" w:hAnsi="Times New Roman" w:cs="Times New Roman"/>
          <w:b/>
          <w:sz w:val="24"/>
          <w:lang w:val="es-ES"/>
        </w:rPr>
        <w:t>1</w:t>
      </w:r>
      <w:r w:rsidRPr="00C964EE">
        <w:rPr>
          <w:rFonts w:ascii="Times New Roman" w:hAnsi="Times New Roman" w:cs="Times New Roman"/>
          <w:b/>
          <w:sz w:val="24"/>
          <w:lang w:val="es-ES"/>
        </w:rPr>
        <w:t>.</w:t>
      </w:r>
      <w:r w:rsidRPr="00C964EE">
        <w:rPr>
          <w:rFonts w:ascii="Times New Roman" w:eastAsia="Batang" w:hAnsi="Times New Roman" w:cs="Times New Roman"/>
          <w:sz w:val="24"/>
          <w:lang w:val="es-ES" w:eastAsia="es-ES"/>
        </w:rPr>
        <w:t xml:space="preserve"> </w:t>
      </w:r>
      <w:r w:rsidRPr="00C964EE">
        <w:rPr>
          <w:rFonts w:ascii="Times New Roman" w:hAnsi="Times New Roman" w:cs="Times New Roman"/>
          <w:bCs/>
          <w:sz w:val="24"/>
          <w:lang w:val="es-ES"/>
        </w:rPr>
        <w:t>Frecuencias obtenidas</w:t>
      </w:r>
      <w:bookmarkEnd w:id="16"/>
    </w:p>
    <w:tbl>
      <w:tblPr>
        <w:tblStyle w:val="Tablaconcuadrcula3"/>
        <w:tblW w:w="5000" w:type="pct"/>
        <w:tblLook w:val="04A0" w:firstRow="1" w:lastRow="0" w:firstColumn="1" w:lastColumn="0" w:noHBand="0" w:noVBand="1"/>
      </w:tblPr>
      <w:tblGrid>
        <w:gridCol w:w="3501"/>
        <w:gridCol w:w="1126"/>
        <w:gridCol w:w="984"/>
        <w:gridCol w:w="1127"/>
        <w:gridCol w:w="1030"/>
        <w:gridCol w:w="1286"/>
      </w:tblGrid>
      <w:tr w:rsidR="00FC79CE" w:rsidRPr="00922397" w14:paraId="4FB23715" w14:textId="77777777" w:rsidTr="00FC79CE">
        <w:tc>
          <w:tcPr>
            <w:tcW w:w="1938" w:type="pct"/>
          </w:tcPr>
          <w:p w14:paraId="37709FE1" w14:textId="77777777" w:rsidR="00FC79CE" w:rsidRPr="00C964EE" w:rsidRDefault="00FC79CE" w:rsidP="00DB65C4">
            <w:pPr>
              <w:widowControl/>
              <w:autoSpaceDE/>
              <w:autoSpaceDN/>
              <w:adjustRightInd/>
              <w:spacing w:line="360" w:lineRule="auto"/>
              <w:ind w:firstLine="284"/>
              <w:jc w:val="center"/>
              <w:rPr>
                <w:rFonts w:eastAsiaTheme="minorHAnsi"/>
                <w:bCs/>
                <w:sz w:val="24"/>
                <w:szCs w:val="24"/>
                <w:lang w:val="es-MX"/>
              </w:rPr>
            </w:pPr>
          </w:p>
        </w:tc>
        <w:tc>
          <w:tcPr>
            <w:tcW w:w="626" w:type="pct"/>
          </w:tcPr>
          <w:p w14:paraId="30191DD2" w14:textId="77777777" w:rsidR="00FC79CE" w:rsidRPr="00C964EE" w:rsidRDefault="00FC79CE" w:rsidP="00C964EE">
            <w:pPr>
              <w:widowControl/>
              <w:autoSpaceDE/>
              <w:autoSpaceDN/>
              <w:adjustRightInd/>
              <w:spacing w:line="360" w:lineRule="auto"/>
              <w:rPr>
                <w:rFonts w:eastAsiaTheme="minorHAnsi"/>
                <w:b/>
                <w:sz w:val="24"/>
                <w:szCs w:val="24"/>
                <w:lang w:val="es-MX"/>
              </w:rPr>
            </w:pPr>
            <w:r w:rsidRPr="00C964EE">
              <w:rPr>
                <w:b/>
                <w:sz w:val="24"/>
                <w:szCs w:val="24"/>
              </w:rPr>
              <w:t>Nunca</w:t>
            </w:r>
          </w:p>
        </w:tc>
        <w:tc>
          <w:tcPr>
            <w:tcW w:w="548" w:type="pct"/>
          </w:tcPr>
          <w:p w14:paraId="7EE8991F" w14:textId="77777777" w:rsidR="00FC79CE" w:rsidRPr="00C964EE" w:rsidRDefault="00FC79CE" w:rsidP="00C964EE">
            <w:pPr>
              <w:widowControl/>
              <w:autoSpaceDE/>
              <w:autoSpaceDN/>
              <w:adjustRightInd/>
              <w:spacing w:line="360" w:lineRule="auto"/>
              <w:rPr>
                <w:rFonts w:eastAsiaTheme="minorHAnsi"/>
                <w:b/>
                <w:sz w:val="24"/>
                <w:szCs w:val="24"/>
                <w:lang w:val="es-MX"/>
              </w:rPr>
            </w:pPr>
            <w:r w:rsidRPr="00C964EE">
              <w:rPr>
                <w:b/>
                <w:sz w:val="24"/>
                <w:szCs w:val="24"/>
              </w:rPr>
              <w:t>Casi nunca</w:t>
            </w:r>
          </w:p>
        </w:tc>
        <w:tc>
          <w:tcPr>
            <w:tcW w:w="626" w:type="pct"/>
          </w:tcPr>
          <w:p w14:paraId="15ABA12F" w14:textId="77777777" w:rsidR="00FC79CE" w:rsidRPr="00C964EE" w:rsidRDefault="00FC79CE" w:rsidP="00C964EE">
            <w:pPr>
              <w:widowControl/>
              <w:autoSpaceDE/>
              <w:autoSpaceDN/>
              <w:adjustRightInd/>
              <w:spacing w:line="360" w:lineRule="auto"/>
              <w:rPr>
                <w:rFonts w:eastAsiaTheme="minorHAnsi"/>
                <w:b/>
                <w:sz w:val="24"/>
                <w:szCs w:val="24"/>
                <w:lang w:val="es-MX"/>
              </w:rPr>
            </w:pPr>
            <w:r w:rsidRPr="00C964EE">
              <w:rPr>
                <w:b/>
                <w:sz w:val="24"/>
                <w:szCs w:val="24"/>
              </w:rPr>
              <w:t>Algunas veces</w:t>
            </w:r>
          </w:p>
        </w:tc>
        <w:tc>
          <w:tcPr>
            <w:tcW w:w="548" w:type="pct"/>
          </w:tcPr>
          <w:p w14:paraId="3A736720" w14:textId="23AD94C1" w:rsidR="00FC79CE" w:rsidRPr="00C964EE" w:rsidRDefault="00C85D05" w:rsidP="00C964EE">
            <w:pPr>
              <w:widowControl/>
              <w:autoSpaceDE/>
              <w:autoSpaceDN/>
              <w:adjustRightInd/>
              <w:spacing w:line="360" w:lineRule="auto"/>
              <w:rPr>
                <w:rFonts w:eastAsiaTheme="minorHAnsi"/>
                <w:b/>
                <w:sz w:val="24"/>
                <w:szCs w:val="24"/>
                <w:lang w:val="es-MX"/>
              </w:rPr>
            </w:pPr>
            <w:r w:rsidRPr="00922397">
              <w:rPr>
                <w:b/>
                <w:sz w:val="24"/>
                <w:szCs w:val="24"/>
              </w:rPr>
              <w:t>C</w:t>
            </w:r>
            <w:r w:rsidR="00FC79CE" w:rsidRPr="00C964EE">
              <w:rPr>
                <w:b/>
                <w:sz w:val="24"/>
                <w:szCs w:val="24"/>
              </w:rPr>
              <w:t>asi siempre</w:t>
            </w:r>
          </w:p>
        </w:tc>
        <w:tc>
          <w:tcPr>
            <w:tcW w:w="714" w:type="pct"/>
          </w:tcPr>
          <w:p w14:paraId="7E424732" w14:textId="77777777" w:rsidR="00FC79CE" w:rsidRPr="00C964EE" w:rsidRDefault="00FC79CE" w:rsidP="00C964EE">
            <w:pPr>
              <w:widowControl/>
              <w:autoSpaceDE/>
              <w:autoSpaceDN/>
              <w:adjustRightInd/>
              <w:spacing w:line="360" w:lineRule="auto"/>
              <w:rPr>
                <w:rFonts w:eastAsiaTheme="minorHAnsi"/>
                <w:b/>
                <w:sz w:val="24"/>
                <w:szCs w:val="24"/>
                <w:lang w:val="es-MX"/>
              </w:rPr>
            </w:pPr>
            <w:r w:rsidRPr="00C964EE">
              <w:rPr>
                <w:b/>
                <w:sz w:val="24"/>
                <w:szCs w:val="24"/>
              </w:rPr>
              <w:t>Siempre</w:t>
            </w:r>
          </w:p>
        </w:tc>
      </w:tr>
      <w:tr w:rsidR="00FC79CE" w:rsidRPr="00922397" w14:paraId="24E50F26" w14:textId="77777777" w:rsidTr="00C964EE">
        <w:tc>
          <w:tcPr>
            <w:tcW w:w="1938" w:type="pct"/>
          </w:tcPr>
          <w:p w14:paraId="02F80C74" w14:textId="3F8E4551"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 xml:space="preserve">¿Con </w:t>
            </w:r>
            <w:proofErr w:type="spellStart"/>
            <w:r w:rsidRPr="00C964EE">
              <w:rPr>
                <w:bCs/>
                <w:sz w:val="24"/>
                <w:szCs w:val="24"/>
              </w:rPr>
              <w:t>qu</w:t>
            </w:r>
            <w:proofErr w:type="spellEnd"/>
            <w:r w:rsidR="00863F5F">
              <w:rPr>
                <w:rFonts w:eastAsiaTheme="minorHAnsi"/>
                <w:bCs/>
                <w:sz w:val="24"/>
                <w:szCs w:val="24"/>
                <w:lang w:val="es-MX"/>
              </w:rPr>
              <w:t>é</w:t>
            </w:r>
            <w:r w:rsidRPr="00C964EE">
              <w:rPr>
                <w:bCs/>
                <w:sz w:val="24"/>
                <w:szCs w:val="24"/>
              </w:rPr>
              <w:t xml:space="preserve"> frecuencia influye su pareja en su bienestar? (Por ejemplo: disgustos, problemas de salud, intranquilidad, etc.)</w:t>
            </w:r>
            <w:r w:rsidR="00127F29" w:rsidRPr="00922397">
              <w:rPr>
                <w:bCs/>
                <w:sz w:val="24"/>
                <w:szCs w:val="24"/>
              </w:rPr>
              <w:t>.</w:t>
            </w:r>
          </w:p>
        </w:tc>
        <w:tc>
          <w:tcPr>
            <w:tcW w:w="626" w:type="pct"/>
          </w:tcPr>
          <w:p w14:paraId="0102803B" w14:textId="50060AD1"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15</w:t>
            </w:r>
            <w:r w:rsidR="00EB1AD2" w:rsidRPr="00C964EE">
              <w:rPr>
                <w:bCs/>
                <w:sz w:val="24"/>
                <w:szCs w:val="24"/>
              </w:rPr>
              <w:t>.</w:t>
            </w:r>
            <w:r w:rsidRPr="00C964EE">
              <w:rPr>
                <w:bCs/>
                <w:sz w:val="24"/>
                <w:szCs w:val="24"/>
              </w:rPr>
              <w:t>4</w:t>
            </w:r>
          </w:p>
        </w:tc>
        <w:tc>
          <w:tcPr>
            <w:tcW w:w="548" w:type="pct"/>
            <w:shd w:val="clear" w:color="auto" w:fill="FFFF00"/>
          </w:tcPr>
          <w:p w14:paraId="57FE12DA" w14:textId="12D9DE54"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32</w:t>
            </w:r>
            <w:r w:rsidR="00EB1AD2" w:rsidRPr="00C964EE">
              <w:rPr>
                <w:bCs/>
                <w:sz w:val="24"/>
                <w:szCs w:val="24"/>
              </w:rPr>
              <w:t>.</w:t>
            </w:r>
            <w:r w:rsidRPr="00C964EE">
              <w:rPr>
                <w:bCs/>
                <w:sz w:val="24"/>
                <w:szCs w:val="24"/>
              </w:rPr>
              <w:t>3</w:t>
            </w:r>
          </w:p>
        </w:tc>
        <w:tc>
          <w:tcPr>
            <w:tcW w:w="626" w:type="pct"/>
          </w:tcPr>
          <w:p w14:paraId="4926279B" w14:textId="4B32ED4B"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24</w:t>
            </w:r>
            <w:r w:rsidR="00EB1AD2" w:rsidRPr="00C964EE">
              <w:rPr>
                <w:bCs/>
                <w:sz w:val="24"/>
                <w:szCs w:val="24"/>
              </w:rPr>
              <w:t>.</w:t>
            </w:r>
            <w:r w:rsidRPr="00C964EE">
              <w:rPr>
                <w:bCs/>
                <w:sz w:val="24"/>
                <w:szCs w:val="24"/>
              </w:rPr>
              <w:t>6</w:t>
            </w:r>
          </w:p>
        </w:tc>
        <w:tc>
          <w:tcPr>
            <w:tcW w:w="548" w:type="pct"/>
          </w:tcPr>
          <w:p w14:paraId="57CA3A0D" w14:textId="7BC63999"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15</w:t>
            </w:r>
            <w:r w:rsidR="00EB1AD2" w:rsidRPr="00C964EE">
              <w:rPr>
                <w:bCs/>
                <w:sz w:val="24"/>
                <w:szCs w:val="24"/>
              </w:rPr>
              <w:t>.</w:t>
            </w:r>
            <w:r w:rsidRPr="00C964EE">
              <w:rPr>
                <w:bCs/>
                <w:sz w:val="24"/>
                <w:szCs w:val="24"/>
              </w:rPr>
              <w:t>4</w:t>
            </w:r>
          </w:p>
        </w:tc>
        <w:tc>
          <w:tcPr>
            <w:tcW w:w="714" w:type="pct"/>
          </w:tcPr>
          <w:p w14:paraId="0421EF46" w14:textId="7E9C9D3C"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10</w:t>
            </w:r>
            <w:r w:rsidR="00EB1AD2" w:rsidRPr="00C964EE">
              <w:rPr>
                <w:bCs/>
                <w:sz w:val="24"/>
                <w:szCs w:val="24"/>
              </w:rPr>
              <w:t>.</w:t>
            </w:r>
            <w:r w:rsidRPr="00C964EE">
              <w:rPr>
                <w:bCs/>
                <w:sz w:val="24"/>
                <w:szCs w:val="24"/>
              </w:rPr>
              <w:t>8</w:t>
            </w:r>
          </w:p>
        </w:tc>
      </w:tr>
      <w:tr w:rsidR="00FC79CE" w:rsidRPr="00922397" w14:paraId="170FF409" w14:textId="77777777" w:rsidTr="00C964EE">
        <w:tc>
          <w:tcPr>
            <w:tcW w:w="1938" w:type="pct"/>
          </w:tcPr>
          <w:p w14:paraId="0282D98F" w14:textId="4FFBAB65"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Mi vida laboral interfiere con mis actividades sociales, como visitar a mis familiares</w:t>
            </w:r>
            <w:r w:rsidR="00127F29" w:rsidRPr="00922397">
              <w:rPr>
                <w:bCs/>
                <w:sz w:val="24"/>
                <w:szCs w:val="24"/>
              </w:rPr>
              <w:t>.</w:t>
            </w:r>
          </w:p>
        </w:tc>
        <w:tc>
          <w:tcPr>
            <w:tcW w:w="626" w:type="pct"/>
          </w:tcPr>
          <w:p w14:paraId="70E0F1A0" w14:textId="59491456"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30</w:t>
            </w:r>
            <w:r w:rsidR="00EB1AD2" w:rsidRPr="00C964EE">
              <w:rPr>
                <w:bCs/>
                <w:sz w:val="24"/>
                <w:szCs w:val="24"/>
              </w:rPr>
              <w:t>.</w:t>
            </w:r>
            <w:r w:rsidRPr="00C964EE">
              <w:rPr>
                <w:bCs/>
                <w:sz w:val="24"/>
                <w:szCs w:val="24"/>
              </w:rPr>
              <w:t>8</w:t>
            </w:r>
          </w:p>
        </w:tc>
        <w:tc>
          <w:tcPr>
            <w:tcW w:w="548" w:type="pct"/>
          </w:tcPr>
          <w:p w14:paraId="00A28D8E" w14:textId="639E05BA"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26</w:t>
            </w:r>
            <w:r w:rsidR="00EB1AD2" w:rsidRPr="00C964EE">
              <w:rPr>
                <w:bCs/>
                <w:sz w:val="24"/>
                <w:szCs w:val="24"/>
              </w:rPr>
              <w:t>.</w:t>
            </w:r>
            <w:r w:rsidRPr="00C964EE">
              <w:rPr>
                <w:bCs/>
                <w:sz w:val="24"/>
                <w:szCs w:val="24"/>
              </w:rPr>
              <w:t>2</w:t>
            </w:r>
          </w:p>
        </w:tc>
        <w:tc>
          <w:tcPr>
            <w:tcW w:w="626" w:type="pct"/>
            <w:shd w:val="clear" w:color="auto" w:fill="FFFF00"/>
          </w:tcPr>
          <w:p w14:paraId="771D1F61" w14:textId="404E8C48"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32</w:t>
            </w:r>
            <w:r w:rsidR="00EB1AD2" w:rsidRPr="00C964EE">
              <w:rPr>
                <w:bCs/>
                <w:sz w:val="24"/>
                <w:szCs w:val="24"/>
              </w:rPr>
              <w:t>.</w:t>
            </w:r>
            <w:r w:rsidRPr="00C964EE">
              <w:rPr>
                <w:bCs/>
                <w:sz w:val="24"/>
                <w:szCs w:val="24"/>
              </w:rPr>
              <w:t>3</w:t>
            </w:r>
          </w:p>
        </w:tc>
        <w:tc>
          <w:tcPr>
            <w:tcW w:w="548" w:type="pct"/>
          </w:tcPr>
          <w:p w14:paraId="3349BF2E" w14:textId="20688C96"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7</w:t>
            </w:r>
            <w:r w:rsidR="00EB1AD2" w:rsidRPr="00C964EE">
              <w:rPr>
                <w:bCs/>
                <w:sz w:val="24"/>
                <w:szCs w:val="24"/>
              </w:rPr>
              <w:t>.</w:t>
            </w:r>
            <w:r w:rsidRPr="00C964EE">
              <w:rPr>
                <w:bCs/>
                <w:sz w:val="24"/>
                <w:szCs w:val="24"/>
              </w:rPr>
              <w:t>7</w:t>
            </w:r>
          </w:p>
        </w:tc>
        <w:tc>
          <w:tcPr>
            <w:tcW w:w="714" w:type="pct"/>
          </w:tcPr>
          <w:p w14:paraId="2F381F27" w14:textId="65E61594"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3</w:t>
            </w:r>
            <w:r w:rsidR="00EB1AD2" w:rsidRPr="00C964EE">
              <w:rPr>
                <w:bCs/>
                <w:sz w:val="24"/>
                <w:szCs w:val="24"/>
              </w:rPr>
              <w:t>.</w:t>
            </w:r>
            <w:r w:rsidRPr="00C964EE">
              <w:rPr>
                <w:bCs/>
                <w:sz w:val="24"/>
                <w:szCs w:val="24"/>
              </w:rPr>
              <w:t>1</w:t>
            </w:r>
          </w:p>
        </w:tc>
      </w:tr>
      <w:tr w:rsidR="00FC79CE" w:rsidRPr="00922397" w14:paraId="315B6CC6" w14:textId="77777777" w:rsidTr="00C964EE">
        <w:tc>
          <w:tcPr>
            <w:tcW w:w="1938" w:type="pct"/>
          </w:tcPr>
          <w:p w14:paraId="5A11C114" w14:textId="4D123EAF"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Mi vida laboral interfiere con mis actividades sociales, como visitar a mis amigos</w:t>
            </w:r>
            <w:r w:rsidR="00127F29" w:rsidRPr="00922397">
              <w:rPr>
                <w:bCs/>
                <w:sz w:val="24"/>
                <w:szCs w:val="24"/>
              </w:rPr>
              <w:t>.</w:t>
            </w:r>
          </w:p>
        </w:tc>
        <w:tc>
          <w:tcPr>
            <w:tcW w:w="626" w:type="pct"/>
            <w:shd w:val="clear" w:color="auto" w:fill="FFFF00"/>
          </w:tcPr>
          <w:p w14:paraId="762904DD" w14:textId="46D6CCB8"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33</w:t>
            </w:r>
            <w:r w:rsidR="00EB1AD2" w:rsidRPr="00C964EE">
              <w:rPr>
                <w:bCs/>
                <w:sz w:val="24"/>
                <w:szCs w:val="24"/>
              </w:rPr>
              <w:t>.</w:t>
            </w:r>
            <w:r w:rsidRPr="00C964EE">
              <w:rPr>
                <w:bCs/>
                <w:sz w:val="24"/>
                <w:szCs w:val="24"/>
              </w:rPr>
              <w:t>8</w:t>
            </w:r>
          </w:p>
        </w:tc>
        <w:tc>
          <w:tcPr>
            <w:tcW w:w="548" w:type="pct"/>
          </w:tcPr>
          <w:p w14:paraId="1EAC8201" w14:textId="397895A5"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26</w:t>
            </w:r>
            <w:r w:rsidR="00EB1AD2" w:rsidRPr="00C964EE">
              <w:rPr>
                <w:bCs/>
                <w:sz w:val="24"/>
                <w:szCs w:val="24"/>
              </w:rPr>
              <w:t>.</w:t>
            </w:r>
            <w:r w:rsidRPr="00C964EE">
              <w:rPr>
                <w:bCs/>
                <w:sz w:val="24"/>
                <w:szCs w:val="24"/>
              </w:rPr>
              <w:t>2</w:t>
            </w:r>
          </w:p>
        </w:tc>
        <w:tc>
          <w:tcPr>
            <w:tcW w:w="626" w:type="pct"/>
          </w:tcPr>
          <w:p w14:paraId="5B04339B" w14:textId="6211BCDF"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24</w:t>
            </w:r>
            <w:r w:rsidR="00EB1AD2" w:rsidRPr="00C964EE">
              <w:rPr>
                <w:bCs/>
                <w:sz w:val="24"/>
                <w:szCs w:val="24"/>
              </w:rPr>
              <w:t>.</w:t>
            </w:r>
            <w:r w:rsidRPr="00C964EE">
              <w:rPr>
                <w:bCs/>
                <w:sz w:val="24"/>
                <w:szCs w:val="24"/>
              </w:rPr>
              <w:t>6</w:t>
            </w:r>
          </w:p>
        </w:tc>
        <w:tc>
          <w:tcPr>
            <w:tcW w:w="548" w:type="pct"/>
          </w:tcPr>
          <w:p w14:paraId="4B3CB9F1" w14:textId="5D87A05C"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7</w:t>
            </w:r>
            <w:r w:rsidR="00EB1AD2" w:rsidRPr="00C964EE">
              <w:rPr>
                <w:bCs/>
                <w:sz w:val="24"/>
                <w:szCs w:val="24"/>
              </w:rPr>
              <w:t>.</w:t>
            </w:r>
            <w:r w:rsidRPr="00C964EE">
              <w:rPr>
                <w:bCs/>
                <w:sz w:val="24"/>
                <w:szCs w:val="24"/>
              </w:rPr>
              <w:t>7</w:t>
            </w:r>
          </w:p>
        </w:tc>
        <w:tc>
          <w:tcPr>
            <w:tcW w:w="714" w:type="pct"/>
          </w:tcPr>
          <w:p w14:paraId="73B63D52" w14:textId="371FD219"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6</w:t>
            </w:r>
            <w:r w:rsidR="00EB1AD2" w:rsidRPr="00C964EE">
              <w:rPr>
                <w:bCs/>
                <w:sz w:val="24"/>
                <w:szCs w:val="24"/>
              </w:rPr>
              <w:t>.</w:t>
            </w:r>
            <w:r w:rsidRPr="00C964EE">
              <w:rPr>
                <w:bCs/>
                <w:sz w:val="24"/>
                <w:szCs w:val="24"/>
              </w:rPr>
              <w:t>2</w:t>
            </w:r>
          </w:p>
        </w:tc>
      </w:tr>
      <w:tr w:rsidR="00FC79CE" w:rsidRPr="00922397" w14:paraId="75D7ED9F" w14:textId="77777777" w:rsidTr="00C964EE">
        <w:tc>
          <w:tcPr>
            <w:tcW w:w="1938" w:type="pct"/>
          </w:tcPr>
          <w:p w14:paraId="1B68B6AF" w14:textId="77777777"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Tengo suficiente energía para mis actividades cotidianas.</w:t>
            </w:r>
          </w:p>
        </w:tc>
        <w:tc>
          <w:tcPr>
            <w:tcW w:w="626" w:type="pct"/>
          </w:tcPr>
          <w:p w14:paraId="1B350762" w14:textId="5ACBD967"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3</w:t>
            </w:r>
            <w:r w:rsidR="00EB1AD2" w:rsidRPr="00C964EE">
              <w:rPr>
                <w:bCs/>
                <w:sz w:val="24"/>
                <w:szCs w:val="24"/>
              </w:rPr>
              <w:t>.</w:t>
            </w:r>
            <w:r w:rsidRPr="00C964EE">
              <w:rPr>
                <w:bCs/>
                <w:sz w:val="24"/>
                <w:szCs w:val="24"/>
              </w:rPr>
              <w:t>1</w:t>
            </w:r>
          </w:p>
        </w:tc>
        <w:tc>
          <w:tcPr>
            <w:tcW w:w="548" w:type="pct"/>
          </w:tcPr>
          <w:p w14:paraId="5C68E9BB" w14:textId="596039D4"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7</w:t>
            </w:r>
            <w:r w:rsidR="00EB1AD2" w:rsidRPr="00C964EE">
              <w:rPr>
                <w:bCs/>
                <w:sz w:val="24"/>
                <w:szCs w:val="24"/>
              </w:rPr>
              <w:t>.</w:t>
            </w:r>
            <w:r w:rsidRPr="00C964EE">
              <w:rPr>
                <w:bCs/>
                <w:sz w:val="24"/>
                <w:szCs w:val="24"/>
              </w:rPr>
              <w:t>7</w:t>
            </w:r>
          </w:p>
        </w:tc>
        <w:tc>
          <w:tcPr>
            <w:tcW w:w="626" w:type="pct"/>
          </w:tcPr>
          <w:p w14:paraId="3FDB8E70" w14:textId="5B976C0E"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15</w:t>
            </w:r>
            <w:r w:rsidR="00EB1AD2" w:rsidRPr="00C964EE">
              <w:rPr>
                <w:bCs/>
                <w:sz w:val="24"/>
                <w:szCs w:val="24"/>
              </w:rPr>
              <w:t>.</w:t>
            </w:r>
            <w:r w:rsidRPr="00C964EE">
              <w:rPr>
                <w:bCs/>
                <w:sz w:val="24"/>
                <w:szCs w:val="24"/>
              </w:rPr>
              <w:t>4</w:t>
            </w:r>
          </w:p>
        </w:tc>
        <w:tc>
          <w:tcPr>
            <w:tcW w:w="548" w:type="pct"/>
            <w:shd w:val="clear" w:color="auto" w:fill="FFFF00"/>
          </w:tcPr>
          <w:p w14:paraId="64F440EB" w14:textId="5B194075"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38</w:t>
            </w:r>
            <w:r w:rsidR="00EB1AD2" w:rsidRPr="00C964EE">
              <w:rPr>
                <w:bCs/>
                <w:sz w:val="24"/>
                <w:szCs w:val="24"/>
              </w:rPr>
              <w:t>.</w:t>
            </w:r>
            <w:r w:rsidRPr="00C964EE">
              <w:rPr>
                <w:bCs/>
                <w:sz w:val="24"/>
                <w:szCs w:val="24"/>
              </w:rPr>
              <w:t>5</w:t>
            </w:r>
          </w:p>
        </w:tc>
        <w:tc>
          <w:tcPr>
            <w:tcW w:w="714" w:type="pct"/>
          </w:tcPr>
          <w:p w14:paraId="096B563C" w14:textId="72CAAD81"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35</w:t>
            </w:r>
            <w:r w:rsidR="00EB1AD2" w:rsidRPr="00C964EE">
              <w:rPr>
                <w:bCs/>
                <w:sz w:val="24"/>
                <w:szCs w:val="24"/>
              </w:rPr>
              <w:t>.</w:t>
            </w:r>
            <w:r w:rsidRPr="00C964EE">
              <w:rPr>
                <w:bCs/>
                <w:sz w:val="24"/>
                <w:szCs w:val="24"/>
              </w:rPr>
              <w:t>4</w:t>
            </w:r>
          </w:p>
        </w:tc>
      </w:tr>
      <w:tr w:rsidR="00FC79CE" w:rsidRPr="00922397" w14:paraId="13C56336" w14:textId="77777777" w:rsidTr="00C964EE">
        <w:tc>
          <w:tcPr>
            <w:tcW w:w="1938" w:type="pct"/>
          </w:tcPr>
          <w:p w14:paraId="77C3E4F2" w14:textId="0A16F816"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Siento que soy un estorbo, inútil e incompetente</w:t>
            </w:r>
            <w:r w:rsidR="00127F29" w:rsidRPr="00922397">
              <w:rPr>
                <w:bCs/>
                <w:sz w:val="24"/>
                <w:szCs w:val="24"/>
              </w:rPr>
              <w:t>.</w:t>
            </w:r>
          </w:p>
        </w:tc>
        <w:tc>
          <w:tcPr>
            <w:tcW w:w="626" w:type="pct"/>
            <w:shd w:val="clear" w:color="auto" w:fill="FFFF00"/>
          </w:tcPr>
          <w:p w14:paraId="3132FF3E" w14:textId="646F285F"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83</w:t>
            </w:r>
            <w:r w:rsidR="00EB1AD2" w:rsidRPr="00C964EE">
              <w:rPr>
                <w:bCs/>
                <w:sz w:val="24"/>
                <w:szCs w:val="24"/>
              </w:rPr>
              <w:t>.</w:t>
            </w:r>
            <w:r w:rsidRPr="00C964EE">
              <w:rPr>
                <w:bCs/>
                <w:sz w:val="24"/>
                <w:szCs w:val="24"/>
              </w:rPr>
              <w:t>1</w:t>
            </w:r>
          </w:p>
        </w:tc>
        <w:tc>
          <w:tcPr>
            <w:tcW w:w="548" w:type="pct"/>
          </w:tcPr>
          <w:p w14:paraId="0C76B396" w14:textId="176C9DC1"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10</w:t>
            </w:r>
            <w:r w:rsidR="00EB1AD2" w:rsidRPr="00C964EE">
              <w:rPr>
                <w:bCs/>
                <w:sz w:val="24"/>
                <w:szCs w:val="24"/>
              </w:rPr>
              <w:t>.</w:t>
            </w:r>
            <w:r w:rsidRPr="00C964EE">
              <w:rPr>
                <w:bCs/>
                <w:sz w:val="24"/>
                <w:szCs w:val="24"/>
              </w:rPr>
              <w:t>8</w:t>
            </w:r>
          </w:p>
        </w:tc>
        <w:tc>
          <w:tcPr>
            <w:tcW w:w="626" w:type="pct"/>
          </w:tcPr>
          <w:p w14:paraId="40D42E99" w14:textId="3CECB567"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3</w:t>
            </w:r>
            <w:r w:rsidR="00EB1AD2" w:rsidRPr="00C964EE">
              <w:rPr>
                <w:bCs/>
                <w:sz w:val="24"/>
                <w:szCs w:val="24"/>
              </w:rPr>
              <w:t>.</w:t>
            </w:r>
            <w:r w:rsidRPr="00C964EE">
              <w:rPr>
                <w:bCs/>
                <w:sz w:val="24"/>
                <w:szCs w:val="24"/>
              </w:rPr>
              <w:t>1</w:t>
            </w:r>
          </w:p>
        </w:tc>
        <w:tc>
          <w:tcPr>
            <w:tcW w:w="548" w:type="pct"/>
          </w:tcPr>
          <w:p w14:paraId="270C8AC3" w14:textId="77777777"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0</w:t>
            </w:r>
          </w:p>
        </w:tc>
        <w:tc>
          <w:tcPr>
            <w:tcW w:w="714" w:type="pct"/>
          </w:tcPr>
          <w:p w14:paraId="273412E3" w14:textId="5FF80469"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1</w:t>
            </w:r>
            <w:r w:rsidR="00EB1AD2" w:rsidRPr="00C964EE">
              <w:rPr>
                <w:bCs/>
                <w:sz w:val="24"/>
                <w:szCs w:val="24"/>
              </w:rPr>
              <w:t>.</w:t>
            </w:r>
            <w:r w:rsidRPr="00C964EE">
              <w:rPr>
                <w:bCs/>
                <w:sz w:val="24"/>
                <w:szCs w:val="24"/>
              </w:rPr>
              <w:t>5</w:t>
            </w:r>
          </w:p>
        </w:tc>
      </w:tr>
      <w:tr w:rsidR="00FC79CE" w:rsidRPr="00922397" w14:paraId="1927DF09" w14:textId="77777777" w:rsidTr="00C964EE">
        <w:tc>
          <w:tcPr>
            <w:tcW w:w="1938" w:type="pct"/>
          </w:tcPr>
          <w:p w14:paraId="167BD2CE" w14:textId="2E3828B4"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Me he sentido preocupado</w:t>
            </w:r>
            <w:r w:rsidR="00127F29" w:rsidRPr="00922397">
              <w:rPr>
                <w:bCs/>
                <w:sz w:val="24"/>
                <w:szCs w:val="24"/>
              </w:rPr>
              <w:t>/a</w:t>
            </w:r>
            <w:r w:rsidRPr="00C964EE">
              <w:rPr>
                <w:bCs/>
                <w:sz w:val="24"/>
                <w:szCs w:val="24"/>
              </w:rPr>
              <w:t xml:space="preserve"> por mis finanzas</w:t>
            </w:r>
            <w:r w:rsidR="00127F29" w:rsidRPr="00922397">
              <w:rPr>
                <w:bCs/>
                <w:sz w:val="24"/>
                <w:szCs w:val="24"/>
              </w:rPr>
              <w:t>.</w:t>
            </w:r>
          </w:p>
        </w:tc>
        <w:tc>
          <w:tcPr>
            <w:tcW w:w="626" w:type="pct"/>
          </w:tcPr>
          <w:p w14:paraId="2752E78E" w14:textId="48CE21BC"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4</w:t>
            </w:r>
            <w:r w:rsidR="00EB1AD2" w:rsidRPr="00C964EE">
              <w:rPr>
                <w:bCs/>
                <w:sz w:val="24"/>
                <w:szCs w:val="24"/>
              </w:rPr>
              <w:t>.</w:t>
            </w:r>
            <w:r w:rsidRPr="00C964EE">
              <w:rPr>
                <w:bCs/>
                <w:sz w:val="24"/>
                <w:szCs w:val="24"/>
              </w:rPr>
              <w:t>6</w:t>
            </w:r>
          </w:p>
        </w:tc>
        <w:tc>
          <w:tcPr>
            <w:tcW w:w="548" w:type="pct"/>
          </w:tcPr>
          <w:p w14:paraId="3289E756" w14:textId="26F11139"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10</w:t>
            </w:r>
            <w:r w:rsidR="00EB1AD2" w:rsidRPr="00C964EE">
              <w:rPr>
                <w:bCs/>
                <w:sz w:val="24"/>
                <w:szCs w:val="24"/>
              </w:rPr>
              <w:t>.</w:t>
            </w:r>
            <w:r w:rsidRPr="00C964EE">
              <w:rPr>
                <w:bCs/>
                <w:sz w:val="24"/>
                <w:szCs w:val="24"/>
              </w:rPr>
              <w:t>8</w:t>
            </w:r>
          </w:p>
        </w:tc>
        <w:tc>
          <w:tcPr>
            <w:tcW w:w="626" w:type="pct"/>
            <w:shd w:val="clear" w:color="auto" w:fill="FFFF00"/>
          </w:tcPr>
          <w:p w14:paraId="6F7CA349" w14:textId="092E8F14"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55</w:t>
            </w:r>
            <w:r w:rsidR="00EB1AD2" w:rsidRPr="00C964EE">
              <w:rPr>
                <w:bCs/>
                <w:sz w:val="24"/>
                <w:szCs w:val="24"/>
              </w:rPr>
              <w:t>.</w:t>
            </w:r>
            <w:r w:rsidRPr="00C964EE">
              <w:rPr>
                <w:bCs/>
                <w:sz w:val="24"/>
                <w:szCs w:val="24"/>
              </w:rPr>
              <w:t>4</w:t>
            </w:r>
          </w:p>
        </w:tc>
        <w:tc>
          <w:tcPr>
            <w:tcW w:w="548" w:type="pct"/>
          </w:tcPr>
          <w:p w14:paraId="1B910795" w14:textId="5A339DCC"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13</w:t>
            </w:r>
            <w:r w:rsidR="00EB1AD2" w:rsidRPr="00C964EE">
              <w:rPr>
                <w:bCs/>
                <w:sz w:val="24"/>
                <w:szCs w:val="24"/>
              </w:rPr>
              <w:t>.</w:t>
            </w:r>
            <w:r w:rsidRPr="00C964EE">
              <w:rPr>
                <w:bCs/>
                <w:sz w:val="24"/>
                <w:szCs w:val="24"/>
              </w:rPr>
              <w:t>8</w:t>
            </w:r>
          </w:p>
        </w:tc>
        <w:tc>
          <w:tcPr>
            <w:tcW w:w="714" w:type="pct"/>
          </w:tcPr>
          <w:p w14:paraId="25DC8D5D" w14:textId="09398968"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13</w:t>
            </w:r>
            <w:r w:rsidR="00EB1AD2" w:rsidRPr="00C964EE">
              <w:rPr>
                <w:bCs/>
                <w:sz w:val="24"/>
                <w:szCs w:val="24"/>
              </w:rPr>
              <w:t>.</w:t>
            </w:r>
            <w:r w:rsidRPr="00C964EE">
              <w:rPr>
                <w:bCs/>
                <w:sz w:val="24"/>
                <w:szCs w:val="24"/>
              </w:rPr>
              <w:t>8</w:t>
            </w:r>
          </w:p>
        </w:tc>
      </w:tr>
      <w:tr w:rsidR="00FC79CE" w:rsidRPr="00922397" w14:paraId="6CF1EA0E" w14:textId="77777777" w:rsidTr="00C964EE">
        <w:tc>
          <w:tcPr>
            <w:tcW w:w="1938" w:type="pct"/>
          </w:tcPr>
          <w:p w14:paraId="29A4233A" w14:textId="3B7E4A85"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Siento que mi pareja está violando mis derechos</w:t>
            </w:r>
            <w:r w:rsidR="00127F29" w:rsidRPr="00922397">
              <w:rPr>
                <w:bCs/>
                <w:sz w:val="24"/>
                <w:szCs w:val="24"/>
              </w:rPr>
              <w:t>.</w:t>
            </w:r>
          </w:p>
        </w:tc>
        <w:tc>
          <w:tcPr>
            <w:tcW w:w="626" w:type="pct"/>
            <w:shd w:val="clear" w:color="auto" w:fill="FFFF00"/>
          </w:tcPr>
          <w:p w14:paraId="18E84270" w14:textId="7F591CA4"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63</w:t>
            </w:r>
            <w:r w:rsidR="00EB1AD2" w:rsidRPr="00C964EE">
              <w:rPr>
                <w:bCs/>
                <w:sz w:val="24"/>
                <w:szCs w:val="24"/>
              </w:rPr>
              <w:t>.</w:t>
            </w:r>
            <w:r w:rsidRPr="00C964EE">
              <w:rPr>
                <w:bCs/>
                <w:sz w:val="24"/>
                <w:szCs w:val="24"/>
              </w:rPr>
              <w:t>1</w:t>
            </w:r>
          </w:p>
        </w:tc>
        <w:tc>
          <w:tcPr>
            <w:tcW w:w="548" w:type="pct"/>
          </w:tcPr>
          <w:p w14:paraId="2149786A" w14:textId="18ACB2D2"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15</w:t>
            </w:r>
            <w:r w:rsidR="00EB1AD2" w:rsidRPr="00C964EE">
              <w:rPr>
                <w:bCs/>
                <w:sz w:val="24"/>
                <w:szCs w:val="24"/>
              </w:rPr>
              <w:t>.</w:t>
            </w:r>
            <w:r w:rsidRPr="00C964EE">
              <w:rPr>
                <w:bCs/>
                <w:sz w:val="24"/>
                <w:szCs w:val="24"/>
              </w:rPr>
              <w:t>4</w:t>
            </w:r>
          </w:p>
        </w:tc>
        <w:tc>
          <w:tcPr>
            <w:tcW w:w="626" w:type="pct"/>
          </w:tcPr>
          <w:p w14:paraId="1A9D370D" w14:textId="3454E3DA"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15</w:t>
            </w:r>
            <w:r w:rsidR="00EB1AD2" w:rsidRPr="00C964EE">
              <w:rPr>
                <w:bCs/>
                <w:sz w:val="24"/>
                <w:szCs w:val="24"/>
              </w:rPr>
              <w:t>.</w:t>
            </w:r>
            <w:r w:rsidRPr="00C964EE">
              <w:rPr>
                <w:bCs/>
                <w:sz w:val="24"/>
                <w:szCs w:val="24"/>
              </w:rPr>
              <w:t>4</w:t>
            </w:r>
          </w:p>
        </w:tc>
        <w:tc>
          <w:tcPr>
            <w:tcW w:w="548" w:type="pct"/>
          </w:tcPr>
          <w:p w14:paraId="1C55BE93" w14:textId="37B5F990"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3</w:t>
            </w:r>
            <w:r w:rsidR="00EB1AD2" w:rsidRPr="00C964EE">
              <w:rPr>
                <w:bCs/>
                <w:sz w:val="24"/>
                <w:szCs w:val="24"/>
              </w:rPr>
              <w:t>.</w:t>
            </w:r>
            <w:r w:rsidRPr="00C964EE">
              <w:rPr>
                <w:bCs/>
                <w:sz w:val="24"/>
                <w:szCs w:val="24"/>
              </w:rPr>
              <w:t>1</w:t>
            </w:r>
          </w:p>
        </w:tc>
        <w:tc>
          <w:tcPr>
            <w:tcW w:w="714" w:type="pct"/>
          </w:tcPr>
          <w:p w14:paraId="207CC081" w14:textId="5B33DB35"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3</w:t>
            </w:r>
            <w:r w:rsidR="00EB1AD2" w:rsidRPr="00C964EE">
              <w:rPr>
                <w:bCs/>
                <w:sz w:val="24"/>
                <w:szCs w:val="24"/>
              </w:rPr>
              <w:t>.</w:t>
            </w:r>
            <w:r w:rsidRPr="00C964EE">
              <w:rPr>
                <w:bCs/>
                <w:sz w:val="24"/>
                <w:szCs w:val="24"/>
              </w:rPr>
              <w:t>1</w:t>
            </w:r>
          </w:p>
        </w:tc>
      </w:tr>
      <w:tr w:rsidR="00FC79CE" w:rsidRPr="00922397" w14:paraId="72A66CF0" w14:textId="77777777" w:rsidTr="00C964EE">
        <w:tc>
          <w:tcPr>
            <w:tcW w:w="1938" w:type="pct"/>
          </w:tcPr>
          <w:p w14:paraId="17AD0915" w14:textId="76FDB4F1"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Me siento socialmente competente</w:t>
            </w:r>
            <w:r w:rsidR="00127F29" w:rsidRPr="00922397">
              <w:rPr>
                <w:bCs/>
                <w:sz w:val="24"/>
                <w:szCs w:val="24"/>
              </w:rPr>
              <w:t>.</w:t>
            </w:r>
          </w:p>
        </w:tc>
        <w:tc>
          <w:tcPr>
            <w:tcW w:w="626" w:type="pct"/>
          </w:tcPr>
          <w:p w14:paraId="644236FB" w14:textId="6F6D6E8C"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7</w:t>
            </w:r>
            <w:r w:rsidR="00EB1AD2" w:rsidRPr="00C964EE">
              <w:rPr>
                <w:bCs/>
                <w:sz w:val="24"/>
                <w:szCs w:val="24"/>
              </w:rPr>
              <w:t>.</w:t>
            </w:r>
            <w:r w:rsidRPr="00C964EE">
              <w:rPr>
                <w:bCs/>
                <w:sz w:val="24"/>
                <w:szCs w:val="24"/>
              </w:rPr>
              <w:t>7</w:t>
            </w:r>
          </w:p>
        </w:tc>
        <w:tc>
          <w:tcPr>
            <w:tcW w:w="548" w:type="pct"/>
          </w:tcPr>
          <w:p w14:paraId="5B44188B" w14:textId="77777777"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0</w:t>
            </w:r>
          </w:p>
        </w:tc>
        <w:tc>
          <w:tcPr>
            <w:tcW w:w="626" w:type="pct"/>
          </w:tcPr>
          <w:p w14:paraId="5E6E72C6" w14:textId="5436D915"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6</w:t>
            </w:r>
            <w:r w:rsidR="00EB1AD2" w:rsidRPr="00C964EE">
              <w:rPr>
                <w:bCs/>
                <w:sz w:val="24"/>
                <w:szCs w:val="24"/>
              </w:rPr>
              <w:t>.</w:t>
            </w:r>
            <w:r w:rsidRPr="00C964EE">
              <w:rPr>
                <w:bCs/>
                <w:sz w:val="24"/>
                <w:szCs w:val="24"/>
              </w:rPr>
              <w:t>2</w:t>
            </w:r>
          </w:p>
        </w:tc>
        <w:tc>
          <w:tcPr>
            <w:tcW w:w="548" w:type="pct"/>
          </w:tcPr>
          <w:p w14:paraId="4E35ED72" w14:textId="5732EDF1"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30</w:t>
            </w:r>
            <w:r w:rsidR="00EB1AD2" w:rsidRPr="00C964EE">
              <w:rPr>
                <w:bCs/>
                <w:sz w:val="24"/>
                <w:szCs w:val="24"/>
              </w:rPr>
              <w:t>.</w:t>
            </w:r>
            <w:r w:rsidRPr="00C964EE">
              <w:rPr>
                <w:bCs/>
                <w:sz w:val="24"/>
                <w:szCs w:val="24"/>
              </w:rPr>
              <w:t>8</w:t>
            </w:r>
          </w:p>
        </w:tc>
        <w:tc>
          <w:tcPr>
            <w:tcW w:w="714" w:type="pct"/>
            <w:shd w:val="clear" w:color="auto" w:fill="FFFF00"/>
          </w:tcPr>
          <w:p w14:paraId="05E30E40" w14:textId="57DF254B"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55</w:t>
            </w:r>
            <w:r w:rsidR="00EB1AD2" w:rsidRPr="00C964EE">
              <w:rPr>
                <w:bCs/>
                <w:sz w:val="24"/>
                <w:szCs w:val="24"/>
              </w:rPr>
              <w:t>.</w:t>
            </w:r>
            <w:r w:rsidRPr="00C964EE">
              <w:rPr>
                <w:bCs/>
                <w:sz w:val="24"/>
                <w:szCs w:val="24"/>
              </w:rPr>
              <w:t>4</w:t>
            </w:r>
          </w:p>
        </w:tc>
      </w:tr>
      <w:tr w:rsidR="00FC79CE" w:rsidRPr="00922397" w14:paraId="5A71B767" w14:textId="77777777" w:rsidTr="00C964EE">
        <w:tc>
          <w:tcPr>
            <w:tcW w:w="1938" w:type="pct"/>
          </w:tcPr>
          <w:p w14:paraId="75AE1C29" w14:textId="7E137F94"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Mi horario de trabajo a menudo choca con mi vida familiar</w:t>
            </w:r>
            <w:r w:rsidR="00127F29" w:rsidRPr="00922397">
              <w:rPr>
                <w:bCs/>
                <w:sz w:val="24"/>
                <w:szCs w:val="24"/>
              </w:rPr>
              <w:t>.</w:t>
            </w:r>
          </w:p>
        </w:tc>
        <w:tc>
          <w:tcPr>
            <w:tcW w:w="626" w:type="pct"/>
          </w:tcPr>
          <w:p w14:paraId="337B3D2B" w14:textId="26A699EB"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27</w:t>
            </w:r>
            <w:r w:rsidR="00EB1AD2" w:rsidRPr="00C964EE">
              <w:rPr>
                <w:bCs/>
                <w:sz w:val="24"/>
                <w:szCs w:val="24"/>
              </w:rPr>
              <w:t>.</w:t>
            </w:r>
            <w:r w:rsidRPr="00C964EE">
              <w:rPr>
                <w:bCs/>
                <w:sz w:val="24"/>
                <w:szCs w:val="24"/>
              </w:rPr>
              <w:t>7</w:t>
            </w:r>
          </w:p>
        </w:tc>
        <w:tc>
          <w:tcPr>
            <w:tcW w:w="548" w:type="pct"/>
          </w:tcPr>
          <w:p w14:paraId="19E6603B" w14:textId="606BA6E2"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21</w:t>
            </w:r>
            <w:r w:rsidR="00EB1AD2" w:rsidRPr="00C964EE">
              <w:rPr>
                <w:bCs/>
                <w:sz w:val="24"/>
                <w:szCs w:val="24"/>
              </w:rPr>
              <w:t>.</w:t>
            </w:r>
            <w:r w:rsidRPr="00C964EE">
              <w:rPr>
                <w:bCs/>
                <w:sz w:val="24"/>
                <w:szCs w:val="24"/>
              </w:rPr>
              <w:t>5</w:t>
            </w:r>
          </w:p>
        </w:tc>
        <w:tc>
          <w:tcPr>
            <w:tcW w:w="626" w:type="pct"/>
            <w:shd w:val="clear" w:color="auto" w:fill="FFFF00"/>
          </w:tcPr>
          <w:p w14:paraId="36068775" w14:textId="1CEE1621"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36</w:t>
            </w:r>
            <w:r w:rsidR="00EB1AD2" w:rsidRPr="00C964EE">
              <w:rPr>
                <w:bCs/>
                <w:sz w:val="24"/>
                <w:szCs w:val="24"/>
              </w:rPr>
              <w:t>.</w:t>
            </w:r>
            <w:r w:rsidRPr="00C964EE">
              <w:rPr>
                <w:bCs/>
                <w:sz w:val="24"/>
                <w:szCs w:val="24"/>
              </w:rPr>
              <w:t>9</w:t>
            </w:r>
          </w:p>
        </w:tc>
        <w:tc>
          <w:tcPr>
            <w:tcW w:w="548" w:type="pct"/>
          </w:tcPr>
          <w:p w14:paraId="33876D0B" w14:textId="74D3A449"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7</w:t>
            </w:r>
            <w:r w:rsidR="00EB1AD2" w:rsidRPr="00C964EE">
              <w:rPr>
                <w:bCs/>
                <w:sz w:val="24"/>
                <w:szCs w:val="24"/>
              </w:rPr>
              <w:t>.</w:t>
            </w:r>
            <w:r w:rsidRPr="00C964EE">
              <w:rPr>
                <w:bCs/>
                <w:sz w:val="24"/>
                <w:szCs w:val="24"/>
              </w:rPr>
              <w:t>7</w:t>
            </w:r>
          </w:p>
        </w:tc>
        <w:tc>
          <w:tcPr>
            <w:tcW w:w="714" w:type="pct"/>
          </w:tcPr>
          <w:p w14:paraId="6D6F1B28" w14:textId="76527C7A"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6</w:t>
            </w:r>
            <w:r w:rsidR="00EB1AD2" w:rsidRPr="00C964EE">
              <w:rPr>
                <w:bCs/>
                <w:sz w:val="24"/>
                <w:szCs w:val="24"/>
              </w:rPr>
              <w:t>.</w:t>
            </w:r>
            <w:r w:rsidRPr="00C964EE">
              <w:rPr>
                <w:bCs/>
                <w:sz w:val="24"/>
                <w:szCs w:val="24"/>
              </w:rPr>
              <w:t>2</w:t>
            </w:r>
          </w:p>
        </w:tc>
      </w:tr>
      <w:tr w:rsidR="00FC79CE" w:rsidRPr="00922397" w14:paraId="789886E5" w14:textId="77777777" w:rsidTr="00C964EE">
        <w:tc>
          <w:tcPr>
            <w:tcW w:w="1938" w:type="pct"/>
          </w:tcPr>
          <w:p w14:paraId="5795DD95" w14:textId="3486CC2A"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Estoy satisfecho</w:t>
            </w:r>
            <w:r w:rsidR="00127F29" w:rsidRPr="00922397">
              <w:rPr>
                <w:bCs/>
                <w:sz w:val="24"/>
                <w:szCs w:val="24"/>
              </w:rPr>
              <w:t>/a</w:t>
            </w:r>
            <w:r w:rsidRPr="00C964EE">
              <w:rPr>
                <w:bCs/>
                <w:sz w:val="24"/>
                <w:szCs w:val="24"/>
              </w:rPr>
              <w:t xml:space="preserve"> con el tiempo que le dedico a mi familia</w:t>
            </w:r>
            <w:r w:rsidR="00C85D05" w:rsidRPr="00922397">
              <w:rPr>
                <w:bCs/>
                <w:sz w:val="24"/>
                <w:szCs w:val="24"/>
              </w:rPr>
              <w:t>.</w:t>
            </w:r>
          </w:p>
        </w:tc>
        <w:tc>
          <w:tcPr>
            <w:tcW w:w="626" w:type="pct"/>
          </w:tcPr>
          <w:p w14:paraId="2B627DF0" w14:textId="557E4D2E"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7</w:t>
            </w:r>
            <w:r w:rsidR="00EB1AD2" w:rsidRPr="00C964EE">
              <w:rPr>
                <w:bCs/>
                <w:sz w:val="24"/>
                <w:szCs w:val="24"/>
              </w:rPr>
              <w:t>.</w:t>
            </w:r>
            <w:r w:rsidRPr="00C964EE">
              <w:rPr>
                <w:bCs/>
                <w:sz w:val="24"/>
                <w:szCs w:val="24"/>
              </w:rPr>
              <w:t>7</w:t>
            </w:r>
          </w:p>
        </w:tc>
        <w:tc>
          <w:tcPr>
            <w:tcW w:w="548" w:type="pct"/>
          </w:tcPr>
          <w:p w14:paraId="7C862DBC" w14:textId="6963B719"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7</w:t>
            </w:r>
            <w:r w:rsidR="00EB1AD2" w:rsidRPr="00C964EE">
              <w:rPr>
                <w:bCs/>
                <w:sz w:val="24"/>
                <w:szCs w:val="24"/>
              </w:rPr>
              <w:t>.</w:t>
            </w:r>
            <w:r w:rsidRPr="00C964EE">
              <w:rPr>
                <w:bCs/>
                <w:sz w:val="24"/>
                <w:szCs w:val="24"/>
              </w:rPr>
              <w:t>7</w:t>
            </w:r>
          </w:p>
        </w:tc>
        <w:tc>
          <w:tcPr>
            <w:tcW w:w="626" w:type="pct"/>
          </w:tcPr>
          <w:p w14:paraId="4295856D" w14:textId="31742EAC"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24</w:t>
            </w:r>
            <w:r w:rsidR="00EB1AD2" w:rsidRPr="00C964EE">
              <w:rPr>
                <w:bCs/>
                <w:sz w:val="24"/>
                <w:szCs w:val="24"/>
              </w:rPr>
              <w:t>.</w:t>
            </w:r>
            <w:r w:rsidRPr="00C964EE">
              <w:rPr>
                <w:bCs/>
                <w:sz w:val="24"/>
                <w:szCs w:val="24"/>
              </w:rPr>
              <w:t>6</w:t>
            </w:r>
          </w:p>
        </w:tc>
        <w:tc>
          <w:tcPr>
            <w:tcW w:w="548" w:type="pct"/>
            <w:shd w:val="clear" w:color="auto" w:fill="FFFF00"/>
          </w:tcPr>
          <w:p w14:paraId="7D2C714C" w14:textId="512F483C"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30</w:t>
            </w:r>
            <w:r w:rsidR="00EB1AD2" w:rsidRPr="00C964EE">
              <w:rPr>
                <w:bCs/>
                <w:sz w:val="24"/>
                <w:szCs w:val="24"/>
              </w:rPr>
              <w:t>.</w:t>
            </w:r>
            <w:r w:rsidRPr="00C964EE">
              <w:rPr>
                <w:bCs/>
                <w:sz w:val="24"/>
                <w:szCs w:val="24"/>
              </w:rPr>
              <w:t>8</w:t>
            </w:r>
          </w:p>
        </w:tc>
        <w:tc>
          <w:tcPr>
            <w:tcW w:w="714" w:type="pct"/>
          </w:tcPr>
          <w:p w14:paraId="2D03747C" w14:textId="1DF31824"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27</w:t>
            </w:r>
            <w:r w:rsidR="00EB1AD2" w:rsidRPr="00C964EE">
              <w:rPr>
                <w:bCs/>
                <w:sz w:val="24"/>
                <w:szCs w:val="24"/>
              </w:rPr>
              <w:t>.</w:t>
            </w:r>
            <w:r w:rsidRPr="00C964EE">
              <w:rPr>
                <w:bCs/>
                <w:sz w:val="24"/>
                <w:szCs w:val="24"/>
              </w:rPr>
              <w:t>7</w:t>
            </w:r>
          </w:p>
        </w:tc>
      </w:tr>
      <w:tr w:rsidR="00FC79CE" w:rsidRPr="00922397" w14:paraId="367C3355" w14:textId="77777777" w:rsidTr="00C964EE">
        <w:tc>
          <w:tcPr>
            <w:tcW w:w="1938" w:type="pct"/>
          </w:tcPr>
          <w:p w14:paraId="0E7BF4D5" w14:textId="20DC636C"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Mis obligaciones del trabajo y mis obligaciones en la familia son compatibles</w:t>
            </w:r>
            <w:r w:rsidR="00C85D05" w:rsidRPr="00922397">
              <w:rPr>
                <w:bCs/>
                <w:sz w:val="24"/>
                <w:szCs w:val="24"/>
              </w:rPr>
              <w:t>.</w:t>
            </w:r>
          </w:p>
        </w:tc>
        <w:tc>
          <w:tcPr>
            <w:tcW w:w="626" w:type="pct"/>
          </w:tcPr>
          <w:p w14:paraId="446C4999" w14:textId="11F1D79A"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12</w:t>
            </w:r>
            <w:r w:rsidR="00EB1AD2" w:rsidRPr="00C964EE">
              <w:rPr>
                <w:bCs/>
                <w:sz w:val="24"/>
                <w:szCs w:val="24"/>
              </w:rPr>
              <w:t>.</w:t>
            </w:r>
            <w:r w:rsidRPr="00C964EE">
              <w:rPr>
                <w:bCs/>
                <w:sz w:val="24"/>
                <w:szCs w:val="24"/>
              </w:rPr>
              <w:t>3</w:t>
            </w:r>
          </w:p>
        </w:tc>
        <w:tc>
          <w:tcPr>
            <w:tcW w:w="548" w:type="pct"/>
          </w:tcPr>
          <w:p w14:paraId="09505198" w14:textId="05E8DD1B"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6</w:t>
            </w:r>
            <w:r w:rsidR="00EB1AD2" w:rsidRPr="00C964EE">
              <w:rPr>
                <w:bCs/>
                <w:sz w:val="24"/>
                <w:szCs w:val="24"/>
              </w:rPr>
              <w:t>.</w:t>
            </w:r>
            <w:r w:rsidRPr="00C964EE">
              <w:rPr>
                <w:bCs/>
                <w:sz w:val="24"/>
                <w:szCs w:val="24"/>
              </w:rPr>
              <w:t>2</w:t>
            </w:r>
          </w:p>
        </w:tc>
        <w:tc>
          <w:tcPr>
            <w:tcW w:w="626" w:type="pct"/>
          </w:tcPr>
          <w:p w14:paraId="6956F3FB" w14:textId="51770416"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23</w:t>
            </w:r>
            <w:r w:rsidR="00EB1AD2" w:rsidRPr="00C964EE">
              <w:rPr>
                <w:bCs/>
                <w:sz w:val="24"/>
                <w:szCs w:val="24"/>
              </w:rPr>
              <w:t>.</w:t>
            </w:r>
            <w:r w:rsidRPr="00C964EE">
              <w:rPr>
                <w:bCs/>
                <w:sz w:val="24"/>
                <w:szCs w:val="24"/>
              </w:rPr>
              <w:t>1</w:t>
            </w:r>
          </w:p>
        </w:tc>
        <w:tc>
          <w:tcPr>
            <w:tcW w:w="548" w:type="pct"/>
            <w:shd w:val="clear" w:color="auto" w:fill="FFFF00"/>
          </w:tcPr>
          <w:p w14:paraId="47DAD420" w14:textId="5DE4B16F"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32</w:t>
            </w:r>
            <w:r w:rsidR="00EB1AD2" w:rsidRPr="00C964EE">
              <w:rPr>
                <w:bCs/>
                <w:sz w:val="24"/>
                <w:szCs w:val="24"/>
              </w:rPr>
              <w:t>.</w:t>
            </w:r>
            <w:r w:rsidRPr="00C964EE">
              <w:rPr>
                <w:bCs/>
                <w:sz w:val="24"/>
                <w:szCs w:val="24"/>
              </w:rPr>
              <w:t>3</w:t>
            </w:r>
          </w:p>
        </w:tc>
        <w:tc>
          <w:tcPr>
            <w:tcW w:w="714" w:type="pct"/>
          </w:tcPr>
          <w:p w14:paraId="3108B7B4" w14:textId="2977C951"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23</w:t>
            </w:r>
            <w:r w:rsidR="00EB1AD2" w:rsidRPr="00C964EE">
              <w:rPr>
                <w:bCs/>
                <w:sz w:val="24"/>
                <w:szCs w:val="24"/>
              </w:rPr>
              <w:t>.</w:t>
            </w:r>
            <w:r w:rsidRPr="00C964EE">
              <w:rPr>
                <w:bCs/>
                <w:sz w:val="24"/>
                <w:szCs w:val="24"/>
              </w:rPr>
              <w:t>1</w:t>
            </w:r>
          </w:p>
        </w:tc>
      </w:tr>
      <w:tr w:rsidR="00FC79CE" w:rsidRPr="00922397" w14:paraId="7BCB4DD9" w14:textId="77777777" w:rsidTr="00C964EE">
        <w:trPr>
          <w:trHeight w:val="829"/>
        </w:trPr>
        <w:tc>
          <w:tcPr>
            <w:tcW w:w="1938" w:type="pct"/>
          </w:tcPr>
          <w:p w14:paraId="55CA0D88" w14:textId="194854A2"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Después del trabajo llego a casa demasiado cansado</w:t>
            </w:r>
            <w:r w:rsidR="00560D82" w:rsidRPr="00922397">
              <w:rPr>
                <w:bCs/>
                <w:sz w:val="24"/>
                <w:szCs w:val="24"/>
              </w:rPr>
              <w:t>/a</w:t>
            </w:r>
            <w:r w:rsidRPr="00C964EE">
              <w:rPr>
                <w:bCs/>
                <w:sz w:val="24"/>
                <w:szCs w:val="24"/>
              </w:rPr>
              <w:t xml:space="preserve"> para hacer </w:t>
            </w:r>
            <w:r w:rsidRPr="00C964EE">
              <w:rPr>
                <w:bCs/>
                <w:sz w:val="24"/>
                <w:szCs w:val="24"/>
              </w:rPr>
              <w:lastRenderedPageBreak/>
              <w:t>lo que me gusta</w:t>
            </w:r>
            <w:r w:rsidR="00C85D05" w:rsidRPr="00922397">
              <w:rPr>
                <w:bCs/>
                <w:sz w:val="24"/>
                <w:szCs w:val="24"/>
              </w:rPr>
              <w:t>.</w:t>
            </w:r>
          </w:p>
        </w:tc>
        <w:tc>
          <w:tcPr>
            <w:tcW w:w="626" w:type="pct"/>
          </w:tcPr>
          <w:p w14:paraId="43760973" w14:textId="06E399E8"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lastRenderedPageBreak/>
              <w:t>15</w:t>
            </w:r>
            <w:r w:rsidR="00EB1AD2" w:rsidRPr="00C964EE">
              <w:rPr>
                <w:bCs/>
                <w:sz w:val="24"/>
                <w:szCs w:val="24"/>
              </w:rPr>
              <w:t>.</w:t>
            </w:r>
            <w:r w:rsidRPr="00C964EE">
              <w:rPr>
                <w:bCs/>
                <w:sz w:val="24"/>
                <w:szCs w:val="24"/>
              </w:rPr>
              <w:t>4</w:t>
            </w:r>
          </w:p>
        </w:tc>
        <w:tc>
          <w:tcPr>
            <w:tcW w:w="548" w:type="pct"/>
          </w:tcPr>
          <w:p w14:paraId="225561F6" w14:textId="6493FE98"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18</w:t>
            </w:r>
            <w:r w:rsidR="00EB1AD2" w:rsidRPr="00C964EE">
              <w:rPr>
                <w:bCs/>
                <w:sz w:val="24"/>
                <w:szCs w:val="24"/>
              </w:rPr>
              <w:t>.</w:t>
            </w:r>
            <w:r w:rsidRPr="00C964EE">
              <w:rPr>
                <w:bCs/>
                <w:sz w:val="24"/>
                <w:szCs w:val="24"/>
              </w:rPr>
              <w:t>5</w:t>
            </w:r>
          </w:p>
        </w:tc>
        <w:tc>
          <w:tcPr>
            <w:tcW w:w="626" w:type="pct"/>
            <w:shd w:val="clear" w:color="auto" w:fill="FFFF00"/>
          </w:tcPr>
          <w:p w14:paraId="409BE466" w14:textId="1C9AF898"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46</w:t>
            </w:r>
            <w:r w:rsidR="00EB1AD2" w:rsidRPr="00C964EE">
              <w:rPr>
                <w:bCs/>
                <w:sz w:val="24"/>
                <w:szCs w:val="24"/>
              </w:rPr>
              <w:t>.</w:t>
            </w:r>
            <w:r w:rsidRPr="00C964EE">
              <w:rPr>
                <w:bCs/>
                <w:sz w:val="24"/>
                <w:szCs w:val="24"/>
              </w:rPr>
              <w:t>2</w:t>
            </w:r>
          </w:p>
        </w:tc>
        <w:tc>
          <w:tcPr>
            <w:tcW w:w="548" w:type="pct"/>
          </w:tcPr>
          <w:p w14:paraId="3795E237" w14:textId="003F9DDD"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10</w:t>
            </w:r>
            <w:r w:rsidR="00EB1AD2" w:rsidRPr="00C964EE">
              <w:rPr>
                <w:bCs/>
                <w:sz w:val="24"/>
                <w:szCs w:val="24"/>
              </w:rPr>
              <w:t>.</w:t>
            </w:r>
            <w:r w:rsidRPr="00C964EE">
              <w:rPr>
                <w:bCs/>
                <w:sz w:val="24"/>
                <w:szCs w:val="24"/>
              </w:rPr>
              <w:t>8</w:t>
            </w:r>
          </w:p>
        </w:tc>
        <w:tc>
          <w:tcPr>
            <w:tcW w:w="714" w:type="pct"/>
          </w:tcPr>
          <w:p w14:paraId="0C142490" w14:textId="2397D512"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9</w:t>
            </w:r>
            <w:r w:rsidR="00EB1AD2" w:rsidRPr="00C964EE">
              <w:rPr>
                <w:bCs/>
                <w:sz w:val="24"/>
                <w:szCs w:val="24"/>
              </w:rPr>
              <w:t>.</w:t>
            </w:r>
            <w:r w:rsidRPr="00C964EE">
              <w:rPr>
                <w:bCs/>
                <w:sz w:val="24"/>
                <w:szCs w:val="24"/>
              </w:rPr>
              <w:t>2</w:t>
            </w:r>
          </w:p>
        </w:tc>
      </w:tr>
      <w:tr w:rsidR="00FC79CE" w:rsidRPr="00922397" w14:paraId="788E72BD" w14:textId="77777777" w:rsidTr="00C964EE">
        <w:tc>
          <w:tcPr>
            <w:tcW w:w="1938" w:type="pct"/>
          </w:tcPr>
          <w:p w14:paraId="41767E1C" w14:textId="1152DAC7"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Han surgido problemas con mi pareja</w:t>
            </w:r>
            <w:r w:rsidR="00C85D05" w:rsidRPr="00922397">
              <w:rPr>
                <w:bCs/>
                <w:sz w:val="24"/>
                <w:szCs w:val="24"/>
              </w:rPr>
              <w:t>.</w:t>
            </w:r>
          </w:p>
        </w:tc>
        <w:tc>
          <w:tcPr>
            <w:tcW w:w="626" w:type="pct"/>
          </w:tcPr>
          <w:p w14:paraId="79D0D0CF" w14:textId="12D5C658"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15</w:t>
            </w:r>
            <w:r w:rsidR="00EB1AD2" w:rsidRPr="00C964EE">
              <w:rPr>
                <w:bCs/>
                <w:sz w:val="24"/>
                <w:szCs w:val="24"/>
              </w:rPr>
              <w:t>.</w:t>
            </w:r>
            <w:r w:rsidRPr="00C964EE">
              <w:rPr>
                <w:bCs/>
                <w:sz w:val="24"/>
                <w:szCs w:val="24"/>
              </w:rPr>
              <w:t>4</w:t>
            </w:r>
          </w:p>
        </w:tc>
        <w:tc>
          <w:tcPr>
            <w:tcW w:w="548" w:type="pct"/>
            <w:shd w:val="clear" w:color="auto" w:fill="FFFF00"/>
          </w:tcPr>
          <w:p w14:paraId="5AE790D4" w14:textId="2E26E5AD"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46</w:t>
            </w:r>
            <w:r w:rsidR="00EB1AD2" w:rsidRPr="00C964EE">
              <w:rPr>
                <w:bCs/>
                <w:sz w:val="24"/>
                <w:szCs w:val="24"/>
              </w:rPr>
              <w:t>.</w:t>
            </w:r>
            <w:r w:rsidRPr="00C964EE">
              <w:rPr>
                <w:bCs/>
                <w:sz w:val="24"/>
                <w:szCs w:val="24"/>
              </w:rPr>
              <w:t>2</w:t>
            </w:r>
          </w:p>
        </w:tc>
        <w:tc>
          <w:tcPr>
            <w:tcW w:w="626" w:type="pct"/>
          </w:tcPr>
          <w:p w14:paraId="00AC09FC" w14:textId="2545F12B"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32</w:t>
            </w:r>
            <w:r w:rsidR="00EB1AD2" w:rsidRPr="00C964EE">
              <w:rPr>
                <w:bCs/>
                <w:sz w:val="24"/>
                <w:szCs w:val="24"/>
              </w:rPr>
              <w:t>.</w:t>
            </w:r>
            <w:r w:rsidRPr="00C964EE">
              <w:rPr>
                <w:bCs/>
                <w:sz w:val="24"/>
                <w:szCs w:val="24"/>
              </w:rPr>
              <w:t>3</w:t>
            </w:r>
          </w:p>
        </w:tc>
        <w:tc>
          <w:tcPr>
            <w:tcW w:w="548" w:type="pct"/>
          </w:tcPr>
          <w:p w14:paraId="6307AA6A" w14:textId="0741D7DD"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6</w:t>
            </w:r>
            <w:r w:rsidR="00EB1AD2" w:rsidRPr="00C964EE">
              <w:rPr>
                <w:bCs/>
                <w:sz w:val="24"/>
                <w:szCs w:val="24"/>
              </w:rPr>
              <w:t>.</w:t>
            </w:r>
            <w:r w:rsidRPr="00C964EE">
              <w:rPr>
                <w:bCs/>
                <w:sz w:val="24"/>
                <w:szCs w:val="24"/>
              </w:rPr>
              <w:t>2</w:t>
            </w:r>
          </w:p>
        </w:tc>
        <w:tc>
          <w:tcPr>
            <w:tcW w:w="714" w:type="pct"/>
          </w:tcPr>
          <w:p w14:paraId="3821823F" w14:textId="77777777"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0</w:t>
            </w:r>
          </w:p>
        </w:tc>
      </w:tr>
      <w:tr w:rsidR="00FC79CE" w:rsidRPr="00922397" w14:paraId="00E4591F" w14:textId="77777777" w:rsidTr="00C964EE">
        <w:tc>
          <w:tcPr>
            <w:tcW w:w="1938" w:type="pct"/>
          </w:tcPr>
          <w:p w14:paraId="0BD4C449" w14:textId="0402F994"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 xml:space="preserve">Mi pareja cubre con </w:t>
            </w:r>
            <w:r w:rsidR="00863F5F">
              <w:rPr>
                <w:rFonts w:eastAsiaTheme="minorHAnsi"/>
                <w:bCs/>
                <w:sz w:val="24"/>
                <w:szCs w:val="24"/>
                <w:lang w:val="es-MX"/>
              </w:rPr>
              <w:t>s</w:t>
            </w:r>
            <w:proofErr w:type="spellStart"/>
            <w:r w:rsidR="00863F5F" w:rsidRPr="00C964EE">
              <w:rPr>
                <w:bCs/>
                <w:sz w:val="24"/>
                <w:szCs w:val="24"/>
              </w:rPr>
              <w:t>us</w:t>
            </w:r>
            <w:proofErr w:type="spellEnd"/>
            <w:r w:rsidR="00863F5F" w:rsidRPr="00C964EE">
              <w:rPr>
                <w:bCs/>
                <w:sz w:val="24"/>
                <w:szCs w:val="24"/>
              </w:rPr>
              <w:t xml:space="preserve"> </w:t>
            </w:r>
            <w:r w:rsidRPr="00C964EE">
              <w:rPr>
                <w:bCs/>
                <w:sz w:val="24"/>
                <w:szCs w:val="24"/>
              </w:rPr>
              <w:t>necesidades económicas.</w:t>
            </w:r>
          </w:p>
        </w:tc>
        <w:tc>
          <w:tcPr>
            <w:tcW w:w="626" w:type="pct"/>
          </w:tcPr>
          <w:p w14:paraId="7C7ACF26" w14:textId="012D5067"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15</w:t>
            </w:r>
            <w:r w:rsidR="00EB1AD2" w:rsidRPr="00C964EE">
              <w:rPr>
                <w:bCs/>
                <w:sz w:val="24"/>
                <w:szCs w:val="24"/>
              </w:rPr>
              <w:t>.</w:t>
            </w:r>
            <w:r w:rsidRPr="00C964EE">
              <w:rPr>
                <w:bCs/>
                <w:sz w:val="24"/>
                <w:szCs w:val="24"/>
              </w:rPr>
              <w:t>4</w:t>
            </w:r>
          </w:p>
        </w:tc>
        <w:tc>
          <w:tcPr>
            <w:tcW w:w="548" w:type="pct"/>
          </w:tcPr>
          <w:p w14:paraId="0E69F293" w14:textId="42722448"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18</w:t>
            </w:r>
            <w:r w:rsidR="00EB1AD2" w:rsidRPr="00C964EE">
              <w:rPr>
                <w:bCs/>
                <w:sz w:val="24"/>
                <w:szCs w:val="24"/>
              </w:rPr>
              <w:t>.</w:t>
            </w:r>
            <w:r w:rsidRPr="00C964EE">
              <w:rPr>
                <w:bCs/>
                <w:sz w:val="24"/>
                <w:szCs w:val="24"/>
              </w:rPr>
              <w:t>5</w:t>
            </w:r>
          </w:p>
        </w:tc>
        <w:tc>
          <w:tcPr>
            <w:tcW w:w="626" w:type="pct"/>
            <w:shd w:val="clear" w:color="auto" w:fill="FFFF00"/>
          </w:tcPr>
          <w:p w14:paraId="118B97FE" w14:textId="2FE6C616"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27</w:t>
            </w:r>
            <w:r w:rsidR="00EB1AD2" w:rsidRPr="00C964EE">
              <w:rPr>
                <w:bCs/>
                <w:sz w:val="24"/>
                <w:szCs w:val="24"/>
              </w:rPr>
              <w:t>.</w:t>
            </w:r>
            <w:r w:rsidRPr="00C964EE">
              <w:rPr>
                <w:bCs/>
                <w:sz w:val="24"/>
                <w:szCs w:val="24"/>
              </w:rPr>
              <w:t>7</w:t>
            </w:r>
          </w:p>
        </w:tc>
        <w:tc>
          <w:tcPr>
            <w:tcW w:w="548" w:type="pct"/>
          </w:tcPr>
          <w:p w14:paraId="3352B3A8" w14:textId="4349F676"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16</w:t>
            </w:r>
            <w:r w:rsidR="00EB1AD2" w:rsidRPr="00C964EE">
              <w:rPr>
                <w:bCs/>
                <w:sz w:val="24"/>
                <w:szCs w:val="24"/>
              </w:rPr>
              <w:t>.</w:t>
            </w:r>
            <w:r w:rsidRPr="00C964EE">
              <w:rPr>
                <w:bCs/>
                <w:sz w:val="24"/>
                <w:szCs w:val="24"/>
              </w:rPr>
              <w:t>9</w:t>
            </w:r>
          </w:p>
        </w:tc>
        <w:tc>
          <w:tcPr>
            <w:tcW w:w="714" w:type="pct"/>
          </w:tcPr>
          <w:p w14:paraId="06C2F958" w14:textId="0780D6C0"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20</w:t>
            </w:r>
            <w:r w:rsidR="00EB1AD2" w:rsidRPr="00C964EE">
              <w:rPr>
                <w:bCs/>
                <w:sz w:val="24"/>
                <w:szCs w:val="24"/>
              </w:rPr>
              <w:t>.</w:t>
            </w:r>
            <w:r w:rsidRPr="00C964EE">
              <w:rPr>
                <w:bCs/>
                <w:sz w:val="24"/>
                <w:szCs w:val="24"/>
              </w:rPr>
              <w:t>0</w:t>
            </w:r>
          </w:p>
        </w:tc>
      </w:tr>
      <w:tr w:rsidR="00FC79CE" w:rsidRPr="00922397" w14:paraId="78A46885" w14:textId="77777777" w:rsidTr="00C964EE">
        <w:tc>
          <w:tcPr>
            <w:tcW w:w="1938" w:type="pct"/>
          </w:tcPr>
          <w:p w14:paraId="533BBDEC" w14:textId="329FAC28"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Mi pareja participa en las actividades domésticas</w:t>
            </w:r>
            <w:r w:rsidR="00C85D05" w:rsidRPr="00922397">
              <w:rPr>
                <w:bCs/>
                <w:sz w:val="24"/>
                <w:szCs w:val="24"/>
              </w:rPr>
              <w:t>.</w:t>
            </w:r>
          </w:p>
        </w:tc>
        <w:tc>
          <w:tcPr>
            <w:tcW w:w="626" w:type="pct"/>
          </w:tcPr>
          <w:p w14:paraId="35F1E166" w14:textId="74BB3AF8"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3</w:t>
            </w:r>
            <w:r w:rsidR="00EB1AD2" w:rsidRPr="00C964EE">
              <w:rPr>
                <w:bCs/>
                <w:sz w:val="24"/>
                <w:szCs w:val="24"/>
              </w:rPr>
              <w:t>.</w:t>
            </w:r>
            <w:r w:rsidRPr="00C964EE">
              <w:rPr>
                <w:bCs/>
                <w:sz w:val="24"/>
                <w:szCs w:val="24"/>
              </w:rPr>
              <w:t>1</w:t>
            </w:r>
          </w:p>
        </w:tc>
        <w:tc>
          <w:tcPr>
            <w:tcW w:w="548" w:type="pct"/>
          </w:tcPr>
          <w:p w14:paraId="1B60E31E" w14:textId="4DD23746"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3</w:t>
            </w:r>
            <w:r w:rsidR="00EB1AD2" w:rsidRPr="00C964EE">
              <w:rPr>
                <w:bCs/>
                <w:sz w:val="24"/>
                <w:szCs w:val="24"/>
              </w:rPr>
              <w:t>.</w:t>
            </w:r>
            <w:r w:rsidRPr="00C964EE">
              <w:rPr>
                <w:bCs/>
                <w:sz w:val="24"/>
                <w:szCs w:val="24"/>
              </w:rPr>
              <w:t>1</w:t>
            </w:r>
          </w:p>
        </w:tc>
        <w:tc>
          <w:tcPr>
            <w:tcW w:w="626" w:type="pct"/>
          </w:tcPr>
          <w:p w14:paraId="6EF5C04D" w14:textId="149F69F3"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24</w:t>
            </w:r>
            <w:r w:rsidR="00EB1AD2" w:rsidRPr="00C964EE">
              <w:rPr>
                <w:bCs/>
                <w:sz w:val="24"/>
                <w:szCs w:val="24"/>
              </w:rPr>
              <w:t>.</w:t>
            </w:r>
            <w:r w:rsidRPr="00C964EE">
              <w:rPr>
                <w:bCs/>
                <w:sz w:val="24"/>
                <w:szCs w:val="24"/>
              </w:rPr>
              <w:t>6</w:t>
            </w:r>
          </w:p>
        </w:tc>
        <w:tc>
          <w:tcPr>
            <w:tcW w:w="548" w:type="pct"/>
          </w:tcPr>
          <w:p w14:paraId="64DF31F9" w14:textId="42B049DF"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26</w:t>
            </w:r>
            <w:r w:rsidR="00EB1AD2" w:rsidRPr="00C964EE">
              <w:rPr>
                <w:bCs/>
                <w:sz w:val="24"/>
                <w:szCs w:val="24"/>
              </w:rPr>
              <w:t>.</w:t>
            </w:r>
            <w:r w:rsidRPr="00C964EE">
              <w:rPr>
                <w:bCs/>
                <w:sz w:val="24"/>
                <w:szCs w:val="24"/>
              </w:rPr>
              <w:t>2</w:t>
            </w:r>
          </w:p>
        </w:tc>
        <w:tc>
          <w:tcPr>
            <w:tcW w:w="714" w:type="pct"/>
            <w:shd w:val="clear" w:color="auto" w:fill="FFFF00"/>
          </w:tcPr>
          <w:p w14:paraId="618CFBCA" w14:textId="000ECB81"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43</w:t>
            </w:r>
            <w:r w:rsidR="00EB1AD2" w:rsidRPr="00C964EE">
              <w:rPr>
                <w:bCs/>
                <w:sz w:val="24"/>
                <w:szCs w:val="24"/>
              </w:rPr>
              <w:t>.</w:t>
            </w:r>
            <w:r w:rsidRPr="00C964EE">
              <w:rPr>
                <w:bCs/>
                <w:sz w:val="24"/>
                <w:szCs w:val="24"/>
              </w:rPr>
              <w:t>1</w:t>
            </w:r>
          </w:p>
        </w:tc>
      </w:tr>
      <w:tr w:rsidR="00FC79CE" w:rsidRPr="00922397" w14:paraId="63F289FF" w14:textId="77777777" w:rsidTr="00C964EE">
        <w:tc>
          <w:tcPr>
            <w:tcW w:w="1938" w:type="pct"/>
          </w:tcPr>
          <w:p w14:paraId="564AA4FC" w14:textId="329C4649"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Mi pareja me ha agredido físicamente</w:t>
            </w:r>
            <w:r w:rsidR="00C85D05" w:rsidRPr="00922397">
              <w:rPr>
                <w:bCs/>
                <w:sz w:val="24"/>
                <w:szCs w:val="24"/>
              </w:rPr>
              <w:t>.</w:t>
            </w:r>
          </w:p>
        </w:tc>
        <w:tc>
          <w:tcPr>
            <w:tcW w:w="626" w:type="pct"/>
            <w:shd w:val="clear" w:color="auto" w:fill="FFFF00"/>
          </w:tcPr>
          <w:p w14:paraId="08A83C54" w14:textId="52A1BF05"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83</w:t>
            </w:r>
            <w:r w:rsidR="00EB1AD2" w:rsidRPr="00C964EE">
              <w:rPr>
                <w:bCs/>
                <w:sz w:val="24"/>
                <w:szCs w:val="24"/>
              </w:rPr>
              <w:t>.</w:t>
            </w:r>
            <w:r w:rsidRPr="00C964EE">
              <w:rPr>
                <w:bCs/>
                <w:sz w:val="24"/>
                <w:szCs w:val="24"/>
              </w:rPr>
              <w:t>1</w:t>
            </w:r>
          </w:p>
        </w:tc>
        <w:tc>
          <w:tcPr>
            <w:tcW w:w="548" w:type="pct"/>
          </w:tcPr>
          <w:p w14:paraId="391F21C1" w14:textId="222A14A3"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7</w:t>
            </w:r>
            <w:r w:rsidR="00EB1AD2" w:rsidRPr="00C964EE">
              <w:rPr>
                <w:bCs/>
                <w:sz w:val="24"/>
                <w:szCs w:val="24"/>
              </w:rPr>
              <w:t>.</w:t>
            </w:r>
            <w:r w:rsidRPr="00C964EE">
              <w:rPr>
                <w:bCs/>
                <w:sz w:val="24"/>
                <w:szCs w:val="24"/>
              </w:rPr>
              <w:t>7</w:t>
            </w:r>
          </w:p>
        </w:tc>
        <w:tc>
          <w:tcPr>
            <w:tcW w:w="626" w:type="pct"/>
          </w:tcPr>
          <w:p w14:paraId="7A5ECEA3" w14:textId="43666EF5"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7</w:t>
            </w:r>
            <w:r w:rsidR="00EB1AD2" w:rsidRPr="00C964EE">
              <w:rPr>
                <w:bCs/>
                <w:sz w:val="24"/>
                <w:szCs w:val="24"/>
              </w:rPr>
              <w:t>.</w:t>
            </w:r>
            <w:r w:rsidRPr="00C964EE">
              <w:rPr>
                <w:bCs/>
                <w:sz w:val="24"/>
                <w:szCs w:val="24"/>
              </w:rPr>
              <w:t>7</w:t>
            </w:r>
          </w:p>
        </w:tc>
        <w:tc>
          <w:tcPr>
            <w:tcW w:w="548" w:type="pct"/>
          </w:tcPr>
          <w:p w14:paraId="222A4824" w14:textId="77777777"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0</w:t>
            </w:r>
          </w:p>
        </w:tc>
        <w:tc>
          <w:tcPr>
            <w:tcW w:w="714" w:type="pct"/>
          </w:tcPr>
          <w:p w14:paraId="4B1E4965" w14:textId="4BBB7A41"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1</w:t>
            </w:r>
            <w:r w:rsidR="00EB1AD2" w:rsidRPr="00C964EE">
              <w:rPr>
                <w:bCs/>
                <w:sz w:val="24"/>
                <w:szCs w:val="24"/>
              </w:rPr>
              <w:t>.</w:t>
            </w:r>
            <w:r w:rsidRPr="00C964EE">
              <w:rPr>
                <w:bCs/>
                <w:sz w:val="24"/>
                <w:szCs w:val="24"/>
              </w:rPr>
              <w:t>5</w:t>
            </w:r>
          </w:p>
        </w:tc>
      </w:tr>
      <w:tr w:rsidR="00FC79CE" w:rsidRPr="00922397" w14:paraId="10BBF9BF" w14:textId="77777777" w:rsidTr="00C964EE">
        <w:tc>
          <w:tcPr>
            <w:tcW w:w="1938" w:type="pct"/>
          </w:tcPr>
          <w:p w14:paraId="6AA4E176" w14:textId="77777777"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Me preocupa que algunas veces necesite ayuda por parte de mi pareja con los gastos económicos del hogar.</w:t>
            </w:r>
          </w:p>
        </w:tc>
        <w:tc>
          <w:tcPr>
            <w:tcW w:w="626" w:type="pct"/>
            <w:shd w:val="clear" w:color="auto" w:fill="FFFF00"/>
          </w:tcPr>
          <w:p w14:paraId="526A664D" w14:textId="724DF3DD"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27</w:t>
            </w:r>
            <w:r w:rsidR="00EB1AD2" w:rsidRPr="00C964EE">
              <w:rPr>
                <w:bCs/>
                <w:sz w:val="24"/>
                <w:szCs w:val="24"/>
              </w:rPr>
              <w:t>.</w:t>
            </w:r>
            <w:r w:rsidRPr="00C964EE">
              <w:rPr>
                <w:bCs/>
                <w:sz w:val="24"/>
                <w:szCs w:val="24"/>
              </w:rPr>
              <w:t>7</w:t>
            </w:r>
          </w:p>
        </w:tc>
        <w:tc>
          <w:tcPr>
            <w:tcW w:w="548" w:type="pct"/>
          </w:tcPr>
          <w:p w14:paraId="56E36A2B" w14:textId="339166D6"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21</w:t>
            </w:r>
            <w:r w:rsidR="00EB1AD2" w:rsidRPr="00C964EE">
              <w:rPr>
                <w:bCs/>
                <w:sz w:val="24"/>
                <w:szCs w:val="24"/>
              </w:rPr>
              <w:t>.</w:t>
            </w:r>
            <w:r w:rsidRPr="00C964EE">
              <w:rPr>
                <w:bCs/>
                <w:sz w:val="24"/>
                <w:szCs w:val="24"/>
              </w:rPr>
              <w:t>5</w:t>
            </w:r>
          </w:p>
        </w:tc>
        <w:tc>
          <w:tcPr>
            <w:tcW w:w="626" w:type="pct"/>
          </w:tcPr>
          <w:p w14:paraId="6D6CD76C" w14:textId="6C22FBD4"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22</w:t>
            </w:r>
            <w:r w:rsidR="00EB1AD2" w:rsidRPr="00C964EE">
              <w:rPr>
                <w:bCs/>
                <w:sz w:val="24"/>
                <w:szCs w:val="24"/>
              </w:rPr>
              <w:t>.</w:t>
            </w:r>
            <w:r w:rsidRPr="00C964EE">
              <w:rPr>
                <w:bCs/>
                <w:sz w:val="24"/>
                <w:szCs w:val="24"/>
              </w:rPr>
              <w:t>3</w:t>
            </w:r>
          </w:p>
        </w:tc>
        <w:tc>
          <w:tcPr>
            <w:tcW w:w="548" w:type="pct"/>
          </w:tcPr>
          <w:p w14:paraId="03914858" w14:textId="1523D6ED"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12</w:t>
            </w:r>
            <w:r w:rsidR="00EB1AD2" w:rsidRPr="00C964EE">
              <w:rPr>
                <w:bCs/>
                <w:sz w:val="24"/>
                <w:szCs w:val="24"/>
              </w:rPr>
              <w:t>.</w:t>
            </w:r>
            <w:r w:rsidRPr="00C964EE">
              <w:rPr>
                <w:bCs/>
                <w:sz w:val="24"/>
                <w:szCs w:val="24"/>
              </w:rPr>
              <w:t>3</w:t>
            </w:r>
          </w:p>
        </w:tc>
        <w:tc>
          <w:tcPr>
            <w:tcW w:w="714" w:type="pct"/>
          </w:tcPr>
          <w:p w14:paraId="7791000D" w14:textId="1AF8EC96"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6</w:t>
            </w:r>
            <w:r w:rsidR="00EB1AD2" w:rsidRPr="00C964EE">
              <w:rPr>
                <w:bCs/>
                <w:sz w:val="24"/>
                <w:szCs w:val="24"/>
              </w:rPr>
              <w:t>.</w:t>
            </w:r>
            <w:r w:rsidRPr="00C964EE">
              <w:rPr>
                <w:bCs/>
                <w:sz w:val="24"/>
                <w:szCs w:val="24"/>
              </w:rPr>
              <w:t>2</w:t>
            </w:r>
          </w:p>
        </w:tc>
      </w:tr>
      <w:tr w:rsidR="00FC79CE" w:rsidRPr="00922397" w14:paraId="551C8210" w14:textId="77777777" w:rsidTr="00C964EE">
        <w:tc>
          <w:tcPr>
            <w:tcW w:w="1938" w:type="pct"/>
          </w:tcPr>
          <w:p w14:paraId="1668D401" w14:textId="77777777"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Recurro a mi pareja cuando tengo problemas de dinero.</w:t>
            </w:r>
          </w:p>
        </w:tc>
        <w:tc>
          <w:tcPr>
            <w:tcW w:w="626" w:type="pct"/>
          </w:tcPr>
          <w:p w14:paraId="4E99E601" w14:textId="5A98E998"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18</w:t>
            </w:r>
            <w:r w:rsidR="00EB1AD2" w:rsidRPr="00C964EE">
              <w:rPr>
                <w:bCs/>
                <w:sz w:val="24"/>
                <w:szCs w:val="24"/>
              </w:rPr>
              <w:t>.</w:t>
            </w:r>
            <w:r w:rsidRPr="00C964EE">
              <w:rPr>
                <w:bCs/>
                <w:sz w:val="24"/>
                <w:szCs w:val="24"/>
              </w:rPr>
              <w:t>5</w:t>
            </w:r>
          </w:p>
        </w:tc>
        <w:tc>
          <w:tcPr>
            <w:tcW w:w="548" w:type="pct"/>
          </w:tcPr>
          <w:p w14:paraId="0119A4AF" w14:textId="3746416A"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21</w:t>
            </w:r>
            <w:r w:rsidR="00EB1AD2" w:rsidRPr="00C964EE">
              <w:rPr>
                <w:bCs/>
                <w:sz w:val="24"/>
                <w:szCs w:val="24"/>
              </w:rPr>
              <w:t>.</w:t>
            </w:r>
            <w:r w:rsidRPr="00C964EE">
              <w:rPr>
                <w:bCs/>
                <w:sz w:val="24"/>
                <w:szCs w:val="24"/>
              </w:rPr>
              <w:t>5</w:t>
            </w:r>
          </w:p>
        </w:tc>
        <w:tc>
          <w:tcPr>
            <w:tcW w:w="626" w:type="pct"/>
            <w:shd w:val="clear" w:color="auto" w:fill="FFFF00"/>
          </w:tcPr>
          <w:p w14:paraId="4FCF8BC4" w14:textId="1D484724"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32</w:t>
            </w:r>
            <w:r w:rsidR="00EB1AD2" w:rsidRPr="00C964EE">
              <w:rPr>
                <w:bCs/>
                <w:sz w:val="24"/>
                <w:szCs w:val="24"/>
              </w:rPr>
              <w:t>.</w:t>
            </w:r>
            <w:r w:rsidRPr="00C964EE">
              <w:rPr>
                <w:bCs/>
                <w:sz w:val="24"/>
                <w:szCs w:val="24"/>
              </w:rPr>
              <w:t>33</w:t>
            </w:r>
          </w:p>
        </w:tc>
        <w:tc>
          <w:tcPr>
            <w:tcW w:w="548" w:type="pct"/>
          </w:tcPr>
          <w:p w14:paraId="6831AEE6" w14:textId="78DDFC6D"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9</w:t>
            </w:r>
            <w:r w:rsidR="00EB1AD2" w:rsidRPr="00C964EE">
              <w:rPr>
                <w:bCs/>
                <w:sz w:val="24"/>
                <w:szCs w:val="24"/>
              </w:rPr>
              <w:t>.</w:t>
            </w:r>
            <w:r w:rsidRPr="00C964EE">
              <w:rPr>
                <w:bCs/>
                <w:sz w:val="24"/>
                <w:szCs w:val="24"/>
              </w:rPr>
              <w:t>2</w:t>
            </w:r>
          </w:p>
        </w:tc>
        <w:tc>
          <w:tcPr>
            <w:tcW w:w="714" w:type="pct"/>
          </w:tcPr>
          <w:p w14:paraId="550FAAE9" w14:textId="7729E552"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15</w:t>
            </w:r>
            <w:r w:rsidR="00EB1AD2" w:rsidRPr="00C964EE">
              <w:rPr>
                <w:bCs/>
                <w:sz w:val="24"/>
                <w:szCs w:val="24"/>
              </w:rPr>
              <w:t>.</w:t>
            </w:r>
            <w:r w:rsidRPr="00C964EE">
              <w:rPr>
                <w:bCs/>
                <w:sz w:val="24"/>
                <w:szCs w:val="24"/>
              </w:rPr>
              <w:t>4</w:t>
            </w:r>
          </w:p>
        </w:tc>
      </w:tr>
      <w:tr w:rsidR="00FC79CE" w:rsidRPr="00922397" w14:paraId="702A9F1D" w14:textId="77777777" w:rsidTr="00C964EE">
        <w:tc>
          <w:tcPr>
            <w:tcW w:w="1938" w:type="pct"/>
            <w:vAlign w:val="center"/>
          </w:tcPr>
          <w:p w14:paraId="41B67C59" w14:textId="77777777"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Puedo hablar con mi pareja sobre decisiones importantes.</w:t>
            </w:r>
          </w:p>
        </w:tc>
        <w:tc>
          <w:tcPr>
            <w:tcW w:w="626" w:type="pct"/>
          </w:tcPr>
          <w:p w14:paraId="10CD48B0" w14:textId="1D4F6138"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3</w:t>
            </w:r>
            <w:r w:rsidR="00EB1AD2" w:rsidRPr="00C964EE">
              <w:rPr>
                <w:bCs/>
                <w:sz w:val="24"/>
                <w:szCs w:val="24"/>
              </w:rPr>
              <w:t>.</w:t>
            </w:r>
            <w:r w:rsidRPr="00C964EE">
              <w:rPr>
                <w:bCs/>
                <w:sz w:val="24"/>
                <w:szCs w:val="24"/>
              </w:rPr>
              <w:t>1</w:t>
            </w:r>
          </w:p>
        </w:tc>
        <w:tc>
          <w:tcPr>
            <w:tcW w:w="548" w:type="pct"/>
          </w:tcPr>
          <w:p w14:paraId="2E6A400F" w14:textId="09516083"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4</w:t>
            </w:r>
            <w:r w:rsidR="00EB1AD2" w:rsidRPr="00C964EE">
              <w:rPr>
                <w:bCs/>
                <w:sz w:val="24"/>
                <w:szCs w:val="24"/>
              </w:rPr>
              <w:t>.</w:t>
            </w:r>
            <w:r w:rsidRPr="00C964EE">
              <w:rPr>
                <w:bCs/>
                <w:sz w:val="24"/>
                <w:szCs w:val="24"/>
              </w:rPr>
              <w:t>6</w:t>
            </w:r>
          </w:p>
        </w:tc>
        <w:tc>
          <w:tcPr>
            <w:tcW w:w="626" w:type="pct"/>
          </w:tcPr>
          <w:p w14:paraId="3D285B29" w14:textId="11F039CA"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9</w:t>
            </w:r>
            <w:r w:rsidR="00EB1AD2" w:rsidRPr="00C964EE">
              <w:rPr>
                <w:bCs/>
                <w:sz w:val="24"/>
                <w:szCs w:val="24"/>
              </w:rPr>
              <w:t>.</w:t>
            </w:r>
            <w:r w:rsidRPr="00C964EE">
              <w:rPr>
                <w:bCs/>
                <w:sz w:val="24"/>
                <w:szCs w:val="24"/>
              </w:rPr>
              <w:t>2</w:t>
            </w:r>
          </w:p>
        </w:tc>
        <w:tc>
          <w:tcPr>
            <w:tcW w:w="548" w:type="pct"/>
          </w:tcPr>
          <w:p w14:paraId="503E1A52" w14:textId="47E5B6B3"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20</w:t>
            </w:r>
            <w:r w:rsidR="00EB1AD2" w:rsidRPr="00C964EE">
              <w:rPr>
                <w:bCs/>
                <w:sz w:val="24"/>
                <w:szCs w:val="24"/>
              </w:rPr>
              <w:t>.</w:t>
            </w:r>
            <w:r w:rsidRPr="00C964EE">
              <w:rPr>
                <w:bCs/>
                <w:sz w:val="24"/>
                <w:szCs w:val="24"/>
              </w:rPr>
              <w:t>0</w:t>
            </w:r>
          </w:p>
        </w:tc>
        <w:tc>
          <w:tcPr>
            <w:tcW w:w="714" w:type="pct"/>
            <w:shd w:val="clear" w:color="auto" w:fill="FFFF00"/>
          </w:tcPr>
          <w:p w14:paraId="7984A13D" w14:textId="529ED355"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63</w:t>
            </w:r>
            <w:r w:rsidR="00EB1AD2" w:rsidRPr="00C964EE">
              <w:rPr>
                <w:bCs/>
                <w:sz w:val="24"/>
                <w:szCs w:val="24"/>
              </w:rPr>
              <w:t>.</w:t>
            </w:r>
            <w:r w:rsidRPr="00C964EE">
              <w:rPr>
                <w:bCs/>
                <w:sz w:val="24"/>
                <w:szCs w:val="24"/>
              </w:rPr>
              <w:t>1</w:t>
            </w:r>
          </w:p>
        </w:tc>
      </w:tr>
      <w:tr w:rsidR="00FC79CE" w:rsidRPr="00922397" w14:paraId="405FDC67" w14:textId="77777777" w:rsidTr="00C964EE">
        <w:tc>
          <w:tcPr>
            <w:tcW w:w="1938" w:type="pct"/>
            <w:vAlign w:val="bottom"/>
          </w:tcPr>
          <w:p w14:paraId="2E27026A" w14:textId="77777777"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Si necesito arreglar algo en casa, cuento con mi pareja para que me ayude.</w:t>
            </w:r>
          </w:p>
        </w:tc>
        <w:tc>
          <w:tcPr>
            <w:tcW w:w="626" w:type="pct"/>
          </w:tcPr>
          <w:p w14:paraId="29945F1F" w14:textId="77777777" w:rsidR="00FC79CE" w:rsidRPr="00C964EE" w:rsidRDefault="00FC79CE" w:rsidP="00C964EE">
            <w:pPr>
              <w:widowControl/>
              <w:autoSpaceDE/>
              <w:autoSpaceDN/>
              <w:adjustRightInd/>
              <w:spacing w:line="360" w:lineRule="auto"/>
              <w:rPr>
                <w:rFonts w:eastAsiaTheme="minorHAnsi"/>
                <w:bCs/>
                <w:sz w:val="24"/>
                <w:szCs w:val="24"/>
                <w:lang w:val="es-MX"/>
              </w:rPr>
            </w:pPr>
          </w:p>
        </w:tc>
        <w:tc>
          <w:tcPr>
            <w:tcW w:w="548" w:type="pct"/>
          </w:tcPr>
          <w:p w14:paraId="3C11EE18" w14:textId="321E49B5"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3</w:t>
            </w:r>
            <w:r w:rsidR="00EB1AD2" w:rsidRPr="00C964EE">
              <w:rPr>
                <w:bCs/>
                <w:sz w:val="24"/>
                <w:szCs w:val="24"/>
              </w:rPr>
              <w:t>.</w:t>
            </w:r>
            <w:r w:rsidRPr="00C964EE">
              <w:rPr>
                <w:bCs/>
                <w:sz w:val="24"/>
                <w:szCs w:val="24"/>
              </w:rPr>
              <w:t>1</w:t>
            </w:r>
          </w:p>
        </w:tc>
        <w:tc>
          <w:tcPr>
            <w:tcW w:w="626" w:type="pct"/>
          </w:tcPr>
          <w:p w14:paraId="16E7F3A6" w14:textId="4EFE78D3"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20</w:t>
            </w:r>
            <w:r w:rsidR="00EB1AD2" w:rsidRPr="00C964EE">
              <w:rPr>
                <w:bCs/>
                <w:sz w:val="24"/>
                <w:szCs w:val="24"/>
              </w:rPr>
              <w:t>.</w:t>
            </w:r>
            <w:r w:rsidRPr="00C964EE">
              <w:rPr>
                <w:bCs/>
                <w:sz w:val="24"/>
                <w:szCs w:val="24"/>
              </w:rPr>
              <w:t>0</w:t>
            </w:r>
          </w:p>
        </w:tc>
        <w:tc>
          <w:tcPr>
            <w:tcW w:w="548" w:type="pct"/>
          </w:tcPr>
          <w:p w14:paraId="5B7AF47B" w14:textId="136E08DA"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16</w:t>
            </w:r>
            <w:r w:rsidR="00EB1AD2" w:rsidRPr="00C964EE">
              <w:rPr>
                <w:bCs/>
                <w:sz w:val="24"/>
                <w:szCs w:val="24"/>
              </w:rPr>
              <w:t>.</w:t>
            </w:r>
            <w:r w:rsidRPr="00C964EE">
              <w:rPr>
                <w:bCs/>
                <w:sz w:val="24"/>
                <w:szCs w:val="24"/>
              </w:rPr>
              <w:t>9</w:t>
            </w:r>
          </w:p>
        </w:tc>
        <w:tc>
          <w:tcPr>
            <w:tcW w:w="714" w:type="pct"/>
            <w:shd w:val="clear" w:color="auto" w:fill="FFFF00"/>
          </w:tcPr>
          <w:p w14:paraId="1701EFF9" w14:textId="7F5650A2"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60</w:t>
            </w:r>
            <w:r w:rsidR="00EB1AD2" w:rsidRPr="00C964EE">
              <w:rPr>
                <w:bCs/>
                <w:sz w:val="24"/>
                <w:szCs w:val="24"/>
              </w:rPr>
              <w:t>.</w:t>
            </w:r>
            <w:r w:rsidRPr="00C964EE">
              <w:rPr>
                <w:bCs/>
                <w:sz w:val="24"/>
                <w:szCs w:val="24"/>
              </w:rPr>
              <w:t>0</w:t>
            </w:r>
          </w:p>
        </w:tc>
      </w:tr>
      <w:tr w:rsidR="00FC79CE" w:rsidRPr="00922397" w14:paraId="5B18DF66" w14:textId="77777777" w:rsidTr="00C964EE">
        <w:tc>
          <w:tcPr>
            <w:tcW w:w="1938" w:type="pct"/>
            <w:vAlign w:val="bottom"/>
          </w:tcPr>
          <w:p w14:paraId="3897370E" w14:textId="2D6054F5"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Me siento valorado</w:t>
            </w:r>
            <w:r w:rsidR="00560D82" w:rsidRPr="00922397">
              <w:rPr>
                <w:bCs/>
                <w:sz w:val="24"/>
                <w:szCs w:val="24"/>
              </w:rPr>
              <w:t>/a</w:t>
            </w:r>
            <w:r w:rsidRPr="00C964EE">
              <w:rPr>
                <w:bCs/>
                <w:sz w:val="24"/>
                <w:szCs w:val="24"/>
              </w:rPr>
              <w:t xml:space="preserve"> al aportar económicamente al hogar por parte de mi pareja.</w:t>
            </w:r>
          </w:p>
        </w:tc>
        <w:tc>
          <w:tcPr>
            <w:tcW w:w="626" w:type="pct"/>
          </w:tcPr>
          <w:p w14:paraId="1C27F38C" w14:textId="63A80974"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7</w:t>
            </w:r>
            <w:r w:rsidR="00EB1AD2" w:rsidRPr="00C964EE">
              <w:rPr>
                <w:bCs/>
                <w:sz w:val="24"/>
                <w:szCs w:val="24"/>
              </w:rPr>
              <w:t>.</w:t>
            </w:r>
            <w:r w:rsidRPr="00C964EE">
              <w:rPr>
                <w:bCs/>
                <w:sz w:val="24"/>
                <w:szCs w:val="24"/>
              </w:rPr>
              <w:t>7</w:t>
            </w:r>
          </w:p>
        </w:tc>
        <w:tc>
          <w:tcPr>
            <w:tcW w:w="548" w:type="pct"/>
          </w:tcPr>
          <w:p w14:paraId="43B70512" w14:textId="407F87CC"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1</w:t>
            </w:r>
            <w:r w:rsidR="00EB1AD2" w:rsidRPr="00C964EE">
              <w:rPr>
                <w:bCs/>
                <w:sz w:val="24"/>
                <w:szCs w:val="24"/>
              </w:rPr>
              <w:t>.</w:t>
            </w:r>
            <w:r w:rsidRPr="00C964EE">
              <w:rPr>
                <w:bCs/>
                <w:sz w:val="24"/>
                <w:szCs w:val="24"/>
              </w:rPr>
              <w:t>5</w:t>
            </w:r>
          </w:p>
        </w:tc>
        <w:tc>
          <w:tcPr>
            <w:tcW w:w="626" w:type="pct"/>
          </w:tcPr>
          <w:p w14:paraId="5F4A5AC1" w14:textId="77898315"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12</w:t>
            </w:r>
            <w:r w:rsidR="00EB1AD2" w:rsidRPr="00C964EE">
              <w:rPr>
                <w:bCs/>
                <w:sz w:val="24"/>
                <w:szCs w:val="24"/>
              </w:rPr>
              <w:t>.</w:t>
            </w:r>
            <w:r w:rsidRPr="00C964EE">
              <w:rPr>
                <w:bCs/>
                <w:sz w:val="24"/>
                <w:szCs w:val="24"/>
              </w:rPr>
              <w:t>3</w:t>
            </w:r>
          </w:p>
        </w:tc>
        <w:tc>
          <w:tcPr>
            <w:tcW w:w="548" w:type="pct"/>
          </w:tcPr>
          <w:p w14:paraId="42888870" w14:textId="7176C4FF"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30</w:t>
            </w:r>
            <w:r w:rsidR="00EB1AD2" w:rsidRPr="00C964EE">
              <w:rPr>
                <w:bCs/>
                <w:sz w:val="24"/>
                <w:szCs w:val="24"/>
              </w:rPr>
              <w:t>.</w:t>
            </w:r>
            <w:r w:rsidRPr="00C964EE">
              <w:rPr>
                <w:bCs/>
                <w:sz w:val="24"/>
                <w:szCs w:val="24"/>
              </w:rPr>
              <w:t>8</w:t>
            </w:r>
          </w:p>
        </w:tc>
        <w:tc>
          <w:tcPr>
            <w:tcW w:w="714" w:type="pct"/>
            <w:shd w:val="clear" w:color="auto" w:fill="FFFF00"/>
          </w:tcPr>
          <w:p w14:paraId="0AE700DD" w14:textId="74705AF4"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47</w:t>
            </w:r>
            <w:r w:rsidR="00EB1AD2" w:rsidRPr="00C964EE">
              <w:rPr>
                <w:bCs/>
                <w:sz w:val="24"/>
                <w:szCs w:val="24"/>
              </w:rPr>
              <w:t>.</w:t>
            </w:r>
            <w:r w:rsidRPr="00C964EE">
              <w:rPr>
                <w:bCs/>
                <w:sz w:val="24"/>
                <w:szCs w:val="24"/>
              </w:rPr>
              <w:t>7</w:t>
            </w:r>
          </w:p>
        </w:tc>
      </w:tr>
      <w:tr w:rsidR="00FC79CE" w:rsidRPr="00922397" w14:paraId="75597F7B" w14:textId="77777777" w:rsidTr="00C964EE">
        <w:tc>
          <w:tcPr>
            <w:tcW w:w="1938" w:type="pct"/>
            <w:vAlign w:val="bottom"/>
          </w:tcPr>
          <w:p w14:paraId="643F1FF9" w14:textId="581559CE"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Me sentí apoyado</w:t>
            </w:r>
            <w:r w:rsidR="00560D82" w:rsidRPr="00922397">
              <w:rPr>
                <w:bCs/>
                <w:sz w:val="24"/>
                <w:szCs w:val="24"/>
              </w:rPr>
              <w:t>/a</w:t>
            </w:r>
            <w:r w:rsidRPr="00C964EE">
              <w:rPr>
                <w:bCs/>
                <w:sz w:val="24"/>
                <w:szCs w:val="24"/>
              </w:rPr>
              <w:t xml:space="preserve"> por mi pareja laboralmente</w:t>
            </w:r>
            <w:r w:rsidR="00EB1AD2" w:rsidRPr="00922397">
              <w:rPr>
                <w:bCs/>
                <w:sz w:val="24"/>
                <w:szCs w:val="24"/>
              </w:rPr>
              <w:t xml:space="preserve"> </w:t>
            </w:r>
            <w:r w:rsidRPr="00C964EE">
              <w:rPr>
                <w:bCs/>
                <w:sz w:val="24"/>
                <w:szCs w:val="24"/>
              </w:rPr>
              <w:t>cuando comenzamos a vivir juntos.</w:t>
            </w:r>
          </w:p>
        </w:tc>
        <w:tc>
          <w:tcPr>
            <w:tcW w:w="626" w:type="pct"/>
          </w:tcPr>
          <w:p w14:paraId="64BA7E14" w14:textId="46232893"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4</w:t>
            </w:r>
            <w:r w:rsidR="00EB1AD2" w:rsidRPr="00C964EE">
              <w:rPr>
                <w:bCs/>
                <w:sz w:val="24"/>
                <w:szCs w:val="24"/>
              </w:rPr>
              <w:t>.</w:t>
            </w:r>
            <w:r w:rsidRPr="00C964EE">
              <w:rPr>
                <w:bCs/>
                <w:sz w:val="24"/>
                <w:szCs w:val="24"/>
              </w:rPr>
              <w:t>6</w:t>
            </w:r>
          </w:p>
        </w:tc>
        <w:tc>
          <w:tcPr>
            <w:tcW w:w="548" w:type="pct"/>
          </w:tcPr>
          <w:p w14:paraId="6183B14F" w14:textId="4DD86917"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1</w:t>
            </w:r>
            <w:r w:rsidR="00EB1AD2" w:rsidRPr="00C964EE">
              <w:rPr>
                <w:bCs/>
                <w:sz w:val="24"/>
                <w:szCs w:val="24"/>
              </w:rPr>
              <w:t>.</w:t>
            </w:r>
            <w:r w:rsidRPr="00C964EE">
              <w:rPr>
                <w:bCs/>
                <w:sz w:val="24"/>
                <w:szCs w:val="24"/>
              </w:rPr>
              <w:t>5</w:t>
            </w:r>
          </w:p>
        </w:tc>
        <w:tc>
          <w:tcPr>
            <w:tcW w:w="626" w:type="pct"/>
          </w:tcPr>
          <w:p w14:paraId="1436210F" w14:textId="02448175"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12</w:t>
            </w:r>
            <w:r w:rsidR="00EB1AD2" w:rsidRPr="00C964EE">
              <w:rPr>
                <w:bCs/>
                <w:sz w:val="24"/>
                <w:szCs w:val="24"/>
              </w:rPr>
              <w:t>.</w:t>
            </w:r>
            <w:r w:rsidRPr="00C964EE">
              <w:rPr>
                <w:bCs/>
                <w:sz w:val="24"/>
                <w:szCs w:val="24"/>
              </w:rPr>
              <w:t>3</w:t>
            </w:r>
          </w:p>
        </w:tc>
        <w:tc>
          <w:tcPr>
            <w:tcW w:w="548" w:type="pct"/>
          </w:tcPr>
          <w:p w14:paraId="7B9EEB80" w14:textId="192720C6"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21</w:t>
            </w:r>
            <w:r w:rsidR="00EB1AD2" w:rsidRPr="00C964EE">
              <w:rPr>
                <w:bCs/>
                <w:sz w:val="24"/>
                <w:szCs w:val="24"/>
              </w:rPr>
              <w:t>.</w:t>
            </w:r>
            <w:r w:rsidRPr="00C964EE">
              <w:rPr>
                <w:bCs/>
                <w:sz w:val="24"/>
                <w:szCs w:val="24"/>
              </w:rPr>
              <w:t>5</w:t>
            </w:r>
          </w:p>
        </w:tc>
        <w:tc>
          <w:tcPr>
            <w:tcW w:w="714" w:type="pct"/>
            <w:shd w:val="clear" w:color="auto" w:fill="FFFF00"/>
          </w:tcPr>
          <w:p w14:paraId="1ABD9067" w14:textId="0D211969"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60</w:t>
            </w:r>
            <w:r w:rsidR="00EB1AD2" w:rsidRPr="00C964EE">
              <w:rPr>
                <w:bCs/>
                <w:sz w:val="24"/>
                <w:szCs w:val="24"/>
              </w:rPr>
              <w:t>.</w:t>
            </w:r>
            <w:r w:rsidRPr="00C964EE">
              <w:rPr>
                <w:bCs/>
                <w:sz w:val="24"/>
                <w:szCs w:val="24"/>
              </w:rPr>
              <w:t>0</w:t>
            </w:r>
          </w:p>
        </w:tc>
      </w:tr>
      <w:tr w:rsidR="00FC79CE" w:rsidRPr="00922397" w14:paraId="7684C058" w14:textId="77777777" w:rsidTr="00C964EE">
        <w:tc>
          <w:tcPr>
            <w:tcW w:w="1938" w:type="pct"/>
            <w:vAlign w:val="bottom"/>
          </w:tcPr>
          <w:p w14:paraId="057C7724" w14:textId="77777777"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Si falto algún día de casa las tareas domésticas siempre se quedan sin hacer.</w:t>
            </w:r>
          </w:p>
        </w:tc>
        <w:tc>
          <w:tcPr>
            <w:tcW w:w="626" w:type="pct"/>
          </w:tcPr>
          <w:p w14:paraId="12F3514F" w14:textId="49D89494"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27</w:t>
            </w:r>
            <w:r w:rsidR="00EB1AD2" w:rsidRPr="00C964EE">
              <w:rPr>
                <w:bCs/>
                <w:sz w:val="24"/>
                <w:szCs w:val="24"/>
              </w:rPr>
              <w:t>.</w:t>
            </w:r>
            <w:r w:rsidRPr="00C964EE">
              <w:rPr>
                <w:bCs/>
                <w:sz w:val="24"/>
                <w:szCs w:val="24"/>
              </w:rPr>
              <w:t>7</w:t>
            </w:r>
          </w:p>
        </w:tc>
        <w:tc>
          <w:tcPr>
            <w:tcW w:w="548" w:type="pct"/>
          </w:tcPr>
          <w:p w14:paraId="1B830424" w14:textId="14C8DDE4"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26</w:t>
            </w:r>
            <w:r w:rsidR="00EB1AD2" w:rsidRPr="00C964EE">
              <w:rPr>
                <w:bCs/>
                <w:sz w:val="24"/>
                <w:szCs w:val="24"/>
              </w:rPr>
              <w:t>.</w:t>
            </w:r>
            <w:r w:rsidRPr="00C964EE">
              <w:rPr>
                <w:bCs/>
                <w:sz w:val="24"/>
                <w:szCs w:val="24"/>
              </w:rPr>
              <w:t>2</w:t>
            </w:r>
          </w:p>
        </w:tc>
        <w:tc>
          <w:tcPr>
            <w:tcW w:w="626" w:type="pct"/>
            <w:shd w:val="clear" w:color="auto" w:fill="FFFF00"/>
          </w:tcPr>
          <w:p w14:paraId="0C4294A6" w14:textId="78F52B6C"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30</w:t>
            </w:r>
            <w:r w:rsidR="00EB1AD2" w:rsidRPr="00C964EE">
              <w:rPr>
                <w:bCs/>
                <w:sz w:val="24"/>
                <w:szCs w:val="24"/>
              </w:rPr>
              <w:t>.</w:t>
            </w:r>
            <w:r w:rsidRPr="00C964EE">
              <w:rPr>
                <w:bCs/>
                <w:sz w:val="24"/>
                <w:szCs w:val="24"/>
              </w:rPr>
              <w:t>8</w:t>
            </w:r>
          </w:p>
        </w:tc>
        <w:tc>
          <w:tcPr>
            <w:tcW w:w="548" w:type="pct"/>
          </w:tcPr>
          <w:p w14:paraId="714D674A" w14:textId="708FC5E4"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6</w:t>
            </w:r>
            <w:r w:rsidR="00EB1AD2" w:rsidRPr="00C964EE">
              <w:rPr>
                <w:bCs/>
                <w:sz w:val="24"/>
                <w:szCs w:val="24"/>
              </w:rPr>
              <w:t>.</w:t>
            </w:r>
            <w:r w:rsidRPr="00C964EE">
              <w:rPr>
                <w:bCs/>
                <w:sz w:val="24"/>
                <w:szCs w:val="24"/>
              </w:rPr>
              <w:t>2</w:t>
            </w:r>
          </w:p>
        </w:tc>
        <w:tc>
          <w:tcPr>
            <w:tcW w:w="714" w:type="pct"/>
          </w:tcPr>
          <w:p w14:paraId="41806A8F" w14:textId="56A7BF2D"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7</w:t>
            </w:r>
            <w:r w:rsidR="00EB1AD2" w:rsidRPr="00C964EE">
              <w:rPr>
                <w:bCs/>
                <w:sz w:val="24"/>
                <w:szCs w:val="24"/>
              </w:rPr>
              <w:t>.</w:t>
            </w:r>
            <w:r w:rsidRPr="00C964EE">
              <w:rPr>
                <w:bCs/>
                <w:sz w:val="24"/>
                <w:szCs w:val="24"/>
              </w:rPr>
              <w:t>7</w:t>
            </w:r>
          </w:p>
        </w:tc>
      </w:tr>
      <w:tr w:rsidR="00FC79CE" w:rsidRPr="00922397" w14:paraId="5A62F4AA" w14:textId="77777777" w:rsidTr="00C964EE">
        <w:tc>
          <w:tcPr>
            <w:tcW w:w="1938" w:type="pct"/>
            <w:vAlign w:val="bottom"/>
          </w:tcPr>
          <w:p w14:paraId="5DD3EC59" w14:textId="77777777"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Mi familia deja muchas labores domésticas para mí.</w:t>
            </w:r>
          </w:p>
        </w:tc>
        <w:tc>
          <w:tcPr>
            <w:tcW w:w="626" w:type="pct"/>
          </w:tcPr>
          <w:p w14:paraId="261F0041" w14:textId="7C5E0B38"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20</w:t>
            </w:r>
            <w:r w:rsidR="00EB1AD2" w:rsidRPr="00C964EE">
              <w:rPr>
                <w:bCs/>
                <w:sz w:val="24"/>
                <w:szCs w:val="24"/>
              </w:rPr>
              <w:t>.</w:t>
            </w:r>
            <w:r w:rsidRPr="00C964EE">
              <w:rPr>
                <w:bCs/>
                <w:sz w:val="24"/>
                <w:szCs w:val="24"/>
              </w:rPr>
              <w:t>0</w:t>
            </w:r>
          </w:p>
        </w:tc>
        <w:tc>
          <w:tcPr>
            <w:tcW w:w="548" w:type="pct"/>
          </w:tcPr>
          <w:p w14:paraId="0E598300" w14:textId="3EE1566F"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29</w:t>
            </w:r>
            <w:r w:rsidR="00EB1AD2" w:rsidRPr="00C964EE">
              <w:rPr>
                <w:bCs/>
                <w:sz w:val="24"/>
                <w:szCs w:val="24"/>
              </w:rPr>
              <w:t>.</w:t>
            </w:r>
            <w:r w:rsidRPr="00C964EE">
              <w:rPr>
                <w:bCs/>
                <w:sz w:val="24"/>
                <w:szCs w:val="24"/>
              </w:rPr>
              <w:t>2</w:t>
            </w:r>
          </w:p>
        </w:tc>
        <w:tc>
          <w:tcPr>
            <w:tcW w:w="626" w:type="pct"/>
            <w:shd w:val="clear" w:color="auto" w:fill="FFFF00"/>
          </w:tcPr>
          <w:p w14:paraId="1B03521F" w14:textId="65BDBA29"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30</w:t>
            </w:r>
            <w:r w:rsidR="00EB1AD2" w:rsidRPr="00C964EE">
              <w:rPr>
                <w:bCs/>
                <w:sz w:val="24"/>
                <w:szCs w:val="24"/>
              </w:rPr>
              <w:t>.</w:t>
            </w:r>
            <w:r w:rsidRPr="00C964EE">
              <w:rPr>
                <w:bCs/>
                <w:sz w:val="24"/>
                <w:szCs w:val="24"/>
              </w:rPr>
              <w:t>8</w:t>
            </w:r>
          </w:p>
        </w:tc>
        <w:tc>
          <w:tcPr>
            <w:tcW w:w="548" w:type="pct"/>
          </w:tcPr>
          <w:p w14:paraId="69722ECC" w14:textId="3A9BAEEE"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15</w:t>
            </w:r>
            <w:r w:rsidR="00EB1AD2" w:rsidRPr="00C964EE">
              <w:rPr>
                <w:bCs/>
                <w:sz w:val="24"/>
                <w:szCs w:val="24"/>
              </w:rPr>
              <w:t>.</w:t>
            </w:r>
            <w:r w:rsidRPr="00C964EE">
              <w:rPr>
                <w:bCs/>
                <w:sz w:val="24"/>
                <w:szCs w:val="24"/>
              </w:rPr>
              <w:t>4</w:t>
            </w:r>
          </w:p>
        </w:tc>
        <w:tc>
          <w:tcPr>
            <w:tcW w:w="714" w:type="pct"/>
          </w:tcPr>
          <w:p w14:paraId="5C7A4982" w14:textId="0192B9DB"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4</w:t>
            </w:r>
            <w:r w:rsidR="00EB1AD2" w:rsidRPr="00C964EE">
              <w:rPr>
                <w:bCs/>
                <w:sz w:val="24"/>
                <w:szCs w:val="24"/>
              </w:rPr>
              <w:t>.</w:t>
            </w:r>
            <w:r w:rsidRPr="00C964EE">
              <w:rPr>
                <w:bCs/>
                <w:sz w:val="24"/>
                <w:szCs w:val="24"/>
              </w:rPr>
              <w:t>6</w:t>
            </w:r>
          </w:p>
        </w:tc>
      </w:tr>
      <w:tr w:rsidR="00FC79CE" w:rsidRPr="00922397" w14:paraId="1D941B81" w14:textId="77777777" w:rsidTr="00C964EE">
        <w:tc>
          <w:tcPr>
            <w:tcW w:w="1938" w:type="pct"/>
            <w:vAlign w:val="bottom"/>
          </w:tcPr>
          <w:p w14:paraId="215101F0" w14:textId="77777777"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lastRenderedPageBreak/>
              <w:t>Me responsabilizo de la mayor parte de las tareas domésticas.</w:t>
            </w:r>
          </w:p>
        </w:tc>
        <w:tc>
          <w:tcPr>
            <w:tcW w:w="626" w:type="pct"/>
          </w:tcPr>
          <w:p w14:paraId="3BC42868" w14:textId="74F0AE6B"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13</w:t>
            </w:r>
            <w:r w:rsidR="00EB1AD2" w:rsidRPr="00C964EE">
              <w:rPr>
                <w:bCs/>
                <w:sz w:val="24"/>
                <w:szCs w:val="24"/>
              </w:rPr>
              <w:t>.</w:t>
            </w:r>
            <w:r w:rsidRPr="00C964EE">
              <w:rPr>
                <w:bCs/>
                <w:sz w:val="24"/>
                <w:szCs w:val="24"/>
              </w:rPr>
              <w:t>8</w:t>
            </w:r>
          </w:p>
        </w:tc>
        <w:tc>
          <w:tcPr>
            <w:tcW w:w="548" w:type="pct"/>
          </w:tcPr>
          <w:p w14:paraId="6F4EFDE9" w14:textId="506030FD"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10</w:t>
            </w:r>
            <w:r w:rsidR="00EB1AD2" w:rsidRPr="00C964EE">
              <w:rPr>
                <w:bCs/>
                <w:sz w:val="24"/>
                <w:szCs w:val="24"/>
              </w:rPr>
              <w:t>.</w:t>
            </w:r>
            <w:r w:rsidRPr="00C964EE">
              <w:rPr>
                <w:bCs/>
                <w:sz w:val="24"/>
                <w:szCs w:val="24"/>
              </w:rPr>
              <w:t>8</w:t>
            </w:r>
          </w:p>
        </w:tc>
        <w:tc>
          <w:tcPr>
            <w:tcW w:w="626" w:type="pct"/>
            <w:shd w:val="clear" w:color="auto" w:fill="FFFF00"/>
          </w:tcPr>
          <w:p w14:paraId="446FD592" w14:textId="15443181"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36</w:t>
            </w:r>
            <w:r w:rsidR="00EB1AD2" w:rsidRPr="00C964EE">
              <w:rPr>
                <w:bCs/>
                <w:sz w:val="24"/>
                <w:szCs w:val="24"/>
              </w:rPr>
              <w:t>.</w:t>
            </w:r>
            <w:r w:rsidRPr="00C964EE">
              <w:rPr>
                <w:bCs/>
                <w:sz w:val="24"/>
                <w:szCs w:val="24"/>
              </w:rPr>
              <w:t>9</w:t>
            </w:r>
          </w:p>
        </w:tc>
        <w:tc>
          <w:tcPr>
            <w:tcW w:w="548" w:type="pct"/>
          </w:tcPr>
          <w:p w14:paraId="11611A88" w14:textId="742BE24C"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23</w:t>
            </w:r>
            <w:r w:rsidR="00EB1AD2" w:rsidRPr="00C964EE">
              <w:rPr>
                <w:bCs/>
                <w:sz w:val="24"/>
                <w:szCs w:val="24"/>
              </w:rPr>
              <w:t>.</w:t>
            </w:r>
            <w:r w:rsidRPr="00C964EE">
              <w:rPr>
                <w:bCs/>
                <w:sz w:val="24"/>
                <w:szCs w:val="24"/>
              </w:rPr>
              <w:t>1</w:t>
            </w:r>
          </w:p>
        </w:tc>
        <w:tc>
          <w:tcPr>
            <w:tcW w:w="714" w:type="pct"/>
          </w:tcPr>
          <w:p w14:paraId="55439ABD" w14:textId="529585E7"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15</w:t>
            </w:r>
            <w:r w:rsidR="00EB1AD2" w:rsidRPr="00C964EE">
              <w:rPr>
                <w:bCs/>
                <w:sz w:val="24"/>
                <w:szCs w:val="24"/>
              </w:rPr>
              <w:t>.</w:t>
            </w:r>
            <w:r w:rsidRPr="00C964EE">
              <w:rPr>
                <w:bCs/>
                <w:sz w:val="24"/>
                <w:szCs w:val="24"/>
              </w:rPr>
              <w:t>4</w:t>
            </w:r>
          </w:p>
        </w:tc>
      </w:tr>
      <w:tr w:rsidR="00FC79CE" w:rsidRPr="00922397" w14:paraId="020D2910" w14:textId="77777777" w:rsidTr="00C964EE">
        <w:tc>
          <w:tcPr>
            <w:tcW w:w="1938" w:type="pct"/>
            <w:vAlign w:val="bottom"/>
          </w:tcPr>
          <w:p w14:paraId="55EFEB58" w14:textId="77777777"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Mi familia me agobia con cosas que deberían ser capaces de hacer por sí mismos.</w:t>
            </w:r>
          </w:p>
        </w:tc>
        <w:tc>
          <w:tcPr>
            <w:tcW w:w="626" w:type="pct"/>
          </w:tcPr>
          <w:p w14:paraId="702473BF" w14:textId="4D3ED857"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29</w:t>
            </w:r>
            <w:r w:rsidR="00EB1AD2" w:rsidRPr="00C964EE">
              <w:rPr>
                <w:bCs/>
                <w:sz w:val="24"/>
                <w:szCs w:val="24"/>
              </w:rPr>
              <w:t>.</w:t>
            </w:r>
            <w:r w:rsidRPr="00C964EE">
              <w:rPr>
                <w:bCs/>
                <w:sz w:val="24"/>
                <w:szCs w:val="24"/>
              </w:rPr>
              <w:t>2</w:t>
            </w:r>
          </w:p>
        </w:tc>
        <w:tc>
          <w:tcPr>
            <w:tcW w:w="548" w:type="pct"/>
          </w:tcPr>
          <w:p w14:paraId="41794BFD" w14:textId="7EFE713F"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23</w:t>
            </w:r>
            <w:r w:rsidR="00EB1AD2" w:rsidRPr="00C964EE">
              <w:rPr>
                <w:bCs/>
                <w:sz w:val="24"/>
                <w:szCs w:val="24"/>
              </w:rPr>
              <w:t>.</w:t>
            </w:r>
            <w:r w:rsidRPr="00C964EE">
              <w:rPr>
                <w:bCs/>
                <w:sz w:val="24"/>
                <w:szCs w:val="24"/>
              </w:rPr>
              <w:t>1</w:t>
            </w:r>
          </w:p>
        </w:tc>
        <w:tc>
          <w:tcPr>
            <w:tcW w:w="626" w:type="pct"/>
            <w:shd w:val="clear" w:color="auto" w:fill="FFFF00"/>
          </w:tcPr>
          <w:p w14:paraId="65650E70" w14:textId="024B7075"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35</w:t>
            </w:r>
            <w:r w:rsidR="00EB1AD2" w:rsidRPr="00C964EE">
              <w:rPr>
                <w:bCs/>
                <w:sz w:val="24"/>
                <w:szCs w:val="24"/>
              </w:rPr>
              <w:t>.</w:t>
            </w:r>
            <w:r w:rsidRPr="00C964EE">
              <w:rPr>
                <w:bCs/>
                <w:sz w:val="24"/>
                <w:szCs w:val="24"/>
              </w:rPr>
              <w:t>4</w:t>
            </w:r>
          </w:p>
        </w:tc>
        <w:tc>
          <w:tcPr>
            <w:tcW w:w="548" w:type="pct"/>
          </w:tcPr>
          <w:p w14:paraId="70E7BD3F" w14:textId="2325E1A4"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10</w:t>
            </w:r>
            <w:r w:rsidR="00EB1AD2" w:rsidRPr="00C964EE">
              <w:rPr>
                <w:bCs/>
                <w:sz w:val="24"/>
                <w:szCs w:val="24"/>
              </w:rPr>
              <w:t>.</w:t>
            </w:r>
            <w:r w:rsidRPr="00C964EE">
              <w:rPr>
                <w:bCs/>
                <w:sz w:val="24"/>
                <w:szCs w:val="24"/>
              </w:rPr>
              <w:t>8</w:t>
            </w:r>
          </w:p>
        </w:tc>
        <w:tc>
          <w:tcPr>
            <w:tcW w:w="714" w:type="pct"/>
          </w:tcPr>
          <w:p w14:paraId="0553FC92" w14:textId="7F4E1FB4"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1</w:t>
            </w:r>
            <w:r w:rsidR="00EB1AD2" w:rsidRPr="00C964EE">
              <w:rPr>
                <w:bCs/>
                <w:sz w:val="24"/>
                <w:szCs w:val="24"/>
              </w:rPr>
              <w:t>.</w:t>
            </w:r>
            <w:r w:rsidRPr="00C964EE">
              <w:rPr>
                <w:bCs/>
                <w:sz w:val="24"/>
                <w:szCs w:val="24"/>
              </w:rPr>
              <w:t>5</w:t>
            </w:r>
          </w:p>
        </w:tc>
      </w:tr>
      <w:tr w:rsidR="00FC79CE" w:rsidRPr="00922397" w14:paraId="57E9DBC0" w14:textId="77777777" w:rsidTr="00C964EE">
        <w:tc>
          <w:tcPr>
            <w:tcW w:w="1938" w:type="pct"/>
            <w:vAlign w:val="bottom"/>
          </w:tcPr>
          <w:p w14:paraId="4DECEAE2" w14:textId="77777777"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A menudo necesito estar en el trabajo y en casa a la vez.</w:t>
            </w:r>
          </w:p>
        </w:tc>
        <w:tc>
          <w:tcPr>
            <w:tcW w:w="626" w:type="pct"/>
          </w:tcPr>
          <w:p w14:paraId="14FBB00E" w14:textId="73232609"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26</w:t>
            </w:r>
            <w:r w:rsidR="00EB1AD2" w:rsidRPr="00C964EE">
              <w:rPr>
                <w:bCs/>
                <w:sz w:val="24"/>
                <w:szCs w:val="24"/>
              </w:rPr>
              <w:t>.</w:t>
            </w:r>
            <w:r w:rsidRPr="00C964EE">
              <w:rPr>
                <w:bCs/>
                <w:sz w:val="24"/>
                <w:szCs w:val="24"/>
              </w:rPr>
              <w:t>2</w:t>
            </w:r>
          </w:p>
        </w:tc>
        <w:tc>
          <w:tcPr>
            <w:tcW w:w="548" w:type="pct"/>
          </w:tcPr>
          <w:p w14:paraId="169DCC4D" w14:textId="26772BF8"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20</w:t>
            </w:r>
            <w:r w:rsidR="00EB1AD2" w:rsidRPr="00C964EE">
              <w:rPr>
                <w:bCs/>
                <w:sz w:val="24"/>
                <w:szCs w:val="24"/>
              </w:rPr>
              <w:t>.</w:t>
            </w:r>
            <w:r w:rsidRPr="00C964EE">
              <w:rPr>
                <w:bCs/>
                <w:sz w:val="24"/>
                <w:szCs w:val="24"/>
              </w:rPr>
              <w:t>0</w:t>
            </w:r>
          </w:p>
        </w:tc>
        <w:tc>
          <w:tcPr>
            <w:tcW w:w="626" w:type="pct"/>
            <w:shd w:val="clear" w:color="auto" w:fill="FFFF00"/>
          </w:tcPr>
          <w:p w14:paraId="3EB356D4" w14:textId="44DE96F2"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38</w:t>
            </w:r>
            <w:r w:rsidR="00EB1AD2" w:rsidRPr="00C964EE">
              <w:rPr>
                <w:bCs/>
                <w:sz w:val="24"/>
                <w:szCs w:val="24"/>
              </w:rPr>
              <w:t>.</w:t>
            </w:r>
            <w:r w:rsidRPr="00C964EE">
              <w:rPr>
                <w:bCs/>
                <w:sz w:val="24"/>
                <w:szCs w:val="24"/>
              </w:rPr>
              <w:t>5</w:t>
            </w:r>
          </w:p>
        </w:tc>
        <w:tc>
          <w:tcPr>
            <w:tcW w:w="548" w:type="pct"/>
          </w:tcPr>
          <w:p w14:paraId="0116C6FB" w14:textId="2A519131"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13</w:t>
            </w:r>
            <w:r w:rsidR="00EB1AD2" w:rsidRPr="00C964EE">
              <w:rPr>
                <w:bCs/>
                <w:sz w:val="24"/>
                <w:szCs w:val="24"/>
              </w:rPr>
              <w:t>.</w:t>
            </w:r>
            <w:r w:rsidRPr="00C964EE">
              <w:rPr>
                <w:bCs/>
                <w:sz w:val="24"/>
                <w:szCs w:val="24"/>
              </w:rPr>
              <w:t>8</w:t>
            </w:r>
          </w:p>
        </w:tc>
        <w:tc>
          <w:tcPr>
            <w:tcW w:w="714" w:type="pct"/>
          </w:tcPr>
          <w:p w14:paraId="61DC34FE" w14:textId="163BBF06" w:rsidR="00FC79CE" w:rsidRPr="00C964EE" w:rsidRDefault="00FC79CE" w:rsidP="00C964EE">
            <w:pPr>
              <w:widowControl/>
              <w:autoSpaceDE/>
              <w:autoSpaceDN/>
              <w:adjustRightInd/>
              <w:spacing w:line="360" w:lineRule="auto"/>
              <w:rPr>
                <w:rFonts w:eastAsiaTheme="minorHAnsi"/>
                <w:bCs/>
                <w:sz w:val="24"/>
                <w:szCs w:val="24"/>
                <w:lang w:val="es-MX"/>
              </w:rPr>
            </w:pPr>
            <w:r w:rsidRPr="00C964EE">
              <w:rPr>
                <w:bCs/>
                <w:sz w:val="24"/>
                <w:szCs w:val="24"/>
              </w:rPr>
              <w:t>1</w:t>
            </w:r>
            <w:r w:rsidR="00EB1AD2" w:rsidRPr="00C964EE">
              <w:rPr>
                <w:bCs/>
                <w:sz w:val="24"/>
                <w:szCs w:val="24"/>
              </w:rPr>
              <w:t>.</w:t>
            </w:r>
            <w:r w:rsidRPr="00C964EE">
              <w:rPr>
                <w:bCs/>
                <w:sz w:val="24"/>
                <w:szCs w:val="24"/>
              </w:rPr>
              <w:t>5</w:t>
            </w:r>
          </w:p>
        </w:tc>
      </w:tr>
    </w:tbl>
    <w:p w14:paraId="41A03422" w14:textId="4CA87F3C" w:rsidR="00FC79CE" w:rsidRDefault="00FC79CE" w:rsidP="00EB1AD2">
      <w:pPr>
        <w:spacing w:after="0" w:line="360" w:lineRule="auto"/>
        <w:jc w:val="center"/>
        <w:rPr>
          <w:rFonts w:ascii="Times New Roman" w:eastAsia="Batang" w:hAnsi="Times New Roman" w:cs="Times New Roman"/>
          <w:bCs/>
          <w:sz w:val="24"/>
          <w:szCs w:val="24"/>
          <w:lang w:eastAsia="es-ES"/>
        </w:rPr>
      </w:pPr>
      <w:r w:rsidRPr="00C964EE">
        <w:rPr>
          <w:rFonts w:ascii="Times New Roman" w:eastAsia="Batang" w:hAnsi="Times New Roman" w:cs="Times New Roman"/>
          <w:bCs/>
          <w:sz w:val="24"/>
          <w:szCs w:val="24"/>
          <w:lang w:eastAsia="es-ES"/>
        </w:rPr>
        <w:t xml:space="preserve">Fuente: </w:t>
      </w:r>
      <w:r w:rsidR="00EB1AD2">
        <w:rPr>
          <w:rFonts w:ascii="Times New Roman" w:eastAsia="Batang" w:hAnsi="Times New Roman" w:cs="Times New Roman"/>
          <w:bCs/>
          <w:sz w:val="24"/>
          <w:szCs w:val="24"/>
          <w:lang w:eastAsia="es-ES"/>
        </w:rPr>
        <w:t>Elaboración propia</w:t>
      </w:r>
    </w:p>
    <w:p w14:paraId="5DC8E16F" w14:textId="092F3852" w:rsidR="00D66B32" w:rsidRDefault="001513D1" w:rsidP="00C964EE">
      <w:pPr>
        <w:spacing w:after="0" w:line="360" w:lineRule="auto"/>
        <w:ind w:firstLine="708"/>
        <w:jc w:val="both"/>
        <w:rPr>
          <w:rFonts w:ascii="Times New Roman" w:hAnsi="Times New Roman" w:cs="Times New Roman"/>
          <w:sz w:val="24"/>
          <w:szCs w:val="24"/>
          <w:lang w:val="es-ES"/>
        </w:rPr>
      </w:pPr>
      <w:r w:rsidRPr="00922397">
        <w:rPr>
          <w:rFonts w:ascii="Times New Roman" w:hAnsi="Times New Roman" w:cs="Times New Roman"/>
          <w:sz w:val="24"/>
          <w:szCs w:val="24"/>
          <w:lang w:val="es-ES"/>
        </w:rPr>
        <w:t xml:space="preserve">Al analizar las </w:t>
      </w:r>
      <w:r w:rsidR="007A7BA3" w:rsidRPr="00922397">
        <w:rPr>
          <w:rFonts w:ascii="Times New Roman" w:hAnsi="Times New Roman" w:cs="Times New Roman"/>
          <w:sz w:val="24"/>
          <w:szCs w:val="24"/>
          <w:lang w:val="es-ES"/>
        </w:rPr>
        <w:t xml:space="preserve">frecuencias obtenidas en la </w:t>
      </w:r>
      <w:r w:rsidR="00EB1AD2" w:rsidRPr="00922397">
        <w:rPr>
          <w:rFonts w:ascii="Times New Roman" w:hAnsi="Times New Roman" w:cs="Times New Roman"/>
          <w:sz w:val="24"/>
          <w:szCs w:val="24"/>
          <w:lang w:val="es-ES"/>
        </w:rPr>
        <w:t xml:space="preserve">tabla </w:t>
      </w:r>
      <w:r w:rsidR="007A7BA3" w:rsidRPr="00922397">
        <w:rPr>
          <w:rFonts w:ascii="Times New Roman" w:hAnsi="Times New Roman" w:cs="Times New Roman"/>
          <w:sz w:val="24"/>
          <w:szCs w:val="24"/>
          <w:lang w:val="es-ES"/>
        </w:rPr>
        <w:t xml:space="preserve">1, de acuerdo </w:t>
      </w:r>
      <w:r w:rsidR="00EB1AD2" w:rsidRPr="00922397">
        <w:rPr>
          <w:rFonts w:ascii="Times New Roman" w:hAnsi="Times New Roman" w:cs="Times New Roman"/>
          <w:sz w:val="24"/>
          <w:szCs w:val="24"/>
          <w:lang w:val="es-ES"/>
        </w:rPr>
        <w:t xml:space="preserve">con </w:t>
      </w:r>
      <w:r w:rsidR="007A7BA3" w:rsidRPr="00922397">
        <w:rPr>
          <w:rFonts w:ascii="Times New Roman" w:hAnsi="Times New Roman" w:cs="Times New Roman"/>
          <w:sz w:val="24"/>
          <w:szCs w:val="24"/>
          <w:lang w:val="es-ES"/>
        </w:rPr>
        <w:t xml:space="preserve">las </w:t>
      </w:r>
      <w:r w:rsidRPr="00922397">
        <w:rPr>
          <w:rFonts w:ascii="Times New Roman" w:hAnsi="Times New Roman" w:cs="Times New Roman"/>
          <w:sz w:val="24"/>
          <w:szCs w:val="24"/>
          <w:lang w:val="es-ES"/>
        </w:rPr>
        <w:t xml:space="preserve">respuestas </w:t>
      </w:r>
      <w:r w:rsidR="007A7BA3" w:rsidRPr="00922397">
        <w:rPr>
          <w:rFonts w:ascii="Times New Roman" w:hAnsi="Times New Roman" w:cs="Times New Roman"/>
          <w:sz w:val="24"/>
          <w:szCs w:val="24"/>
          <w:lang w:val="es-ES"/>
        </w:rPr>
        <w:t>de</w:t>
      </w:r>
      <w:r w:rsidRPr="00922397">
        <w:rPr>
          <w:rFonts w:ascii="Times New Roman" w:hAnsi="Times New Roman" w:cs="Times New Roman"/>
          <w:sz w:val="24"/>
          <w:szCs w:val="24"/>
          <w:lang w:val="es-ES"/>
        </w:rPr>
        <w:t xml:space="preserve"> las cuestiones planteadas en el in</w:t>
      </w:r>
      <w:r w:rsidR="0056157A" w:rsidRPr="00922397">
        <w:rPr>
          <w:rFonts w:ascii="Times New Roman" w:hAnsi="Times New Roman" w:cs="Times New Roman"/>
          <w:sz w:val="24"/>
          <w:szCs w:val="24"/>
          <w:lang w:val="es-ES"/>
        </w:rPr>
        <w:t xml:space="preserve">strumento de manera </w:t>
      </w:r>
      <w:r w:rsidR="00141402" w:rsidRPr="00922397">
        <w:rPr>
          <w:rFonts w:ascii="Times New Roman" w:hAnsi="Times New Roman" w:cs="Times New Roman"/>
          <w:sz w:val="24"/>
          <w:szCs w:val="24"/>
          <w:lang w:val="es-ES"/>
        </w:rPr>
        <w:t>general</w:t>
      </w:r>
      <w:r w:rsidR="0055493D" w:rsidRPr="00C964EE">
        <w:rPr>
          <w:rFonts w:ascii="Times New Roman" w:hAnsi="Times New Roman" w:cs="Times New Roman"/>
          <w:sz w:val="24"/>
          <w:szCs w:val="24"/>
          <w:lang w:val="es-ES"/>
        </w:rPr>
        <w:t>,</w:t>
      </w:r>
      <w:r w:rsidR="0056157A" w:rsidRPr="00922397">
        <w:rPr>
          <w:rFonts w:ascii="Times New Roman" w:hAnsi="Times New Roman" w:cs="Times New Roman"/>
          <w:sz w:val="24"/>
          <w:szCs w:val="24"/>
          <w:lang w:val="es-ES"/>
        </w:rPr>
        <w:t xml:space="preserve"> se encontró lo</w:t>
      </w:r>
      <w:r w:rsidRPr="00922397">
        <w:rPr>
          <w:rFonts w:ascii="Times New Roman" w:hAnsi="Times New Roman" w:cs="Times New Roman"/>
          <w:sz w:val="24"/>
          <w:szCs w:val="24"/>
          <w:lang w:val="es-ES"/>
        </w:rPr>
        <w:t xml:space="preserve"> siguiente:</w:t>
      </w:r>
    </w:p>
    <w:p w14:paraId="70C4E1F8" w14:textId="076D5B09" w:rsidR="00D11FB2" w:rsidRPr="007A2630" w:rsidRDefault="00D11FB2" w:rsidP="00C964EE">
      <w:pPr>
        <w:pStyle w:val="Prrafodelista"/>
        <w:numPr>
          <w:ilvl w:val="0"/>
          <w:numId w:val="26"/>
        </w:numPr>
        <w:spacing w:after="0"/>
        <w:ind w:left="0" w:firstLine="709"/>
        <w:rPr>
          <w:rFonts w:ascii="Times New Roman" w:hAnsi="Times New Roman"/>
        </w:rPr>
      </w:pPr>
      <w:r w:rsidRPr="007A2630">
        <w:rPr>
          <w:rFonts w:ascii="Times New Roman" w:hAnsi="Times New Roman"/>
        </w:rPr>
        <w:t>Considera</w:t>
      </w:r>
      <w:r w:rsidR="00674025">
        <w:rPr>
          <w:rFonts w:ascii="Times New Roman" w:hAnsi="Times New Roman"/>
        </w:rPr>
        <w:t>ron</w:t>
      </w:r>
      <w:r w:rsidRPr="007A2630">
        <w:rPr>
          <w:rFonts w:ascii="Times New Roman" w:hAnsi="Times New Roman"/>
        </w:rPr>
        <w:t xml:space="preserve"> que </w:t>
      </w:r>
      <w:r w:rsidRPr="00C964EE">
        <w:rPr>
          <w:rFonts w:ascii="Times New Roman" w:hAnsi="Times New Roman"/>
          <w:i/>
          <w:iCs/>
        </w:rPr>
        <w:t>siempre</w:t>
      </w:r>
      <w:r w:rsidRPr="007A2630">
        <w:rPr>
          <w:rFonts w:ascii="Times New Roman" w:hAnsi="Times New Roman"/>
        </w:rPr>
        <w:t xml:space="preserve"> se si</w:t>
      </w:r>
      <w:r w:rsidR="00674025">
        <w:rPr>
          <w:rFonts w:ascii="Times New Roman" w:hAnsi="Times New Roman"/>
        </w:rPr>
        <w:t>ntieron</w:t>
      </w:r>
      <w:r w:rsidRPr="007A2630">
        <w:rPr>
          <w:rFonts w:ascii="Times New Roman" w:hAnsi="Times New Roman"/>
        </w:rPr>
        <w:t xml:space="preserve"> socialmente competentes, valorados por la pareja al aportar económicamente, </w:t>
      </w:r>
      <w:r w:rsidR="00D82EEA">
        <w:rPr>
          <w:rFonts w:ascii="Times New Roman" w:hAnsi="Times New Roman"/>
        </w:rPr>
        <w:t xml:space="preserve">además </w:t>
      </w:r>
      <w:r w:rsidR="0055493D">
        <w:rPr>
          <w:rFonts w:ascii="Times New Roman" w:hAnsi="Times New Roman"/>
        </w:rPr>
        <w:t xml:space="preserve">de </w:t>
      </w:r>
      <w:r w:rsidR="00D82EEA">
        <w:rPr>
          <w:rFonts w:ascii="Times New Roman" w:hAnsi="Times New Roman"/>
        </w:rPr>
        <w:t xml:space="preserve">que </w:t>
      </w:r>
      <w:r w:rsidR="0055493D">
        <w:rPr>
          <w:rFonts w:ascii="Times New Roman" w:hAnsi="Times New Roman"/>
        </w:rPr>
        <w:t>e</w:t>
      </w:r>
      <w:r w:rsidR="0055493D" w:rsidRPr="007A2630">
        <w:rPr>
          <w:rFonts w:ascii="Times New Roman" w:hAnsi="Times New Roman"/>
        </w:rPr>
        <w:t xml:space="preserve">sta </w:t>
      </w:r>
      <w:r w:rsidRPr="007A2630">
        <w:rPr>
          <w:rFonts w:ascii="Times New Roman" w:hAnsi="Times New Roman"/>
        </w:rPr>
        <w:t>le apoy</w:t>
      </w:r>
      <w:r w:rsidR="00674025">
        <w:rPr>
          <w:rFonts w:ascii="Times New Roman" w:hAnsi="Times New Roman"/>
        </w:rPr>
        <w:t>ó</w:t>
      </w:r>
      <w:r w:rsidRPr="007A2630">
        <w:rPr>
          <w:rFonts w:ascii="Times New Roman" w:hAnsi="Times New Roman"/>
        </w:rPr>
        <w:t xml:space="preserve"> con las actividades del hogar, </w:t>
      </w:r>
      <w:r w:rsidR="00D82EEA">
        <w:rPr>
          <w:rFonts w:ascii="Times New Roman" w:hAnsi="Times New Roman"/>
        </w:rPr>
        <w:t>y m</w:t>
      </w:r>
      <w:r w:rsidR="00674025">
        <w:rPr>
          <w:rFonts w:ascii="Times New Roman" w:hAnsi="Times New Roman"/>
        </w:rPr>
        <w:t>ostraron</w:t>
      </w:r>
      <w:r w:rsidR="00D82EEA">
        <w:rPr>
          <w:rFonts w:ascii="Times New Roman" w:hAnsi="Times New Roman"/>
        </w:rPr>
        <w:t xml:space="preserve"> </w:t>
      </w:r>
      <w:r w:rsidRPr="007A2630">
        <w:rPr>
          <w:rFonts w:ascii="Times New Roman" w:hAnsi="Times New Roman"/>
        </w:rPr>
        <w:t xml:space="preserve">confianza </w:t>
      </w:r>
      <w:r w:rsidR="00674025">
        <w:rPr>
          <w:rFonts w:ascii="Times New Roman" w:hAnsi="Times New Roman"/>
        </w:rPr>
        <w:t>al</w:t>
      </w:r>
      <w:r w:rsidRPr="007A2630">
        <w:rPr>
          <w:rFonts w:ascii="Times New Roman" w:hAnsi="Times New Roman"/>
        </w:rPr>
        <w:t xml:space="preserve"> hablar de decisiones importantes.</w:t>
      </w:r>
    </w:p>
    <w:p w14:paraId="4C1DD2D7" w14:textId="02DA3DBA" w:rsidR="00D11FB2" w:rsidRPr="007A2630" w:rsidRDefault="0055493D" w:rsidP="00C964EE">
      <w:pPr>
        <w:pStyle w:val="Prrafodelista"/>
        <w:numPr>
          <w:ilvl w:val="0"/>
          <w:numId w:val="26"/>
        </w:numPr>
        <w:spacing w:after="0"/>
        <w:ind w:left="0" w:firstLine="709"/>
        <w:rPr>
          <w:rFonts w:ascii="Times New Roman" w:hAnsi="Times New Roman"/>
        </w:rPr>
      </w:pPr>
      <w:r w:rsidRPr="00C964EE">
        <w:rPr>
          <w:rFonts w:ascii="Times New Roman" w:hAnsi="Times New Roman"/>
          <w:i/>
          <w:iCs/>
        </w:rPr>
        <w:t>C</w:t>
      </w:r>
      <w:r w:rsidR="00D11FB2" w:rsidRPr="00C964EE">
        <w:rPr>
          <w:rFonts w:ascii="Times New Roman" w:hAnsi="Times New Roman"/>
          <w:i/>
          <w:iCs/>
        </w:rPr>
        <w:t>asi siempre</w:t>
      </w:r>
      <w:r w:rsidR="00D11FB2" w:rsidRPr="007A2630">
        <w:rPr>
          <w:rFonts w:ascii="Times New Roman" w:hAnsi="Times New Roman"/>
        </w:rPr>
        <w:t xml:space="preserve"> percib</w:t>
      </w:r>
      <w:r w:rsidR="00674025">
        <w:rPr>
          <w:rFonts w:ascii="Times New Roman" w:hAnsi="Times New Roman"/>
        </w:rPr>
        <w:t>ieron</w:t>
      </w:r>
      <w:r w:rsidR="00D11FB2" w:rsidRPr="007A2630">
        <w:rPr>
          <w:rFonts w:ascii="Times New Roman" w:hAnsi="Times New Roman"/>
        </w:rPr>
        <w:t xml:space="preserve"> tener suficientes energías para las actividades cotidianas, sentirse satisfecho</w:t>
      </w:r>
      <w:r w:rsidR="00674025">
        <w:rPr>
          <w:rFonts w:ascii="Times New Roman" w:hAnsi="Times New Roman"/>
        </w:rPr>
        <w:t>s</w:t>
      </w:r>
      <w:r w:rsidR="00D11FB2" w:rsidRPr="007A2630">
        <w:rPr>
          <w:rFonts w:ascii="Times New Roman" w:hAnsi="Times New Roman"/>
        </w:rPr>
        <w:t xml:space="preserve"> por el tiempo dedicado a la familia, así como la compatibilidad entre ellos y el trabajo.</w:t>
      </w:r>
    </w:p>
    <w:p w14:paraId="2F2E63BD" w14:textId="7C7EA26F" w:rsidR="00D11FB2" w:rsidRPr="007A2630" w:rsidRDefault="00D11FB2" w:rsidP="00C964EE">
      <w:pPr>
        <w:pStyle w:val="Prrafodelista"/>
        <w:numPr>
          <w:ilvl w:val="0"/>
          <w:numId w:val="26"/>
        </w:numPr>
        <w:spacing w:after="0"/>
        <w:ind w:left="0" w:firstLine="709"/>
        <w:rPr>
          <w:rFonts w:ascii="Times New Roman" w:hAnsi="Times New Roman"/>
        </w:rPr>
      </w:pPr>
      <w:r w:rsidRPr="007A2630">
        <w:rPr>
          <w:rFonts w:ascii="Times New Roman" w:hAnsi="Times New Roman"/>
        </w:rPr>
        <w:t>Opina</w:t>
      </w:r>
      <w:r w:rsidR="00674025">
        <w:rPr>
          <w:rFonts w:ascii="Times New Roman" w:hAnsi="Times New Roman"/>
        </w:rPr>
        <w:t>ron</w:t>
      </w:r>
      <w:r w:rsidRPr="007A2630">
        <w:rPr>
          <w:rFonts w:ascii="Times New Roman" w:hAnsi="Times New Roman"/>
        </w:rPr>
        <w:t xml:space="preserve"> que </w:t>
      </w:r>
      <w:r w:rsidRPr="00C964EE">
        <w:rPr>
          <w:rFonts w:ascii="Times New Roman" w:hAnsi="Times New Roman"/>
          <w:i/>
          <w:iCs/>
        </w:rPr>
        <w:t>algunas veces</w:t>
      </w:r>
      <w:r w:rsidRPr="007A2630">
        <w:rPr>
          <w:rFonts w:ascii="Times New Roman" w:hAnsi="Times New Roman"/>
        </w:rPr>
        <w:t xml:space="preserve"> su trabajo interfi</w:t>
      </w:r>
      <w:r w:rsidR="00674025">
        <w:rPr>
          <w:rFonts w:ascii="Times New Roman" w:hAnsi="Times New Roman"/>
        </w:rPr>
        <w:t>rió</w:t>
      </w:r>
      <w:r w:rsidRPr="007A2630">
        <w:rPr>
          <w:rFonts w:ascii="Times New Roman" w:hAnsi="Times New Roman"/>
        </w:rPr>
        <w:t xml:space="preserve"> con sus actividades sociales, su horario de trabajo </w:t>
      </w:r>
      <w:r w:rsidR="00674025">
        <w:rPr>
          <w:rFonts w:ascii="Times New Roman" w:hAnsi="Times New Roman"/>
        </w:rPr>
        <w:t>coincidió</w:t>
      </w:r>
      <w:r w:rsidRPr="007A2630">
        <w:rPr>
          <w:rFonts w:ascii="Times New Roman" w:hAnsi="Times New Roman"/>
        </w:rPr>
        <w:t xml:space="preserve"> con su vida familiar </w:t>
      </w:r>
      <w:r w:rsidR="00674025">
        <w:rPr>
          <w:rFonts w:ascii="Times New Roman" w:hAnsi="Times New Roman"/>
        </w:rPr>
        <w:t xml:space="preserve">y manifestaron que </w:t>
      </w:r>
      <w:r w:rsidRPr="007A2630">
        <w:rPr>
          <w:rFonts w:ascii="Times New Roman" w:hAnsi="Times New Roman"/>
        </w:rPr>
        <w:t>llegar</w:t>
      </w:r>
      <w:r w:rsidR="00674025">
        <w:rPr>
          <w:rFonts w:ascii="Times New Roman" w:hAnsi="Times New Roman"/>
        </w:rPr>
        <w:t>on a sentir</w:t>
      </w:r>
      <w:r w:rsidRPr="007A2630">
        <w:rPr>
          <w:rFonts w:ascii="Times New Roman" w:hAnsi="Times New Roman"/>
        </w:rPr>
        <w:t xml:space="preserve"> cansa</w:t>
      </w:r>
      <w:r w:rsidR="00674025">
        <w:rPr>
          <w:rFonts w:ascii="Times New Roman" w:hAnsi="Times New Roman"/>
        </w:rPr>
        <w:t>ncio</w:t>
      </w:r>
      <w:r w:rsidRPr="007A2630">
        <w:rPr>
          <w:rFonts w:ascii="Times New Roman" w:hAnsi="Times New Roman"/>
        </w:rPr>
        <w:t xml:space="preserve"> para hacer lo que le</w:t>
      </w:r>
      <w:r w:rsidR="00F111DA">
        <w:rPr>
          <w:rFonts w:ascii="Times New Roman" w:hAnsi="Times New Roman"/>
        </w:rPr>
        <w:t>s</w:t>
      </w:r>
      <w:r w:rsidRPr="007A2630">
        <w:rPr>
          <w:rFonts w:ascii="Times New Roman" w:hAnsi="Times New Roman"/>
        </w:rPr>
        <w:t xml:space="preserve"> gusta</w:t>
      </w:r>
      <w:r w:rsidR="00674025">
        <w:rPr>
          <w:rFonts w:ascii="Times New Roman" w:hAnsi="Times New Roman"/>
        </w:rPr>
        <w:t>ba</w:t>
      </w:r>
      <w:r w:rsidRPr="007A2630">
        <w:rPr>
          <w:rFonts w:ascii="Times New Roman" w:hAnsi="Times New Roman"/>
        </w:rPr>
        <w:t>,</w:t>
      </w:r>
      <w:r w:rsidR="00EB1AD2">
        <w:rPr>
          <w:rFonts w:ascii="Times New Roman" w:hAnsi="Times New Roman"/>
        </w:rPr>
        <w:t xml:space="preserve"> </w:t>
      </w:r>
      <w:r w:rsidR="00674025">
        <w:rPr>
          <w:rFonts w:ascii="Times New Roman" w:hAnsi="Times New Roman"/>
        </w:rPr>
        <w:t>además</w:t>
      </w:r>
      <w:r w:rsidR="0055493D">
        <w:rPr>
          <w:rFonts w:ascii="Times New Roman" w:hAnsi="Times New Roman"/>
        </w:rPr>
        <w:t xml:space="preserve"> de</w:t>
      </w:r>
      <w:r w:rsidR="00EB1AD2">
        <w:rPr>
          <w:rFonts w:ascii="Times New Roman" w:hAnsi="Times New Roman"/>
        </w:rPr>
        <w:t xml:space="preserve"> </w:t>
      </w:r>
      <w:r w:rsidR="00674025">
        <w:rPr>
          <w:rFonts w:ascii="Times New Roman" w:hAnsi="Times New Roman"/>
        </w:rPr>
        <w:t>que estuvieron</w:t>
      </w:r>
      <w:r w:rsidR="00EB1AD2">
        <w:rPr>
          <w:rFonts w:ascii="Times New Roman" w:hAnsi="Times New Roman"/>
        </w:rPr>
        <w:t xml:space="preserve"> </w:t>
      </w:r>
      <w:r w:rsidRPr="007A2630">
        <w:rPr>
          <w:rFonts w:ascii="Times New Roman" w:hAnsi="Times New Roman"/>
        </w:rPr>
        <w:t xml:space="preserve">preocupados por las finanzas, </w:t>
      </w:r>
      <w:r w:rsidR="00674025">
        <w:rPr>
          <w:rFonts w:ascii="Times New Roman" w:hAnsi="Times New Roman"/>
        </w:rPr>
        <w:t xml:space="preserve">a pesar de </w:t>
      </w:r>
      <w:r w:rsidRPr="007A2630">
        <w:rPr>
          <w:rFonts w:ascii="Times New Roman" w:hAnsi="Times New Roman"/>
        </w:rPr>
        <w:t>que su pareja cubr</w:t>
      </w:r>
      <w:r w:rsidR="00674025">
        <w:rPr>
          <w:rFonts w:ascii="Times New Roman" w:hAnsi="Times New Roman"/>
        </w:rPr>
        <w:t>ía con</w:t>
      </w:r>
      <w:r w:rsidRPr="007A2630">
        <w:rPr>
          <w:rFonts w:ascii="Times New Roman" w:hAnsi="Times New Roman"/>
        </w:rPr>
        <w:t xml:space="preserve"> las necesidades económicas y recurr</w:t>
      </w:r>
      <w:r w:rsidR="00674025">
        <w:rPr>
          <w:rFonts w:ascii="Times New Roman" w:hAnsi="Times New Roman"/>
        </w:rPr>
        <w:t>i</w:t>
      </w:r>
      <w:r w:rsidR="001B502E">
        <w:rPr>
          <w:rFonts w:ascii="Times New Roman" w:hAnsi="Times New Roman"/>
        </w:rPr>
        <w:t>eron</w:t>
      </w:r>
      <w:r w:rsidRPr="007A2630">
        <w:rPr>
          <w:rFonts w:ascii="Times New Roman" w:hAnsi="Times New Roman"/>
        </w:rPr>
        <w:t xml:space="preserve"> a </w:t>
      </w:r>
      <w:r w:rsidR="00674025">
        <w:rPr>
          <w:rFonts w:ascii="Times New Roman" w:hAnsi="Times New Roman"/>
        </w:rPr>
        <w:t xml:space="preserve">su ayuda </w:t>
      </w:r>
      <w:r w:rsidRPr="007A2630">
        <w:rPr>
          <w:rFonts w:ascii="Times New Roman" w:hAnsi="Times New Roman"/>
        </w:rPr>
        <w:t xml:space="preserve">cuando </w:t>
      </w:r>
      <w:r w:rsidR="00674025">
        <w:rPr>
          <w:rFonts w:ascii="Times New Roman" w:hAnsi="Times New Roman"/>
        </w:rPr>
        <w:t xml:space="preserve">se presentaban </w:t>
      </w:r>
      <w:r w:rsidRPr="007A2630">
        <w:rPr>
          <w:rFonts w:ascii="Times New Roman" w:hAnsi="Times New Roman"/>
        </w:rPr>
        <w:t xml:space="preserve">problemas de esta índole; </w:t>
      </w:r>
      <w:r w:rsidR="00674025">
        <w:rPr>
          <w:rFonts w:ascii="Times New Roman" w:hAnsi="Times New Roman"/>
        </w:rPr>
        <w:t xml:space="preserve">en </w:t>
      </w:r>
      <w:r w:rsidR="00674025" w:rsidRPr="007A2630">
        <w:rPr>
          <w:rFonts w:ascii="Times New Roman" w:hAnsi="Times New Roman"/>
        </w:rPr>
        <w:t>relación</w:t>
      </w:r>
      <w:r w:rsidRPr="007A2630">
        <w:rPr>
          <w:rFonts w:ascii="Times New Roman" w:hAnsi="Times New Roman"/>
        </w:rPr>
        <w:t xml:space="preserve"> </w:t>
      </w:r>
      <w:r w:rsidR="0055493D">
        <w:rPr>
          <w:rFonts w:ascii="Times New Roman" w:hAnsi="Times New Roman"/>
        </w:rPr>
        <w:t>con</w:t>
      </w:r>
      <w:r w:rsidR="0055493D" w:rsidRPr="007A2630">
        <w:rPr>
          <w:rFonts w:ascii="Times New Roman" w:hAnsi="Times New Roman"/>
        </w:rPr>
        <w:t xml:space="preserve"> </w:t>
      </w:r>
      <w:r w:rsidRPr="007A2630">
        <w:rPr>
          <w:rFonts w:ascii="Times New Roman" w:hAnsi="Times New Roman"/>
        </w:rPr>
        <w:t>las actividades domésticas</w:t>
      </w:r>
      <w:r w:rsidR="0055493D">
        <w:rPr>
          <w:rFonts w:ascii="Times New Roman" w:hAnsi="Times New Roman"/>
        </w:rPr>
        <w:t>,</w:t>
      </w:r>
      <w:r w:rsidRPr="007A2630">
        <w:rPr>
          <w:rFonts w:ascii="Times New Roman" w:hAnsi="Times New Roman"/>
        </w:rPr>
        <w:t xml:space="preserve"> considera</w:t>
      </w:r>
      <w:r w:rsidR="00674025">
        <w:rPr>
          <w:rFonts w:ascii="Times New Roman" w:hAnsi="Times New Roman"/>
        </w:rPr>
        <w:t>ron</w:t>
      </w:r>
      <w:r w:rsidRPr="007A2630">
        <w:rPr>
          <w:rFonts w:ascii="Times New Roman" w:hAnsi="Times New Roman"/>
        </w:rPr>
        <w:t xml:space="preserve"> </w:t>
      </w:r>
      <w:r w:rsidR="00930294">
        <w:rPr>
          <w:rFonts w:ascii="Times New Roman" w:hAnsi="Times New Roman"/>
        </w:rPr>
        <w:t xml:space="preserve">que </w:t>
      </w:r>
      <w:r w:rsidRPr="007A2630">
        <w:rPr>
          <w:rFonts w:ascii="Times New Roman" w:hAnsi="Times New Roman"/>
        </w:rPr>
        <w:t>se queda</w:t>
      </w:r>
      <w:r w:rsidR="00674025">
        <w:rPr>
          <w:rFonts w:ascii="Times New Roman" w:hAnsi="Times New Roman"/>
        </w:rPr>
        <w:t>ron</w:t>
      </w:r>
      <w:r w:rsidRPr="007A2630">
        <w:rPr>
          <w:rFonts w:ascii="Times New Roman" w:hAnsi="Times New Roman"/>
        </w:rPr>
        <w:t xml:space="preserve"> sin hacer, o deja</w:t>
      </w:r>
      <w:r w:rsidR="00674025">
        <w:rPr>
          <w:rFonts w:ascii="Times New Roman" w:hAnsi="Times New Roman"/>
        </w:rPr>
        <w:t>ron</w:t>
      </w:r>
      <w:r w:rsidRPr="007A2630">
        <w:rPr>
          <w:rFonts w:ascii="Times New Roman" w:hAnsi="Times New Roman"/>
        </w:rPr>
        <w:t xml:space="preserve"> muchas</w:t>
      </w:r>
      <w:r w:rsidR="00674025">
        <w:rPr>
          <w:rFonts w:ascii="Times New Roman" w:hAnsi="Times New Roman"/>
        </w:rPr>
        <w:t xml:space="preserve"> actividades</w:t>
      </w:r>
      <w:r w:rsidRPr="007A2630">
        <w:rPr>
          <w:rFonts w:ascii="Times New Roman" w:hAnsi="Times New Roman"/>
        </w:rPr>
        <w:t xml:space="preserve">, </w:t>
      </w:r>
      <w:r w:rsidR="0055493D">
        <w:rPr>
          <w:rFonts w:ascii="Times New Roman" w:hAnsi="Times New Roman"/>
        </w:rPr>
        <w:t xml:space="preserve">así como </w:t>
      </w:r>
      <w:r w:rsidR="00674025">
        <w:rPr>
          <w:rFonts w:ascii="Times New Roman" w:hAnsi="Times New Roman"/>
        </w:rPr>
        <w:t xml:space="preserve">revelaron </w:t>
      </w:r>
      <w:r w:rsidR="001B502E">
        <w:rPr>
          <w:rFonts w:ascii="Times New Roman" w:hAnsi="Times New Roman"/>
        </w:rPr>
        <w:t xml:space="preserve">que tuvieron que hacer </w:t>
      </w:r>
      <w:r w:rsidR="0055493D">
        <w:rPr>
          <w:rFonts w:ascii="Times New Roman" w:hAnsi="Times New Roman"/>
        </w:rPr>
        <w:t>e</w:t>
      </w:r>
      <w:r w:rsidR="0055493D" w:rsidRPr="007A2630">
        <w:rPr>
          <w:rFonts w:ascii="Times New Roman" w:hAnsi="Times New Roman"/>
        </w:rPr>
        <w:t xml:space="preserve">stas </w:t>
      </w:r>
      <w:r w:rsidRPr="007A2630">
        <w:rPr>
          <w:rFonts w:ascii="Times New Roman" w:hAnsi="Times New Roman"/>
        </w:rPr>
        <w:t>actividades al mismo tiempo que el trabajo.</w:t>
      </w:r>
    </w:p>
    <w:p w14:paraId="21B51723" w14:textId="1416FBF2" w:rsidR="00D11FB2" w:rsidRPr="007A2630" w:rsidRDefault="0055493D" w:rsidP="00C964EE">
      <w:pPr>
        <w:pStyle w:val="Prrafodelista"/>
        <w:numPr>
          <w:ilvl w:val="0"/>
          <w:numId w:val="26"/>
        </w:numPr>
        <w:spacing w:after="0"/>
        <w:ind w:left="0" w:firstLine="709"/>
        <w:rPr>
          <w:rFonts w:ascii="Times New Roman" w:hAnsi="Times New Roman"/>
        </w:rPr>
      </w:pPr>
      <w:r w:rsidRPr="00C964EE">
        <w:rPr>
          <w:rFonts w:ascii="Times New Roman" w:hAnsi="Times New Roman"/>
          <w:i/>
          <w:iCs/>
        </w:rPr>
        <w:t>C</w:t>
      </w:r>
      <w:r w:rsidR="00D11FB2" w:rsidRPr="00C964EE">
        <w:rPr>
          <w:rFonts w:ascii="Times New Roman" w:hAnsi="Times New Roman"/>
          <w:i/>
          <w:iCs/>
        </w:rPr>
        <w:t>asi nunca</w:t>
      </w:r>
      <w:r w:rsidR="00D11FB2" w:rsidRPr="007A2630">
        <w:rPr>
          <w:rFonts w:ascii="Times New Roman" w:hAnsi="Times New Roman"/>
        </w:rPr>
        <w:t xml:space="preserve"> </w:t>
      </w:r>
      <w:r w:rsidR="001B502E">
        <w:rPr>
          <w:rFonts w:ascii="Times New Roman" w:hAnsi="Times New Roman"/>
        </w:rPr>
        <w:t xml:space="preserve">tuvieron </w:t>
      </w:r>
      <w:r w:rsidR="00D11FB2" w:rsidRPr="007A2630">
        <w:rPr>
          <w:rFonts w:ascii="Times New Roman" w:hAnsi="Times New Roman"/>
        </w:rPr>
        <w:t>la percepción de que el trabajo influy</w:t>
      </w:r>
      <w:r w:rsidR="001B502E">
        <w:rPr>
          <w:rFonts w:ascii="Times New Roman" w:hAnsi="Times New Roman"/>
        </w:rPr>
        <w:t>ó</w:t>
      </w:r>
      <w:r w:rsidR="00D11FB2" w:rsidRPr="007A2630">
        <w:rPr>
          <w:rFonts w:ascii="Times New Roman" w:hAnsi="Times New Roman"/>
        </w:rPr>
        <w:t xml:space="preserve"> en su bienestar</w:t>
      </w:r>
      <w:r w:rsidR="00A5618E">
        <w:rPr>
          <w:rFonts w:ascii="Times New Roman" w:hAnsi="Times New Roman"/>
        </w:rPr>
        <w:t>. Igualmente, casi nunca</w:t>
      </w:r>
      <w:r w:rsidR="00D11FB2" w:rsidRPr="007A2630">
        <w:rPr>
          <w:rFonts w:ascii="Times New Roman" w:hAnsi="Times New Roman"/>
        </w:rPr>
        <w:t xml:space="preserve"> </w:t>
      </w:r>
      <w:r w:rsidR="001B502E">
        <w:rPr>
          <w:rFonts w:ascii="Times New Roman" w:hAnsi="Times New Roman"/>
        </w:rPr>
        <w:t xml:space="preserve">presentaron </w:t>
      </w:r>
      <w:r w:rsidR="00D11FB2" w:rsidRPr="007A2630">
        <w:rPr>
          <w:rFonts w:ascii="Times New Roman" w:hAnsi="Times New Roman"/>
        </w:rPr>
        <w:t>problemas de salud, disgustos o discusiones.</w:t>
      </w:r>
    </w:p>
    <w:p w14:paraId="3BBBFA3E" w14:textId="5C4D86B8" w:rsidR="003E45BF" w:rsidRDefault="00D11FB2" w:rsidP="00EB1AD2">
      <w:pPr>
        <w:pStyle w:val="Prrafodelista"/>
        <w:numPr>
          <w:ilvl w:val="0"/>
          <w:numId w:val="26"/>
        </w:numPr>
        <w:spacing w:after="0"/>
        <w:ind w:left="0" w:firstLine="709"/>
        <w:rPr>
          <w:rFonts w:ascii="Times New Roman" w:hAnsi="Times New Roman"/>
        </w:rPr>
      </w:pPr>
      <w:r w:rsidRPr="00556224">
        <w:rPr>
          <w:rFonts w:ascii="Times New Roman" w:hAnsi="Times New Roman"/>
        </w:rPr>
        <w:t>Respondieron que su pareja</w:t>
      </w:r>
      <w:r w:rsidR="00A5618E">
        <w:rPr>
          <w:rFonts w:ascii="Times New Roman" w:hAnsi="Times New Roman"/>
        </w:rPr>
        <w:t xml:space="preserve"> </w:t>
      </w:r>
      <w:r w:rsidR="00A5618E">
        <w:rPr>
          <w:rFonts w:ascii="Times New Roman" w:hAnsi="Times New Roman"/>
          <w:i/>
          <w:iCs/>
        </w:rPr>
        <w:t>nunca</w:t>
      </w:r>
      <w:r w:rsidRPr="00556224">
        <w:rPr>
          <w:rFonts w:ascii="Times New Roman" w:hAnsi="Times New Roman"/>
        </w:rPr>
        <w:t xml:space="preserve"> le</w:t>
      </w:r>
      <w:r w:rsidR="001B502E">
        <w:rPr>
          <w:rFonts w:ascii="Times New Roman" w:hAnsi="Times New Roman"/>
        </w:rPr>
        <w:t>s</w:t>
      </w:r>
      <w:r w:rsidRPr="00556224">
        <w:rPr>
          <w:rFonts w:ascii="Times New Roman" w:hAnsi="Times New Roman"/>
        </w:rPr>
        <w:t xml:space="preserve"> </w:t>
      </w:r>
      <w:r w:rsidR="001B502E">
        <w:rPr>
          <w:rFonts w:ascii="Times New Roman" w:hAnsi="Times New Roman"/>
        </w:rPr>
        <w:t>agredió</w:t>
      </w:r>
      <w:r w:rsidRPr="00556224">
        <w:rPr>
          <w:rFonts w:ascii="Times New Roman" w:hAnsi="Times New Roman"/>
        </w:rPr>
        <w:t xml:space="preserve"> físicamente, </w:t>
      </w:r>
      <w:r w:rsidR="00A5618E" w:rsidRPr="00C964EE">
        <w:rPr>
          <w:rFonts w:ascii="Times New Roman" w:hAnsi="Times New Roman"/>
        </w:rPr>
        <w:t>nunca</w:t>
      </w:r>
      <w:r w:rsidR="00A5618E">
        <w:rPr>
          <w:rFonts w:ascii="Times New Roman" w:hAnsi="Times New Roman"/>
          <w:i/>
          <w:iCs/>
        </w:rPr>
        <w:t xml:space="preserve"> </w:t>
      </w:r>
      <w:r w:rsidR="001B502E">
        <w:rPr>
          <w:rFonts w:ascii="Times New Roman" w:hAnsi="Times New Roman"/>
        </w:rPr>
        <w:t xml:space="preserve">se </w:t>
      </w:r>
      <w:r w:rsidR="00A5618E">
        <w:rPr>
          <w:rFonts w:ascii="Times New Roman" w:hAnsi="Times New Roman"/>
        </w:rPr>
        <w:t xml:space="preserve">sintieron </w:t>
      </w:r>
      <w:r w:rsidRPr="00556224">
        <w:rPr>
          <w:rFonts w:ascii="Times New Roman" w:hAnsi="Times New Roman"/>
        </w:rPr>
        <w:t>un estorbo, inútil e incompetente</w:t>
      </w:r>
      <w:r w:rsidR="00CD0758">
        <w:rPr>
          <w:rFonts w:ascii="Times New Roman" w:hAnsi="Times New Roman"/>
        </w:rPr>
        <w:t>,</w:t>
      </w:r>
      <w:r w:rsidR="00E72ABA" w:rsidRPr="00556224">
        <w:rPr>
          <w:rFonts w:ascii="Times New Roman" w:hAnsi="Times New Roman"/>
        </w:rPr>
        <w:t xml:space="preserve"> </w:t>
      </w:r>
      <w:r w:rsidR="001B502E">
        <w:rPr>
          <w:rFonts w:ascii="Times New Roman" w:hAnsi="Times New Roman"/>
        </w:rPr>
        <w:t xml:space="preserve">y </w:t>
      </w:r>
      <w:r w:rsidRPr="00556224">
        <w:rPr>
          <w:rFonts w:ascii="Times New Roman" w:hAnsi="Times New Roman"/>
        </w:rPr>
        <w:t>que el trabajo interfi</w:t>
      </w:r>
      <w:r w:rsidR="001B502E">
        <w:rPr>
          <w:rFonts w:ascii="Times New Roman" w:hAnsi="Times New Roman"/>
        </w:rPr>
        <w:t>rió</w:t>
      </w:r>
      <w:r w:rsidRPr="00556224">
        <w:rPr>
          <w:rFonts w:ascii="Times New Roman" w:hAnsi="Times New Roman"/>
        </w:rPr>
        <w:t xml:space="preserve"> en algunas actividades sociales como visitar amigos.</w:t>
      </w:r>
    </w:p>
    <w:p w14:paraId="2536270C" w14:textId="6A591BD3" w:rsidR="003A4E39" w:rsidRDefault="003A4E39" w:rsidP="003A4E39">
      <w:pPr>
        <w:spacing w:after="0"/>
        <w:rPr>
          <w:rFonts w:ascii="Times New Roman" w:hAnsi="Times New Roman"/>
        </w:rPr>
      </w:pPr>
    </w:p>
    <w:p w14:paraId="778D587F" w14:textId="4D520EF6" w:rsidR="00E63400" w:rsidRDefault="00E63400" w:rsidP="003A4E39">
      <w:pPr>
        <w:spacing w:after="0"/>
        <w:rPr>
          <w:rFonts w:ascii="Times New Roman" w:hAnsi="Times New Roman"/>
        </w:rPr>
      </w:pPr>
    </w:p>
    <w:p w14:paraId="6014C137" w14:textId="77777777" w:rsidR="00E63400" w:rsidRDefault="00E63400" w:rsidP="003A4E39">
      <w:pPr>
        <w:spacing w:after="0"/>
        <w:rPr>
          <w:rFonts w:ascii="Times New Roman" w:hAnsi="Times New Roman"/>
        </w:rPr>
      </w:pPr>
    </w:p>
    <w:p w14:paraId="5936D312" w14:textId="77777777" w:rsidR="003A4E39" w:rsidRPr="003A4E39" w:rsidRDefault="003A4E39" w:rsidP="003A4E39">
      <w:pPr>
        <w:spacing w:after="0"/>
        <w:rPr>
          <w:rFonts w:ascii="Times New Roman" w:hAnsi="Times New Roman"/>
        </w:rPr>
      </w:pPr>
    </w:p>
    <w:p w14:paraId="1F7F30DE" w14:textId="77777777" w:rsidR="00EB1AD2" w:rsidRPr="00C964EE" w:rsidRDefault="00EB1AD2" w:rsidP="00C964EE">
      <w:pPr>
        <w:spacing w:after="0"/>
        <w:rPr>
          <w:rFonts w:ascii="Times New Roman" w:hAnsi="Times New Roman"/>
        </w:rPr>
      </w:pPr>
    </w:p>
    <w:p w14:paraId="47B95ED7" w14:textId="77777777" w:rsidR="003E45BF" w:rsidRDefault="002A2771" w:rsidP="003A4E39">
      <w:pPr>
        <w:pStyle w:val="Prrafodelista"/>
        <w:spacing w:after="0"/>
        <w:ind w:left="0"/>
        <w:jc w:val="center"/>
        <w:rPr>
          <w:rFonts w:ascii="Times New Roman" w:eastAsiaTheme="majorEastAsia" w:hAnsi="Times New Roman"/>
          <w:b/>
          <w:bCs/>
          <w:noProof/>
          <w:sz w:val="32"/>
        </w:rPr>
      </w:pPr>
      <w:r w:rsidRPr="003E45BF">
        <w:rPr>
          <w:rFonts w:ascii="Times New Roman" w:eastAsiaTheme="majorEastAsia" w:hAnsi="Times New Roman"/>
          <w:b/>
          <w:bCs/>
          <w:noProof/>
          <w:sz w:val="32"/>
        </w:rPr>
        <w:lastRenderedPageBreak/>
        <w:t>Discusión</w:t>
      </w:r>
    </w:p>
    <w:p w14:paraId="3342E9AA" w14:textId="74C91531" w:rsidR="00FC79CE" w:rsidRDefault="00E23775" w:rsidP="00DB65C4">
      <w:pPr>
        <w:pStyle w:val="Prrafodelista"/>
        <w:spacing w:after="0"/>
        <w:ind w:left="0" w:firstLine="851"/>
        <w:rPr>
          <w:rFonts w:ascii="Times New Roman" w:hAnsi="Times New Roman"/>
        </w:rPr>
      </w:pPr>
      <w:r w:rsidRPr="003E45BF">
        <w:rPr>
          <w:rFonts w:ascii="Times New Roman" w:hAnsi="Times New Roman"/>
        </w:rPr>
        <w:t>La</w:t>
      </w:r>
      <w:r w:rsidR="00F25D8B">
        <w:rPr>
          <w:rFonts w:ascii="Times New Roman" w:hAnsi="Times New Roman"/>
        </w:rPr>
        <w:t>s</w:t>
      </w:r>
      <w:r w:rsidRPr="003E45BF">
        <w:rPr>
          <w:rFonts w:ascii="Times New Roman" w:hAnsi="Times New Roman"/>
        </w:rPr>
        <w:t xml:space="preserve"> </w:t>
      </w:r>
      <w:r w:rsidR="00F25D8B">
        <w:rPr>
          <w:rFonts w:ascii="Times New Roman" w:hAnsi="Times New Roman"/>
        </w:rPr>
        <w:t xml:space="preserve">instituciones de educación superior </w:t>
      </w:r>
      <w:r w:rsidR="00F25D8B" w:rsidRPr="003E45BF">
        <w:rPr>
          <w:rFonts w:ascii="Times New Roman" w:hAnsi="Times New Roman"/>
        </w:rPr>
        <w:t>posee</w:t>
      </w:r>
      <w:r w:rsidR="00F25D8B">
        <w:rPr>
          <w:rFonts w:ascii="Times New Roman" w:hAnsi="Times New Roman"/>
        </w:rPr>
        <w:t>n</w:t>
      </w:r>
      <w:r w:rsidRPr="003E45BF">
        <w:rPr>
          <w:rFonts w:ascii="Times New Roman" w:hAnsi="Times New Roman"/>
        </w:rPr>
        <w:t xml:space="preserve"> un papel </w:t>
      </w:r>
      <w:r w:rsidR="00F25D8B">
        <w:rPr>
          <w:rFonts w:ascii="Times New Roman" w:hAnsi="Times New Roman"/>
        </w:rPr>
        <w:t>importante</w:t>
      </w:r>
      <w:r w:rsidRPr="003E45BF">
        <w:rPr>
          <w:rFonts w:ascii="Times New Roman" w:hAnsi="Times New Roman"/>
        </w:rPr>
        <w:t xml:space="preserve"> en el proceso de adquisición de los modelos de </w:t>
      </w:r>
      <w:r w:rsidR="00F25D8B" w:rsidRPr="003E45BF">
        <w:rPr>
          <w:rFonts w:ascii="Times New Roman" w:hAnsi="Times New Roman"/>
        </w:rPr>
        <w:t>conducta</w:t>
      </w:r>
      <w:r w:rsidRPr="003E45BF">
        <w:rPr>
          <w:rFonts w:ascii="Times New Roman" w:hAnsi="Times New Roman"/>
        </w:rPr>
        <w:t xml:space="preserve"> que aprenden las personas </w:t>
      </w:r>
      <w:r w:rsidR="00F25D8B">
        <w:rPr>
          <w:rFonts w:ascii="Times New Roman" w:hAnsi="Times New Roman"/>
        </w:rPr>
        <w:t>referentes</w:t>
      </w:r>
      <w:r w:rsidRPr="003E45BF">
        <w:rPr>
          <w:rFonts w:ascii="Times New Roman" w:hAnsi="Times New Roman"/>
        </w:rPr>
        <w:t xml:space="preserve"> a los patrones de relación entre hombres y mujeres. En la escuela, </w:t>
      </w:r>
      <w:r w:rsidR="006C525F">
        <w:rPr>
          <w:rFonts w:ascii="Times New Roman" w:hAnsi="Times New Roman"/>
        </w:rPr>
        <w:t xml:space="preserve">de una manera </w:t>
      </w:r>
      <w:r w:rsidRPr="003E45BF">
        <w:rPr>
          <w:rFonts w:ascii="Times New Roman" w:hAnsi="Times New Roman"/>
        </w:rPr>
        <w:t xml:space="preserve">paralela al currículo formal, se </w:t>
      </w:r>
      <w:r w:rsidR="006C525F" w:rsidRPr="003E45BF">
        <w:rPr>
          <w:rFonts w:ascii="Times New Roman" w:hAnsi="Times New Roman"/>
        </w:rPr>
        <w:t>despliega</w:t>
      </w:r>
      <w:r w:rsidRPr="003E45BF">
        <w:rPr>
          <w:rFonts w:ascii="Times New Roman" w:hAnsi="Times New Roman"/>
        </w:rPr>
        <w:t xml:space="preserve"> de forma </w:t>
      </w:r>
      <w:r w:rsidR="006C525F" w:rsidRPr="003E45BF">
        <w:rPr>
          <w:rFonts w:ascii="Times New Roman" w:hAnsi="Times New Roman"/>
        </w:rPr>
        <w:t>incluida</w:t>
      </w:r>
      <w:r w:rsidRPr="003E45BF">
        <w:rPr>
          <w:rFonts w:ascii="Times New Roman" w:hAnsi="Times New Roman"/>
        </w:rPr>
        <w:t xml:space="preserve"> un currículo oculto</w:t>
      </w:r>
      <w:r w:rsidR="000755D9">
        <w:rPr>
          <w:rFonts w:ascii="Times New Roman" w:hAnsi="Times New Roman"/>
        </w:rPr>
        <w:t>,</w:t>
      </w:r>
      <w:r w:rsidRPr="003E45BF">
        <w:rPr>
          <w:rFonts w:ascii="Times New Roman" w:hAnsi="Times New Roman"/>
        </w:rPr>
        <w:t xml:space="preserve"> </w:t>
      </w:r>
      <w:r w:rsidR="006C525F" w:rsidRPr="003E45BF">
        <w:rPr>
          <w:rFonts w:ascii="Times New Roman" w:hAnsi="Times New Roman"/>
        </w:rPr>
        <w:t>cimentado</w:t>
      </w:r>
      <w:r w:rsidRPr="003E45BF">
        <w:rPr>
          <w:rFonts w:ascii="Times New Roman" w:hAnsi="Times New Roman"/>
        </w:rPr>
        <w:t xml:space="preserve"> en un modelo de relación entre los géneros</w:t>
      </w:r>
      <w:r w:rsidR="000755D9">
        <w:rPr>
          <w:rFonts w:ascii="Times New Roman" w:hAnsi="Times New Roman"/>
        </w:rPr>
        <w:t>,</w:t>
      </w:r>
      <w:r w:rsidRPr="003E45BF">
        <w:rPr>
          <w:rFonts w:ascii="Times New Roman" w:hAnsi="Times New Roman"/>
        </w:rPr>
        <w:t xml:space="preserve"> </w:t>
      </w:r>
      <w:r w:rsidR="000755D9" w:rsidRPr="003E45BF">
        <w:rPr>
          <w:rFonts w:ascii="Times New Roman" w:hAnsi="Times New Roman"/>
        </w:rPr>
        <w:t>d</w:t>
      </w:r>
      <w:r w:rsidR="000755D9">
        <w:rPr>
          <w:rFonts w:ascii="Times New Roman" w:hAnsi="Times New Roman"/>
        </w:rPr>
        <w:t>o</w:t>
      </w:r>
      <w:r w:rsidR="000755D9" w:rsidRPr="003E45BF">
        <w:rPr>
          <w:rFonts w:ascii="Times New Roman" w:hAnsi="Times New Roman"/>
        </w:rPr>
        <w:t xml:space="preserve">nde </w:t>
      </w:r>
      <w:r w:rsidRPr="003E45BF">
        <w:rPr>
          <w:rFonts w:ascii="Times New Roman" w:hAnsi="Times New Roman"/>
        </w:rPr>
        <w:t xml:space="preserve">el modelo de masculinidad </w:t>
      </w:r>
      <w:r w:rsidR="006C525F" w:rsidRPr="003E45BF">
        <w:rPr>
          <w:rFonts w:ascii="Times New Roman" w:hAnsi="Times New Roman"/>
        </w:rPr>
        <w:t>absoluto</w:t>
      </w:r>
      <w:r w:rsidR="0032066E">
        <w:rPr>
          <w:rFonts w:ascii="Times New Roman" w:hAnsi="Times New Roman"/>
        </w:rPr>
        <w:t xml:space="preserve">, personalizado por </w:t>
      </w:r>
      <w:r w:rsidR="0032066E" w:rsidRPr="003E45BF">
        <w:rPr>
          <w:rFonts w:ascii="Times New Roman" w:hAnsi="Times New Roman"/>
        </w:rPr>
        <w:t xml:space="preserve">los estereotipos y </w:t>
      </w:r>
      <w:r w:rsidR="0032066E">
        <w:rPr>
          <w:rFonts w:ascii="Times New Roman" w:hAnsi="Times New Roman"/>
        </w:rPr>
        <w:t>la</w:t>
      </w:r>
      <w:r w:rsidR="0032066E" w:rsidRPr="003E45BF">
        <w:rPr>
          <w:rFonts w:ascii="Times New Roman" w:hAnsi="Times New Roman"/>
        </w:rPr>
        <w:t xml:space="preserve"> diferencia</w:t>
      </w:r>
      <w:r w:rsidR="0032066E">
        <w:rPr>
          <w:rFonts w:ascii="Times New Roman" w:hAnsi="Times New Roman"/>
        </w:rPr>
        <w:t>,</w:t>
      </w:r>
      <w:r w:rsidR="0032066E" w:rsidRPr="003E45BF">
        <w:rPr>
          <w:rFonts w:ascii="Times New Roman" w:hAnsi="Times New Roman"/>
        </w:rPr>
        <w:t xml:space="preserve"> </w:t>
      </w:r>
      <w:r w:rsidRPr="003E45BF">
        <w:rPr>
          <w:rFonts w:ascii="Times New Roman" w:hAnsi="Times New Roman"/>
        </w:rPr>
        <w:t xml:space="preserve">sigue </w:t>
      </w:r>
      <w:r w:rsidR="006C525F">
        <w:rPr>
          <w:rFonts w:ascii="Times New Roman" w:hAnsi="Times New Roman"/>
        </w:rPr>
        <w:t>estando presente</w:t>
      </w:r>
      <w:r w:rsidRPr="003E45BF">
        <w:rPr>
          <w:rFonts w:ascii="Times New Roman" w:hAnsi="Times New Roman"/>
        </w:rPr>
        <w:t xml:space="preserve"> (Santos, 2006). S</w:t>
      </w:r>
      <w:r w:rsidR="0032066E">
        <w:rPr>
          <w:rFonts w:ascii="Times New Roman" w:hAnsi="Times New Roman"/>
        </w:rPr>
        <w:t>i bien s</w:t>
      </w:r>
      <w:r w:rsidRPr="003E45BF">
        <w:rPr>
          <w:rFonts w:ascii="Times New Roman" w:hAnsi="Times New Roman"/>
        </w:rPr>
        <w:t xml:space="preserve">e ha </w:t>
      </w:r>
      <w:r w:rsidR="006C525F" w:rsidRPr="003E45BF">
        <w:rPr>
          <w:rFonts w:ascii="Times New Roman" w:hAnsi="Times New Roman"/>
        </w:rPr>
        <w:t>evolucionado</w:t>
      </w:r>
      <w:r w:rsidRPr="003E45BF">
        <w:rPr>
          <w:rFonts w:ascii="Times New Roman" w:hAnsi="Times New Roman"/>
        </w:rPr>
        <w:t xml:space="preserve"> mucho en las últimas d</w:t>
      </w:r>
      <w:r w:rsidR="006C525F">
        <w:rPr>
          <w:rFonts w:ascii="Times New Roman" w:hAnsi="Times New Roman"/>
        </w:rPr>
        <w:t xml:space="preserve">écadas </w:t>
      </w:r>
      <w:r w:rsidR="0032066E">
        <w:rPr>
          <w:rFonts w:ascii="Times New Roman" w:hAnsi="Times New Roman"/>
        </w:rPr>
        <w:t>en relación con</w:t>
      </w:r>
      <w:r w:rsidR="006C525F">
        <w:rPr>
          <w:rFonts w:ascii="Times New Roman" w:hAnsi="Times New Roman"/>
        </w:rPr>
        <w:t xml:space="preserve"> la equidad,</w:t>
      </w:r>
      <w:r w:rsidR="00EB1AD2">
        <w:rPr>
          <w:rFonts w:ascii="Times New Roman" w:hAnsi="Times New Roman"/>
        </w:rPr>
        <w:t xml:space="preserve"> </w:t>
      </w:r>
      <w:r w:rsidRPr="003E45BF">
        <w:rPr>
          <w:rFonts w:ascii="Times New Roman" w:hAnsi="Times New Roman"/>
        </w:rPr>
        <w:t>no obstante</w:t>
      </w:r>
      <w:r w:rsidR="0032066E">
        <w:rPr>
          <w:rFonts w:ascii="Times New Roman" w:hAnsi="Times New Roman"/>
        </w:rPr>
        <w:t>,</w:t>
      </w:r>
      <w:r w:rsidRPr="003E45BF">
        <w:rPr>
          <w:rFonts w:ascii="Times New Roman" w:hAnsi="Times New Roman"/>
        </w:rPr>
        <w:t xml:space="preserve"> en </w:t>
      </w:r>
      <w:r w:rsidR="006C525F">
        <w:rPr>
          <w:rFonts w:ascii="Times New Roman" w:hAnsi="Times New Roman"/>
        </w:rPr>
        <w:t>la</w:t>
      </w:r>
      <w:r w:rsidR="006C525F" w:rsidRPr="003E45BF">
        <w:rPr>
          <w:rFonts w:ascii="Times New Roman" w:hAnsi="Times New Roman"/>
        </w:rPr>
        <w:t xml:space="preserve"> “escuela</w:t>
      </w:r>
      <w:r w:rsidRPr="003E45BF">
        <w:rPr>
          <w:rFonts w:ascii="Times New Roman" w:hAnsi="Times New Roman"/>
        </w:rPr>
        <w:t xml:space="preserve"> de todos” sigue implementándose un sistema desigual para los géneros que </w:t>
      </w:r>
      <w:r w:rsidR="00121AC9">
        <w:rPr>
          <w:rFonts w:ascii="Times New Roman" w:hAnsi="Times New Roman"/>
        </w:rPr>
        <w:t xml:space="preserve">continúa </w:t>
      </w:r>
      <w:r w:rsidR="00FC79CE">
        <w:rPr>
          <w:rFonts w:ascii="Times New Roman" w:hAnsi="Times New Roman"/>
        </w:rPr>
        <w:t>observándose natural en</w:t>
      </w:r>
      <w:r w:rsidRPr="003E45BF">
        <w:rPr>
          <w:rFonts w:ascii="Times New Roman" w:hAnsi="Times New Roman"/>
        </w:rPr>
        <w:t xml:space="preserve"> la sociedad en la que vivimos (</w:t>
      </w:r>
      <w:proofErr w:type="spellStart"/>
      <w:r w:rsidRPr="003E45BF">
        <w:rPr>
          <w:rFonts w:ascii="Times New Roman" w:hAnsi="Times New Roman"/>
        </w:rPr>
        <w:t>Piussi</w:t>
      </w:r>
      <w:proofErr w:type="spellEnd"/>
      <w:r w:rsidRPr="003E45BF">
        <w:rPr>
          <w:rFonts w:ascii="Times New Roman" w:hAnsi="Times New Roman"/>
        </w:rPr>
        <w:t>, 1997).</w:t>
      </w:r>
    </w:p>
    <w:p w14:paraId="7F781A46" w14:textId="5D0EDDA0" w:rsidR="002E68A9" w:rsidRDefault="0038338C" w:rsidP="00DB65C4">
      <w:pPr>
        <w:pStyle w:val="Prrafodelista"/>
        <w:spacing w:after="0"/>
        <w:ind w:left="0" w:firstLine="851"/>
        <w:rPr>
          <w:rFonts w:ascii="Times New Roman" w:hAnsi="Times New Roman"/>
        </w:rPr>
      </w:pPr>
      <w:r w:rsidRPr="00F2511C">
        <w:rPr>
          <w:rFonts w:ascii="Times New Roman" w:hAnsi="Times New Roman"/>
        </w:rPr>
        <w:t xml:space="preserve">Por ello es </w:t>
      </w:r>
      <w:r w:rsidR="007A7BA3" w:rsidRPr="00F2511C">
        <w:rPr>
          <w:rFonts w:ascii="Times New Roman" w:hAnsi="Times New Roman"/>
        </w:rPr>
        <w:t>ineludible</w:t>
      </w:r>
      <w:r w:rsidRPr="00F2511C">
        <w:rPr>
          <w:rFonts w:ascii="Times New Roman" w:hAnsi="Times New Roman"/>
        </w:rPr>
        <w:t xml:space="preserve"> seguir </w:t>
      </w:r>
      <w:r w:rsidR="007A7BA3" w:rsidRPr="00F2511C">
        <w:rPr>
          <w:rFonts w:ascii="Times New Roman" w:hAnsi="Times New Roman"/>
        </w:rPr>
        <w:t>adecuando</w:t>
      </w:r>
      <w:r w:rsidRPr="00F2511C">
        <w:rPr>
          <w:rFonts w:ascii="Times New Roman" w:hAnsi="Times New Roman"/>
        </w:rPr>
        <w:t xml:space="preserve"> y poniendo en </w:t>
      </w:r>
      <w:r w:rsidR="007A7BA3" w:rsidRPr="00F2511C">
        <w:rPr>
          <w:rFonts w:ascii="Times New Roman" w:hAnsi="Times New Roman"/>
        </w:rPr>
        <w:t>práctica</w:t>
      </w:r>
      <w:r w:rsidRPr="00F2511C">
        <w:rPr>
          <w:rFonts w:ascii="Times New Roman" w:hAnsi="Times New Roman"/>
        </w:rPr>
        <w:t xml:space="preserve"> en </w:t>
      </w:r>
      <w:r w:rsidR="007A7BA3" w:rsidRPr="00F2511C">
        <w:rPr>
          <w:rFonts w:ascii="Times New Roman" w:hAnsi="Times New Roman"/>
        </w:rPr>
        <w:t>las instituciones e</w:t>
      </w:r>
      <w:r w:rsidRPr="00F2511C">
        <w:rPr>
          <w:rFonts w:ascii="Times New Roman" w:hAnsi="Times New Roman"/>
        </w:rPr>
        <w:t xml:space="preserve">ducativas </w:t>
      </w:r>
      <w:r w:rsidR="007A7BA3" w:rsidRPr="00F2511C">
        <w:rPr>
          <w:rFonts w:ascii="Times New Roman" w:hAnsi="Times New Roman"/>
        </w:rPr>
        <w:t xml:space="preserve">medidas </w:t>
      </w:r>
      <w:r w:rsidRPr="00F2511C">
        <w:rPr>
          <w:rFonts w:ascii="Times New Roman" w:hAnsi="Times New Roman"/>
        </w:rPr>
        <w:t xml:space="preserve">que </w:t>
      </w:r>
      <w:r w:rsidR="007A7BA3" w:rsidRPr="00F2511C">
        <w:rPr>
          <w:rFonts w:ascii="Times New Roman" w:hAnsi="Times New Roman"/>
        </w:rPr>
        <w:t>originen</w:t>
      </w:r>
      <w:r w:rsidRPr="00F2511C">
        <w:rPr>
          <w:rFonts w:ascii="Times New Roman" w:hAnsi="Times New Roman"/>
        </w:rPr>
        <w:t xml:space="preserve"> la igualdad real y efectiva entre </w:t>
      </w:r>
      <w:r w:rsidR="007A7BA3" w:rsidRPr="00F2511C">
        <w:rPr>
          <w:rFonts w:ascii="Times New Roman" w:hAnsi="Times New Roman"/>
        </w:rPr>
        <w:t>géneros</w:t>
      </w:r>
      <w:r w:rsidRPr="00F2511C">
        <w:rPr>
          <w:rFonts w:ascii="Times New Roman" w:hAnsi="Times New Roman"/>
        </w:rPr>
        <w:t>.</w:t>
      </w:r>
      <w:r w:rsidR="007A7BA3" w:rsidRPr="00F2511C">
        <w:rPr>
          <w:rFonts w:ascii="Times New Roman" w:hAnsi="Times New Roman"/>
        </w:rPr>
        <w:t xml:space="preserve"> </w:t>
      </w:r>
      <w:r w:rsidR="00FA7A25" w:rsidRPr="00F2511C">
        <w:rPr>
          <w:rFonts w:ascii="Times New Roman" w:hAnsi="Times New Roman"/>
        </w:rPr>
        <w:t xml:space="preserve">De acuerdo </w:t>
      </w:r>
      <w:r w:rsidR="000F1774">
        <w:rPr>
          <w:rFonts w:ascii="Times New Roman" w:hAnsi="Times New Roman"/>
        </w:rPr>
        <w:t>con</w:t>
      </w:r>
      <w:r w:rsidR="000F1774" w:rsidRPr="00F2511C">
        <w:rPr>
          <w:rFonts w:ascii="Times New Roman" w:hAnsi="Times New Roman"/>
        </w:rPr>
        <w:t xml:space="preserve"> </w:t>
      </w:r>
      <w:r w:rsidR="00FA7A25" w:rsidRPr="00F2511C">
        <w:rPr>
          <w:rFonts w:ascii="Times New Roman" w:hAnsi="Times New Roman"/>
        </w:rPr>
        <w:t>Gallardo</w:t>
      </w:r>
      <w:r w:rsidR="00852010">
        <w:rPr>
          <w:rFonts w:ascii="Times New Roman" w:hAnsi="Times New Roman"/>
        </w:rPr>
        <w:t xml:space="preserve"> y Vázquez</w:t>
      </w:r>
      <w:r w:rsidR="00FA7A25" w:rsidRPr="00F2511C">
        <w:rPr>
          <w:rFonts w:ascii="Times New Roman" w:hAnsi="Times New Roman"/>
        </w:rPr>
        <w:t xml:space="preserve"> </w:t>
      </w:r>
      <w:r w:rsidR="00806D10">
        <w:rPr>
          <w:rFonts w:ascii="Times New Roman" w:hAnsi="Times New Roman"/>
        </w:rPr>
        <w:t>(</w:t>
      </w:r>
      <w:r w:rsidR="00FA7A25" w:rsidRPr="00F2511C">
        <w:rPr>
          <w:rFonts w:ascii="Times New Roman" w:hAnsi="Times New Roman"/>
        </w:rPr>
        <w:t>2018</w:t>
      </w:r>
      <w:r w:rsidR="00806D10">
        <w:rPr>
          <w:rFonts w:ascii="Times New Roman" w:hAnsi="Times New Roman"/>
        </w:rPr>
        <w:t>)</w:t>
      </w:r>
      <w:r w:rsidR="00FA7A25" w:rsidRPr="00F2511C">
        <w:rPr>
          <w:rFonts w:ascii="Times New Roman" w:hAnsi="Times New Roman"/>
        </w:rPr>
        <w:t xml:space="preserve">, la educación escolar </w:t>
      </w:r>
      <w:r w:rsidR="007A7BA3" w:rsidRPr="00F2511C">
        <w:rPr>
          <w:rFonts w:ascii="Times New Roman" w:hAnsi="Times New Roman"/>
        </w:rPr>
        <w:t>instituye</w:t>
      </w:r>
      <w:r w:rsidR="00FA7A25" w:rsidRPr="00F2511C">
        <w:rPr>
          <w:rFonts w:ascii="Times New Roman" w:hAnsi="Times New Roman"/>
        </w:rPr>
        <w:t xml:space="preserve"> un espacio </w:t>
      </w:r>
      <w:r w:rsidR="007A7BA3" w:rsidRPr="00F2511C">
        <w:rPr>
          <w:rFonts w:ascii="Times New Roman" w:hAnsi="Times New Roman"/>
        </w:rPr>
        <w:t>óptimo</w:t>
      </w:r>
      <w:r w:rsidR="00FA7A25" w:rsidRPr="00F2511C">
        <w:rPr>
          <w:rFonts w:ascii="Times New Roman" w:hAnsi="Times New Roman"/>
        </w:rPr>
        <w:t xml:space="preserve"> para </w:t>
      </w:r>
      <w:r w:rsidR="007A7BA3" w:rsidRPr="00F2511C">
        <w:rPr>
          <w:rFonts w:ascii="Times New Roman" w:hAnsi="Times New Roman"/>
        </w:rPr>
        <w:t>edificar un mundo cimentado en igualdad d</w:t>
      </w:r>
      <w:r w:rsidR="00FA7A25" w:rsidRPr="00F2511C">
        <w:rPr>
          <w:rFonts w:ascii="Times New Roman" w:hAnsi="Times New Roman"/>
        </w:rPr>
        <w:t>e</w:t>
      </w:r>
      <w:r w:rsidR="007A7BA3" w:rsidRPr="00F2511C">
        <w:rPr>
          <w:rFonts w:ascii="Times New Roman" w:hAnsi="Times New Roman"/>
        </w:rPr>
        <w:t xml:space="preserve"> género</w:t>
      </w:r>
      <w:r w:rsidR="00FA7A25" w:rsidRPr="00F2511C">
        <w:rPr>
          <w:rFonts w:ascii="Times New Roman" w:hAnsi="Times New Roman"/>
        </w:rPr>
        <w:t xml:space="preserve"> que garantice la equidad</w:t>
      </w:r>
      <w:r w:rsidR="00FC79CE" w:rsidRPr="00F2511C">
        <w:rPr>
          <w:rFonts w:ascii="Times New Roman" w:hAnsi="Times New Roman"/>
        </w:rPr>
        <w:t>.</w:t>
      </w:r>
      <w:r w:rsidR="007A7BA3" w:rsidRPr="00F2511C">
        <w:rPr>
          <w:rFonts w:ascii="Times New Roman" w:hAnsi="Times New Roman"/>
        </w:rPr>
        <w:t xml:space="preserve"> </w:t>
      </w:r>
      <w:r w:rsidR="00721B67" w:rsidRPr="00F2511C">
        <w:rPr>
          <w:rFonts w:ascii="Times New Roman" w:hAnsi="Times New Roman"/>
        </w:rPr>
        <w:t xml:space="preserve">Una educación </w:t>
      </w:r>
      <w:r w:rsidR="00F2511C" w:rsidRPr="00F2511C">
        <w:rPr>
          <w:rFonts w:ascii="Times New Roman" w:hAnsi="Times New Roman"/>
        </w:rPr>
        <w:t>cimentada</w:t>
      </w:r>
      <w:r w:rsidR="00721B67" w:rsidRPr="00F2511C">
        <w:rPr>
          <w:rFonts w:ascii="Times New Roman" w:hAnsi="Times New Roman"/>
        </w:rPr>
        <w:t xml:space="preserve"> en valores como la libertad, la igualdad, el respeto, la comunicación y</w:t>
      </w:r>
      <w:r w:rsidR="00EB1AD2">
        <w:rPr>
          <w:rFonts w:ascii="Times New Roman" w:hAnsi="Times New Roman"/>
        </w:rPr>
        <w:t xml:space="preserve"> </w:t>
      </w:r>
      <w:r w:rsidR="00721B67" w:rsidRPr="00F2511C">
        <w:rPr>
          <w:rFonts w:ascii="Times New Roman" w:hAnsi="Times New Roman"/>
        </w:rPr>
        <w:t xml:space="preserve">la negociación como </w:t>
      </w:r>
      <w:r w:rsidR="0005407C" w:rsidRPr="00F2511C">
        <w:rPr>
          <w:rFonts w:ascii="Times New Roman" w:hAnsi="Times New Roman"/>
        </w:rPr>
        <w:t>camino</w:t>
      </w:r>
      <w:r w:rsidR="00721B67" w:rsidRPr="00F2511C">
        <w:rPr>
          <w:rFonts w:ascii="Times New Roman" w:hAnsi="Times New Roman"/>
        </w:rPr>
        <w:t xml:space="preserve"> </w:t>
      </w:r>
      <w:r w:rsidR="0005407C" w:rsidRPr="00F2511C">
        <w:rPr>
          <w:rFonts w:ascii="Times New Roman" w:hAnsi="Times New Roman"/>
        </w:rPr>
        <w:t>para la</w:t>
      </w:r>
      <w:r w:rsidR="00721B67" w:rsidRPr="00F2511C">
        <w:rPr>
          <w:rFonts w:ascii="Times New Roman" w:hAnsi="Times New Roman"/>
        </w:rPr>
        <w:t xml:space="preserve"> resolución de conflictos</w:t>
      </w:r>
      <w:r w:rsidR="00EA72D9">
        <w:rPr>
          <w:rFonts w:ascii="Times New Roman" w:hAnsi="Times New Roman"/>
        </w:rPr>
        <w:t xml:space="preserve"> en parejas de doble ingreso</w:t>
      </w:r>
      <w:r w:rsidR="00721B67" w:rsidRPr="00F2511C">
        <w:rPr>
          <w:rFonts w:ascii="Times New Roman" w:hAnsi="Times New Roman"/>
        </w:rPr>
        <w:t xml:space="preserve">, la cooperación que </w:t>
      </w:r>
      <w:r w:rsidR="0005407C" w:rsidRPr="00F2511C">
        <w:rPr>
          <w:rFonts w:ascii="Times New Roman" w:hAnsi="Times New Roman"/>
        </w:rPr>
        <w:t>aprecie</w:t>
      </w:r>
      <w:r w:rsidR="00721B67" w:rsidRPr="00F2511C">
        <w:rPr>
          <w:rFonts w:ascii="Times New Roman" w:hAnsi="Times New Roman"/>
        </w:rPr>
        <w:t xml:space="preserve"> las diferencias, la diversidad cultural y sexual de las personas de </w:t>
      </w:r>
      <w:r w:rsidR="00F2511C" w:rsidRPr="00F2511C">
        <w:rPr>
          <w:rFonts w:ascii="Times New Roman" w:hAnsi="Times New Roman"/>
        </w:rPr>
        <w:t>nuestra sociedad</w:t>
      </w:r>
      <w:r w:rsidR="00721B67" w:rsidRPr="00F2511C">
        <w:rPr>
          <w:rFonts w:ascii="Times New Roman" w:hAnsi="Times New Roman"/>
        </w:rPr>
        <w:t xml:space="preserve">, </w:t>
      </w:r>
      <w:r w:rsidR="00F2511C" w:rsidRPr="00F2511C">
        <w:rPr>
          <w:rFonts w:ascii="Times New Roman" w:hAnsi="Times New Roman"/>
        </w:rPr>
        <w:t>promueve</w:t>
      </w:r>
      <w:r w:rsidR="00721B67" w:rsidRPr="00F2511C">
        <w:rPr>
          <w:rFonts w:ascii="Times New Roman" w:hAnsi="Times New Roman"/>
        </w:rPr>
        <w:t xml:space="preserve"> la </w:t>
      </w:r>
      <w:r w:rsidR="00F2511C" w:rsidRPr="00F2511C">
        <w:rPr>
          <w:rFonts w:ascii="Times New Roman" w:hAnsi="Times New Roman"/>
        </w:rPr>
        <w:t>transformación</w:t>
      </w:r>
      <w:r w:rsidR="00721B67" w:rsidRPr="00F2511C">
        <w:rPr>
          <w:rFonts w:ascii="Times New Roman" w:hAnsi="Times New Roman"/>
        </w:rPr>
        <w:t xml:space="preserve"> de los esquemas </w:t>
      </w:r>
      <w:r w:rsidR="00F2511C" w:rsidRPr="00F2511C">
        <w:rPr>
          <w:rFonts w:ascii="Times New Roman" w:hAnsi="Times New Roman"/>
        </w:rPr>
        <w:t>adquiridos</w:t>
      </w:r>
      <w:r w:rsidR="00721B67" w:rsidRPr="00F2511C">
        <w:rPr>
          <w:rFonts w:ascii="Times New Roman" w:hAnsi="Times New Roman"/>
        </w:rPr>
        <w:t xml:space="preserve"> de forma rígida en la primera infancia </w:t>
      </w:r>
      <w:r w:rsidR="00852010" w:rsidRPr="00F2511C">
        <w:rPr>
          <w:rFonts w:ascii="Times New Roman" w:hAnsi="Times New Roman"/>
        </w:rPr>
        <w:t>en relación</w:t>
      </w:r>
      <w:r w:rsidR="00852010">
        <w:rPr>
          <w:rFonts w:ascii="Times New Roman" w:hAnsi="Times New Roman"/>
        </w:rPr>
        <w:t xml:space="preserve"> con</w:t>
      </w:r>
      <w:r w:rsidR="00851858">
        <w:rPr>
          <w:rFonts w:ascii="Times New Roman" w:hAnsi="Times New Roman"/>
        </w:rPr>
        <w:t xml:space="preserve"> los géneros</w:t>
      </w:r>
      <w:r w:rsidR="00F2511C" w:rsidRPr="00F2511C">
        <w:rPr>
          <w:rFonts w:ascii="Times New Roman" w:hAnsi="Times New Roman"/>
        </w:rPr>
        <w:t>. La integración de niños y</w:t>
      </w:r>
      <w:r w:rsidR="00721B67" w:rsidRPr="00F2511C">
        <w:rPr>
          <w:rFonts w:ascii="Times New Roman" w:hAnsi="Times New Roman"/>
        </w:rPr>
        <w:t xml:space="preserve"> adolescentes en grupos de iguales en el entorno </w:t>
      </w:r>
      <w:r w:rsidR="00F2511C" w:rsidRPr="00F2511C">
        <w:rPr>
          <w:rFonts w:ascii="Times New Roman" w:hAnsi="Times New Roman"/>
        </w:rPr>
        <w:t>universitario</w:t>
      </w:r>
      <w:r w:rsidR="00721B67" w:rsidRPr="00F2511C">
        <w:rPr>
          <w:rFonts w:ascii="Times New Roman" w:hAnsi="Times New Roman"/>
        </w:rPr>
        <w:t xml:space="preserve"> marca las características de interacción horizontal intra e </w:t>
      </w:r>
      <w:proofErr w:type="spellStart"/>
      <w:r w:rsidR="00721B67" w:rsidRPr="00F2511C">
        <w:rPr>
          <w:rFonts w:ascii="Times New Roman" w:hAnsi="Times New Roman"/>
        </w:rPr>
        <w:t>intergéneros</w:t>
      </w:r>
      <w:proofErr w:type="spellEnd"/>
      <w:r w:rsidR="00F2511C" w:rsidRPr="00F2511C">
        <w:rPr>
          <w:rFonts w:ascii="Times New Roman" w:hAnsi="Times New Roman"/>
        </w:rPr>
        <w:t xml:space="preserve">, lo cual </w:t>
      </w:r>
      <w:r w:rsidR="00721B67" w:rsidRPr="00F2511C">
        <w:rPr>
          <w:rFonts w:ascii="Times New Roman" w:hAnsi="Times New Roman"/>
        </w:rPr>
        <w:t xml:space="preserve">es uno de los </w:t>
      </w:r>
      <w:r w:rsidR="00F2511C" w:rsidRPr="00F2511C">
        <w:rPr>
          <w:rFonts w:ascii="Times New Roman" w:hAnsi="Times New Roman"/>
        </w:rPr>
        <w:t>soportes</w:t>
      </w:r>
      <w:r w:rsidR="00721B67" w:rsidRPr="00F2511C">
        <w:rPr>
          <w:rFonts w:ascii="Times New Roman" w:hAnsi="Times New Roman"/>
        </w:rPr>
        <w:t xml:space="preserve"> de la socialización escolar </w:t>
      </w:r>
      <w:r w:rsidR="00797E82" w:rsidRPr="00F2511C">
        <w:rPr>
          <w:rFonts w:ascii="Times New Roman" w:hAnsi="Times New Roman"/>
        </w:rPr>
        <w:t>en relación con</w:t>
      </w:r>
      <w:r w:rsidR="00721B67" w:rsidRPr="00F2511C">
        <w:rPr>
          <w:rFonts w:ascii="Times New Roman" w:hAnsi="Times New Roman"/>
        </w:rPr>
        <w:t xml:space="preserve"> los modelos entre los géneros</w:t>
      </w:r>
      <w:r w:rsidRPr="00F2511C">
        <w:rPr>
          <w:rFonts w:ascii="Times New Roman" w:hAnsi="Times New Roman"/>
        </w:rPr>
        <w:t xml:space="preserve"> </w:t>
      </w:r>
      <w:r w:rsidR="00524B52">
        <w:rPr>
          <w:rFonts w:ascii="Times New Roman" w:hAnsi="Times New Roman"/>
        </w:rPr>
        <w:t>(</w:t>
      </w:r>
      <w:r w:rsidR="00524B52" w:rsidRPr="00524B52">
        <w:rPr>
          <w:rFonts w:ascii="Times New Roman" w:hAnsi="Times New Roman"/>
        </w:rPr>
        <w:t>Povedano</w:t>
      </w:r>
      <w:r w:rsidR="00FD384F">
        <w:rPr>
          <w:rFonts w:ascii="Times New Roman" w:hAnsi="Times New Roman"/>
        </w:rPr>
        <w:t xml:space="preserve">, </w:t>
      </w:r>
      <w:r w:rsidR="00FD384F" w:rsidRPr="003414FA">
        <w:rPr>
          <w:rFonts w:ascii="Times New Roman" w:eastAsiaTheme="minorEastAsia" w:hAnsi="Times New Roman"/>
          <w:noProof/>
          <w:lang w:eastAsia="es-MX"/>
        </w:rPr>
        <w:t>Muñiz, Cuesta</w:t>
      </w:r>
      <w:r w:rsidR="00FD384F">
        <w:rPr>
          <w:rFonts w:ascii="Times New Roman" w:eastAsiaTheme="minorEastAsia" w:hAnsi="Times New Roman"/>
          <w:noProof/>
          <w:lang w:eastAsia="es-MX"/>
        </w:rPr>
        <w:t xml:space="preserve"> y</w:t>
      </w:r>
      <w:r w:rsidR="00FD384F" w:rsidRPr="003414FA">
        <w:rPr>
          <w:rFonts w:ascii="Times New Roman" w:eastAsiaTheme="minorEastAsia" w:hAnsi="Times New Roman"/>
          <w:noProof/>
          <w:lang w:eastAsia="es-MX"/>
        </w:rPr>
        <w:t xml:space="preserve"> Musitu</w:t>
      </w:r>
      <w:r w:rsidR="00FD384F">
        <w:rPr>
          <w:rFonts w:ascii="Times New Roman" w:eastAsiaTheme="minorEastAsia" w:hAnsi="Times New Roman"/>
          <w:noProof/>
          <w:lang w:eastAsia="es-MX"/>
        </w:rPr>
        <w:t>,</w:t>
      </w:r>
      <w:r w:rsidR="00524B52" w:rsidRPr="00524B52">
        <w:rPr>
          <w:rFonts w:ascii="Times New Roman" w:hAnsi="Times New Roman"/>
        </w:rPr>
        <w:t xml:space="preserve"> 2015).</w:t>
      </w:r>
    </w:p>
    <w:p w14:paraId="593FDB93" w14:textId="77777777" w:rsidR="00EB1AD2" w:rsidRDefault="00EB1AD2" w:rsidP="00DB65C4">
      <w:pPr>
        <w:pStyle w:val="Prrafodelista"/>
        <w:spacing w:after="0"/>
        <w:ind w:left="0" w:firstLine="851"/>
        <w:rPr>
          <w:rFonts w:ascii="Times New Roman" w:hAnsi="Times New Roman"/>
        </w:rPr>
      </w:pPr>
    </w:p>
    <w:p w14:paraId="500367E0" w14:textId="274C5120" w:rsidR="00D11FB2" w:rsidRPr="00104B26" w:rsidRDefault="00104B26" w:rsidP="003A4E39">
      <w:pPr>
        <w:keepNext/>
        <w:keepLines/>
        <w:spacing w:after="0" w:line="360" w:lineRule="auto"/>
        <w:jc w:val="center"/>
        <w:outlineLvl w:val="0"/>
        <w:rPr>
          <w:rFonts w:ascii="Times New Roman" w:eastAsiaTheme="majorEastAsia" w:hAnsi="Times New Roman" w:cs="Times New Roman"/>
          <w:b/>
          <w:bCs/>
          <w:noProof/>
          <w:sz w:val="32"/>
          <w:szCs w:val="24"/>
          <w:lang w:val="es-ES"/>
        </w:rPr>
      </w:pPr>
      <w:r>
        <w:rPr>
          <w:rFonts w:ascii="Times New Roman" w:eastAsiaTheme="majorEastAsia" w:hAnsi="Times New Roman" w:cs="Times New Roman"/>
          <w:b/>
          <w:bCs/>
          <w:noProof/>
          <w:sz w:val="32"/>
          <w:szCs w:val="24"/>
          <w:lang w:val="es-ES"/>
        </w:rPr>
        <w:t>Conclusiones</w:t>
      </w:r>
    </w:p>
    <w:p w14:paraId="603DA843" w14:textId="0D9B4966" w:rsidR="00AD53AF" w:rsidRDefault="00FD384F" w:rsidP="00DB65C4">
      <w:pPr>
        <w:spacing w:after="0" w:line="360" w:lineRule="auto"/>
        <w:ind w:firstLine="851"/>
        <w:jc w:val="both"/>
        <w:rPr>
          <w:rFonts w:ascii="Times New Roman" w:eastAsiaTheme="minorEastAsia" w:hAnsi="Times New Roman" w:cs="Times New Roman"/>
          <w:sz w:val="24"/>
          <w:szCs w:val="24"/>
          <w:lang w:val="es-ES_tradnl" w:eastAsia="es-ES"/>
        </w:rPr>
      </w:pPr>
      <w:r>
        <w:rPr>
          <w:rFonts w:ascii="Times New Roman" w:eastAsiaTheme="minorEastAsia" w:hAnsi="Times New Roman" w:cs="Times New Roman"/>
          <w:sz w:val="24"/>
          <w:szCs w:val="24"/>
          <w:lang w:val="es-ES_tradnl" w:eastAsia="es-ES"/>
        </w:rPr>
        <w:t>El</w:t>
      </w:r>
      <w:r w:rsidR="00AD53AF">
        <w:rPr>
          <w:rFonts w:ascii="Times New Roman" w:eastAsiaTheme="minorEastAsia" w:hAnsi="Times New Roman" w:cs="Times New Roman"/>
          <w:sz w:val="24"/>
          <w:szCs w:val="24"/>
          <w:lang w:val="es-ES_tradnl" w:eastAsia="es-ES"/>
        </w:rPr>
        <w:t xml:space="preserve"> objetivo de la presente investigación consistió en</w:t>
      </w:r>
      <w:r w:rsidR="00C1793F">
        <w:rPr>
          <w:rFonts w:ascii="Times New Roman" w:eastAsiaTheme="minorEastAsia" w:hAnsi="Times New Roman" w:cs="Times New Roman"/>
          <w:sz w:val="24"/>
          <w:szCs w:val="24"/>
          <w:lang w:val="es-ES_tradnl" w:eastAsia="es-ES"/>
        </w:rPr>
        <w:t xml:space="preserve"> </w:t>
      </w:r>
      <w:r w:rsidR="00C1793F" w:rsidRPr="00625B9C">
        <w:rPr>
          <w:rFonts w:ascii="Times New Roman" w:hAnsi="Times New Roman" w:cs="Times New Roman"/>
          <w:sz w:val="24"/>
          <w:szCs w:val="24"/>
          <w:lang w:val="es-ES"/>
        </w:rPr>
        <w:t xml:space="preserve">identificar </w:t>
      </w:r>
      <w:r w:rsidR="00C1793F">
        <w:rPr>
          <w:rFonts w:ascii="Times New Roman" w:hAnsi="Times New Roman" w:cs="Times New Roman"/>
          <w:sz w:val="24"/>
          <w:szCs w:val="24"/>
          <w:lang w:val="es-ES"/>
        </w:rPr>
        <w:t xml:space="preserve">los </w:t>
      </w:r>
      <w:r w:rsidR="00C1793F" w:rsidRPr="00625B9C">
        <w:rPr>
          <w:rFonts w:ascii="Times New Roman" w:hAnsi="Times New Roman" w:cs="Times New Roman"/>
          <w:sz w:val="24"/>
          <w:szCs w:val="24"/>
          <w:lang w:val="es-ES"/>
        </w:rPr>
        <w:t xml:space="preserve">valores en la educación </w:t>
      </w:r>
      <w:r>
        <w:rPr>
          <w:rFonts w:ascii="Times New Roman" w:hAnsi="Times New Roman" w:cs="Times New Roman"/>
          <w:sz w:val="24"/>
          <w:szCs w:val="24"/>
          <w:lang w:val="es-ES"/>
        </w:rPr>
        <w:t>u</w:t>
      </w:r>
      <w:r w:rsidRPr="00625B9C">
        <w:rPr>
          <w:rFonts w:ascii="Times New Roman" w:hAnsi="Times New Roman" w:cs="Times New Roman"/>
          <w:sz w:val="24"/>
          <w:szCs w:val="24"/>
          <w:lang w:val="es-ES"/>
        </w:rPr>
        <w:t>niversitaria</w:t>
      </w:r>
      <w:r w:rsidR="00C1793F" w:rsidRPr="00625B9C">
        <w:rPr>
          <w:rFonts w:ascii="Times New Roman" w:hAnsi="Times New Roman" w:cs="Times New Roman"/>
          <w:sz w:val="24"/>
          <w:szCs w:val="24"/>
          <w:lang w:val="es-ES"/>
        </w:rPr>
        <w:t xml:space="preserve"> que recono</w:t>
      </w:r>
      <w:r w:rsidR="00C1793F">
        <w:rPr>
          <w:rFonts w:ascii="Times New Roman" w:hAnsi="Times New Roman" w:cs="Times New Roman"/>
          <w:sz w:val="24"/>
          <w:szCs w:val="24"/>
          <w:lang w:val="es-ES"/>
        </w:rPr>
        <w:t>ciera</w:t>
      </w:r>
      <w:r w:rsidR="008F516D">
        <w:rPr>
          <w:rFonts w:ascii="Times New Roman" w:hAnsi="Times New Roman" w:cs="Times New Roman"/>
          <w:sz w:val="24"/>
          <w:szCs w:val="24"/>
          <w:lang w:val="es-ES"/>
        </w:rPr>
        <w:t>n</w:t>
      </w:r>
      <w:r w:rsidR="00C1793F" w:rsidRPr="00625B9C">
        <w:rPr>
          <w:rFonts w:ascii="Times New Roman" w:hAnsi="Times New Roman" w:cs="Times New Roman"/>
          <w:sz w:val="24"/>
          <w:szCs w:val="24"/>
          <w:lang w:val="es-ES"/>
        </w:rPr>
        <w:t xml:space="preserve"> la equidad de género </w:t>
      </w:r>
      <w:r w:rsidR="00C1793F" w:rsidRPr="00625B9C">
        <w:rPr>
          <w:rFonts w:ascii="Times New Roman" w:hAnsi="Times New Roman" w:cs="Times New Roman"/>
          <w:sz w:val="24"/>
          <w:szCs w:val="24"/>
          <w:shd w:val="clear" w:color="auto" w:fill="FFFFFF" w:themeFill="background1"/>
          <w:lang w:val="es-ES"/>
        </w:rPr>
        <w:t>en parejas de doble ingreso</w:t>
      </w:r>
      <w:r w:rsidR="00361C6D">
        <w:rPr>
          <w:rFonts w:ascii="Times New Roman" w:eastAsiaTheme="minorEastAsia" w:hAnsi="Times New Roman" w:cs="Times New Roman"/>
          <w:sz w:val="24"/>
          <w:szCs w:val="24"/>
          <w:lang w:val="es-ES_tradnl" w:eastAsia="es-ES"/>
        </w:rPr>
        <w:t xml:space="preserve">. Es </w:t>
      </w:r>
      <w:r w:rsidR="00AD53AF">
        <w:rPr>
          <w:rFonts w:ascii="Times New Roman" w:eastAsiaTheme="minorEastAsia" w:hAnsi="Times New Roman" w:cs="Times New Roman"/>
          <w:sz w:val="24"/>
          <w:szCs w:val="24"/>
          <w:lang w:val="es-ES_tradnl" w:eastAsia="es-ES"/>
        </w:rPr>
        <w:t xml:space="preserve">importante retomar que la educación para la igualdad de género se cimienta en los valores éticos como lo es la libertad, igualdad, respeto, solidaridad, diálogo entre otros, </w:t>
      </w:r>
      <w:r w:rsidR="002E395D">
        <w:rPr>
          <w:rFonts w:ascii="Times New Roman" w:eastAsiaTheme="minorEastAsia" w:hAnsi="Times New Roman" w:cs="Times New Roman"/>
          <w:sz w:val="24"/>
          <w:szCs w:val="24"/>
          <w:lang w:val="es-ES_tradnl" w:eastAsia="es-ES"/>
        </w:rPr>
        <w:t>y</w:t>
      </w:r>
      <w:r w:rsidR="00AD53AF">
        <w:rPr>
          <w:rFonts w:ascii="Times New Roman" w:eastAsiaTheme="minorEastAsia" w:hAnsi="Times New Roman" w:cs="Times New Roman"/>
          <w:sz w:val="24"/>
          <w:szCs w:val="24"/>
          <w:lang w:val="es-ES_tradnl" w:eastAsia="es-ES"/>
        </w:rPr>
        <w:t xml:space="preserve"> tiene como objetivo que hombres y mujeres se desenvuelvan intrínsecamente en un modelo social igualitario. Por lo tanto, derivado de esto</w:t>
      </w:r>
      <w:r w:rsidR="002E395D">
        <w:rPr>
          <w:rFonts w:ascii="Times New Roman" w:eastAsiaTheme="minorEastAsia" w:hAnsi="Times New Roman" w:cs="Times New Roman"/>
          <w:sz w:val="24"/>
          <w:szCs w:val="24"/>
          <w:lang w:val="es-ES_tradnl" w:eastAsia="es-ES"/>
        </w:rPr>
        <w:t>,</w:t>
      </w:r>
      <w:r w:rsidR="00AD53AF">
        <w:rPr>
          <w:rFonts w:ascii="Times New Roman" w:eastAsiaTheme="minorEastAsia" w:hAnsi="Times New Roman" w:cs="Times New Roman"/>
          <w:sz w:val="24"/>
          <w:szCs w:val="24"/>
          <w:lang w:val="es-ES_tradnl" w:eastAsia="es-ES"/>
        </w:rPr>
        <w:t xml:space="preserve"> en la investigación realizada se observó que se ha incrementado la aparición de las mujeres en los ámbitos laborales</w:t>
      </w:r>
      <w:r w:rsidR="002E395D">
        <w:rPr>
          <w:rFonts w:ascii="Times New Roman" w:eastAsiaTheme="minorEastAsia" w:hAnsi="Times New Roman" w:cs="Times New Roman"/>
          <w:sz w:val="24"/>
          <w:szCs w:val="24"/>
          <w:lang w:val="es-ES_tradnl" w:eastAsia="es-ES"/>
        </w:rPr>
        <w:t xml:space="preserve">; así, a </w:t>
      </w:r>
      <w:r w:rsidR="00AD53AF">
        <w:rPr>
          <w:rFonts w:ascii="Times New Roman" w:eastAsiaTheme="minorEastAsia" w:hAnsi="Times New Roman" w:cs="Times New Roman"/>
          <w:sz w:val="24"/>
          <w:szCs w:val="24"/>
          <w:lang w:val="es-ES_tradnl" w:eastAsia="es-ES"/>
        </w:rPr>
        <w:t xml:space="preserve">mayor nivel de escolaridad por parte de la mujer se tiene una mayor negociación con la pareja para </w:t>
      </w:r>
      <w:r w:rsidR="00AD53AF">
        <w:rPr>
          <w:rFonts w:ascii="Times New Roman" w:eastAsiaTheme="minorEastAsia" w:hAnsi="Times New Roman" w:cs="Times New Roman"/>
          <w:sz w:val="24"/>
          <w:szCs w:val="24"/>
          <w:lang w:val="es-ES_tradnl" w:eastAsia="es-ES"/>
        </w:rPr>
        <w:lastRenderedPageBreak/>
        <w:t>llegar a un mutuo acuerdo en la repartición de actividades domésticas y pasatiempos</w:t>
      </w:r>
      <w:r w:rsidR="00E92962">
        <w:rPr>
          <w:rFonts w:ascii="Times New Roman" w:eastAsiaTheme="minorEastAsia" w:hAnsi="Times New Roman" w:cs="Times New Roman"/>
          <w:sz w:val="24"/>
          <w:szCs w:val="24"/>
          <w:lang w:val="es-ES_tradnl" w:eastAsia="es-ES"/>
        </w:rPr>
        <w:t xml:space="preserve"> en</w:t>
      </w:r>
      <w:r w:rsidR="00AD53AF">
        <w:rPr>
          <w:rFonts w:ascii="Times New Roman" w:eastAsiaTheme="minorEastAsia" w:hAnsi="Times New Roman" w:cs="Times New Roman"/>
          <w:sz w:val="24"/>
          <w:szCs w:val="24"/>
          <w:lang w:val="es-ES_tradnl" w:eastAsia="es-ES"/>
        </w:rPr>
        <w:t xml:space="preserve"> comparación con las mujeres que tienen un nivel de escolaridad más bajo. Del mismo modo</w:t>
      </w:r>
      <w:r w:rsidR="00E92962">
        <w:rPr>
          <w:rFonts w:ascii="Times New Roman" w:eastAsiaTheme="minorEastAsia" w:hAnsi="Times New Roman" w:cs="Times New Roman"/>
          <w:sz w:val="24"/>
          <w:szCs w:val="24"/>
          <w:lang w:val="es-ES_tradnl" w:eastAsia="es-ES"/>
        </w:rPr>
        <w:t>,</w:t>
      </w:r>
      <w:r w:rsidR="00AD53AF">
        <w:rPr>
          <w:rFonts w:ascii="Times New Roman" w:eastAsiaTheme="minorEastAsia" w:hAnsi="Times New Roman" w:cs="Times New Roman"/>
          <w:sz w:val="24"/>
          <w:szCs w:val="24"/>
          <w:lang w:val="es-ES_tradnl" w:eastAsia="es-ES"/>
        </w:rPr>
        <w:t xml:space="preserve"> los resultados del análisis de los datos determina</w:t>
      </w:r>
      <w:r w:rsidR="00922397">
        <w:rPr>
          <w:rFonts w:ascii="Times New Roman" w:eastAsiaTheme="minorEastAsia" w:hAnsi="Times New Roman" w:cs="Times New Roman"/>
          <w:sz w:val="24"/>
          <w:szCs w:val="24"/>
          <w:lang w:val="es-ES_tradnl" w:eastAsia="es-ES"/>
        </w:rPr>
        <w:t>n</w:t>
      </w:r>
      <w:r w:rsidR="00AD53AF">
        <w:rPr>
          <w:rFonts w:ascii="Times New Roman" w:eastAsiaTheme="minorEastAsia" w:hAnsi="Times New Roman" w:cs="Times New Roman"/>
          <w:sz w:val="24"/>
          <w:szCs w:val="24"/>
          <w:lang w:val="es-ES_tradnl" w:eastAsia="es-ES"/>
        </w:rPr>
        <w:t xml:space="preserve"> valores en las parejas de doble ingreso que laboraron en este departamento gubernamental: el reconocimiento social, la competitividad, la valoración al realizar actividades del hogar y la confianza de hablar de decisiones importantes</w:t>
      </w:r>
      <w:r w:rsidR="00E92962">
        <w:rPr>
          <w:rFonts w:ascii="Times New Roman" w:eastAsiaTheme="minorEastAsia" w:hAnsi="Times New Roman" w:cs="Times New Roman"/>
          <w:sz w:val="24"/>
          <w:szCs w:val="24"/>
          <w:lang w:val="es-ES_tradnl" w:eastAsia="es-ES"/>
        </w:rPr>
        <w:t xml:space="preserve">, así como </w:t>
      </w:r>
      <w:r w:rsidR="00AD53AF">
        <w:rPr>
          <w:rFonts w:ascii="Times New Roman" w:eastAsiaTheme="minorEastAsia" w:hAnsi="Times New Roman" w:cs="Times New Roman"/>
          <w:sz w:val="24"/>
          <w:szCs w:val="24"/>
          <w:lang w:val="es-ES_tradnl" w:eastAsia="es-ES"/>
        </w:rPr>
        <w:t>el dar apoyo a su pareja ante cualquier situación económica</w:t>
      </w:r>
      <w:r w:rsidR="00E92962">
        <w:rPr>
          <w:rFonts w:ascii="Times New Roman" w:eastAsiaTheme="minorEastAsia" w:hAnsi="Times New Roman" w:cs="Times New Roman"/>
          <w:sz w:val="24"/>
          <w:szCs w:val="24"/>
          <w:lang w:val="es-ES_tradnl" w:eastAsia="es-ES"/>
        </w:rPr>
        <w:t xml:space="preserve">. Por otro lado, </w:t>
      </w:r>
      <w:r w:rsidR="00AD53AF">
        <w:rPr>
          <w:rFonts w:ascii="Times New Roman" w:eastAsiaTheme="minorEastAsia" w:hAnsi="Times New Roman" w:cs="Times New Roman"/>
          <w:sz w:val="24"/>
          <w:szCs w:val="24"/>
          <w:lang w:val="es-ES_tradnl" w:eastAsia="es-ES"/>
        </w:rPr>
        <w:t xml:space="preserve">algunos encuestados percibieron </w:t>
      </w:r>
      <w:r w:rsidR="00896CC4">
        <w:rPr>
          <w:rFonts w:ascii="Times New Roman" w:eastAsiaTheme="minorEastAsia" w:hAnsi="Times New Roman" w:cs="Times New Roman"/>
          <w:sz w:val="24"/>
          <w:szCs w:val="24"/>
          <w:lang w:val="es-ES_tradnl" w:eastAsia="es-ES"/>
        </w:rPr>
        <w:t xml:space="preserve">que </w:t>
      </w:r>
      <w:r w:rsidR="00AD53AF">
        <w:rPr>
          <w:rFonts w:ascii="Times New Roman" w:eastAsiaTheme="minorEastAsia" w:hAnsi="Times New Roman" w:cs="Times New Roman"/>
          <w:sz w:val="24"/>
          <w:szCs w:val="24"/>
          <w:lang w:val="es-ES_tradnl" w:eastAsia="es-ES"/>
        </w:rPr>
        <w:t>no se sintieron valorados, ya que se sintieron agredidos física y psicológicamente</w:t>
      </w:r>
      <w:r w:rsidR="00E92962">
        <w:rPr>
          <w:rFonts w:ascii="Times New Roman" w:eastAsiaTheme="minorEastAsia" w:hAnsi="Times New Roman" w:cs="Times New Roman"/>
          <w:sz w:val="24"/>
          <w:szCs w:val="24"/>
          <w:lang w:val="es-ES_tradnl" w:eastAsia="es-ES"/>
        </w:rPr>
        <w:t>,</w:t>
      </w:r>
      <w:r w:rsidR="00AD53AF">
        <w:rPr>
          <w:rFonts w:ascii="Times New Roman" w:eastAsiaTheme="minorEastAsia" w:hAnsi="Times New Roman" w:cs="Times New Roman"/>
          <w:sz w:val="24"/>
          <w:szCs w:val="24"/>
          <w:lang w:val="es-ES_tradnl" w:eastAsia="es-ES"/>
        </w:rPr>
        <w:t xml:space="preserve"> </w:t>
      </w:r>
      <w:r w:rsidR="00E92962">
        <w:rPr>
          <w:rFonts w:ascii="Times New Roman" w:eastAsiaTheme="minorEastAsia" w:hAnsi="Times New Roman" w:cs="Times New Roman"/>
          <w:sz w:val="24"/>
          <w:szCs w:val="24"/>
          <w:lang w:val="es-ES_tradnl" w:eastAsia="es-ES"/>
        </w:rPr>
        <w:t xml:space="preserve">lo que les ocasionó </w:t>
      </w:r>
      <w:r w:rsidR="00AD53AF">
        <w:rPr>
          <w:rFonts w:ascii="Times New Roman" w:eastAsiaTheme="minorEastAsia" w:hAnsi="Times New Roman" w:cs="Times New Roman"/>
          <w:sz w:val="24"/>
          <w:szCs w:val="24"/>
          <w:lang w:val="es-ES_tradnl" w:eastAsia="es-ES"/>
        </w:rPr>
        <w:t>problemas de</w:t>
      </w:r>
      <w:r w:rsidR="00896CC4">
        <w:rPr>
          <w:rFonts w:ascii="Times New Roman" w:eastAsiaTheme="minorEastAsia" w:hAnsi="Times New Roman" w:cs="Times New Roman"/>
          <w:sz w:val="24"/>
          <w:szCs w:val="24"/>
          <w:lang w:val="es-ES_tradnl" w:eastAsia="es-ES"/>
        </w:rPr>
        <w:t xml:space="preserve"> salud, disgustos o discusiones.</w:t>
      </w:r>
      <w:r w:rsidR="00AD53AF">
        <w:rPr>
          <w:rFonts w:ascii="Times New Roman" w:eastAsiaTheme="minorEastAsia" w:hAnsi="Times New Roman" w:cs="Times New Roman"/>
          <w:sz w:val="24"/>
          <w:szCs w:val="24"/>
          <w:lang w:val="es-ES_tradnl" w:eastAsia="es-ES"/>
        </w:rPr>
        <w:t xml:space="preserve"> Los resultados confirman que las parejas de doble</w:t>
      </w:r>
      <w:r w:rsidR="00EB1AD2">
        <w:rPr>
          <w:rFonts w:ascii="Times New Roman" w:eastAsiaTheme="minorEastAsia" w:hAnsi="Times New Roman" w:cs="Times New Roman"/>
          <w:sz w:val="24"/>
          <w:szCs w:val="24"/>
          <w:lang w:val="es-ES_tradnl" w:eastAsia="es-ES"/>
        </w:rPr>
        <w:t xml:space="preserve"> </w:t>
      </w:r>
      <w:r w:rsidR="00AD53AF">
        <w:rPr>
          <w:rFonts w:ascii="Times New Roman" w:eastAsiaTheme="minorEastAsia" w:hAnsi="Times New Roman" w:cs="Times New Roman"/>
          <w:sz w:val="24"/>
          <w:szCs w:val="24"/>
          <w:lang w:val="es-ES_tradnl" w:eastAsia="es-ES"/>
        </w:rPr>
        <w:t xml:space="preserve">ingreso atraen más conflicto en comparación </w:t>
      </w:r>
      <w:r w:rsidR="00E92962">
        <w:rPr>
          <w:rFonts w:ascii="Times New Roman" w:eastAsiaTheme="minorEastAsia" w:hAnsi="Times New Roman" w:cs="Times New Roman"/>
          <w:sz w:val="24"/>
          <w:szCs w:val="24"/>
          <w:lang w:val="es-ES_tradnl" w:eastAsia="es-ES"/>
        </w:rPr>
        <w:t xml:space="preserve">con </w:t>
      </w:r>
      <w:r w:rsidR="00AD53AF">
        <w:rPr>
          <w:rFonts w:ascii="Times New Roman" w:eastAsiaTheme="minorEastAsia" w:hAnsi="Times New Roman" w:cs="Times New Roman"/>
          <w:sz w:val="24"/>
          <w:szCs w:val="24"/>
          <w:lang w:val="es-ES_tradnl" w:eastAsia="es-ES"/>
        </w:rPr>
        <w:t>las parejas “normales”, ya que en la forma tradicional la mujer solamente se hace cargo de las labores domésticas y el hombre funge como proveedor</w:t>
      </w:r>
      <w:r w:rsidR="00E92962">
        <w:rPr>
          <w:rFonts w:ascii="Times New Roman" w:eastAsiaTheme="minorEastAsia" w:hAnsi="Times New Roman" w:cs="Times New Roman"/>
          <w:sz w:val="24"/>
          <w:szCs w:val="24"/>
          <w:lang w:val="es-ES_tradnl" w:eastAsia="es-ES"/>
        </w:rPr>
        <w:t xml:space="preserve">; </w:t>
      </w:r>
      <w:r w:rsidR="00AD53AF">
        <w:rPr>
          <w:rFonts w:ascii="Times New Roman" w:eastAsiaTheme="minorEastAsia" w:hAnsi="Times New Roman" w:cs="Times New Roman"/>
          <w:sz w:val="24"/>
          <w:szCs w:val="24"/>
          <w:lang w:val="es-ES_tradnl" w:eastAsia="es-ES"/>
        </w:rPr>
        <w:t>al entrar a la nueva estructura, las “parejas de doble ingreso” toman roles distintos a los ya establecidos por la sociedad</w:t>
      </w:r>
      <w:r w:rsidR="00E92962">
        <w:rPr>
          <w:rFonts w:ascii="Times New Roman" w:eastAsiaTheme="minorEastAsia" w:hAnsi="Times New Roman" w:cs="Times New Roman"/>
          <w:sz w:val="24"/>
          <w:szCs w:val="24"/>
          <w:lang w:val="es-ES_tradnl" w:eastAsia="es-ES"/>
        </w:rPr>
        <w:t xml:space="preserve">: </w:t>
      </w:r>
      <w:r w:rsidR="00AD53AF">
        <w:rPr>
          <w:rFonts w:ascii="Times New Roman" w:eastAsiaTheme="minorEastAsia" w:hAnsi="Times New Roman" w:cs="Times New Roman"/>
          <w:sz w:val="24"/>
          <w:szCs w:val="24"/>
          <w:lang w:val="es-ES_tradnl" w:eastAsia="es-ES"/>
        </w:rPr>
        <w:t>la mujer también realiza trabajo remunerado y el hombre apoya en las labores domésticas</w:t>
      </w:r>
      <w:r w:rsidR="00E92962">
        <w:rPr>
          <w:rFonts w:ascii="Times New Roman" w:eastAsiaTheme="minorEastAsia" w:hAnsi="Times New Roman" w:cs="Times New Roman"/>
          <w:sz w:val="24"/>
          <w:szCs w:val="24"/>
          <w:lang w:val="es-ES_tradnl" w:eastAsia="es-ES"/>
        </w:rPr>
        <w:t xml:space="preserve">. Los </w:t>
      </w:r>
      <w:r w:rsidR="00AD53AF">
        <w:rPr>
          <w:rFonts w:ascii="Times New Roman" w:eastAsiaTheme="minorEastAsia" w:hAnsi="Times New Roman" w:cs="Times New Roman"/>
          <w:sz w:val="24"/>
          <w:szCs w:val="24"/>
          <w:lang w:val="es-ES_tradnl" w:eastAsia="es-ES"/>
        </w:rPr>
        <w:t>matrimonios de doble ingreso (matrimonios modernos) se enfrentan a mayores problemas cotidianos en el trabajo, hogar y</w:t>
      </w:r>
      <w:r w:rsidR="008F0A16">
        <w:rPr>
          <w:rFonts w:ascii="Times New Roman" w:eastAsiaTheme="minorEastAsia" w:hAnsi="Times New Roman" w:cs="Times New Roman"/>
          <w:sz w:val="24"/>
          <w:szCs w:val="24"/>
          <w:lang w:val="es-ES_tradnl" w:eastAsia="es-ES"/>
        </w:rPr>
        <w:t xml:space="preserve"> en la crianza</w:t>
      </w:r>
      <w:r w:rsidR="00AD53AF">
        <w:rPr>
          <w:rFonts w:ascii="Times New Roman" w:eastAsiaTheme="minorEastAsia" w:hAnsi="Times New Roman" w:cs="Times New Roman"/>
          <w:sz w:val="24"/>
          <w:szCs w:val="24"/>
          <w:lang w:val="es-ES_tradnl" w:eastAsia="es-ES"/>
        </w:rPr>
        <w:t xml:space="preserve"> </w:t>
      </w:r>
      <w:r w:rsidR="008F0A16">
        <w:rPr>
          <w:rFonts w:ascii="Times New Roman" w:eastAsiaTheme="minorEastAsia" w:hAnsi="Times New Roman" w:cs="Times New Roman"/>
          <w:sz w:val="24"/>
          <w:szCs w:val="24"/>
          <w:lang w:val="es-ES_tradnl" w:eastAsia="es-ES"/>
        </w:rPr>
        <w:t xml:space="preserve">de </w:t>
      </w:r>
      <w:r w:rsidR="00AD53AF">
        <w:rPr>
          <w:rFonts w:ascii="Times New Roman" w:eastAsiaTheme="minorEastAsia" w:hAnsi="Times New Roman" w:cs="Times New Roman"/>
          <w:sz w:val="24"/>
          <w:szCs w:val="24"/>
          <w:lang w:val="es-ES_tradnl" w:eastAsia="es-ES"/>
        </w:rPr>
        <w:t>los hijos</w:t>
      </w:r>
      <w:r w:rsidR="008F0A16">
        <w:rPr>
          <w:rFonts w:ascii="Times New Roman" w:eastAsiaTheme="minorEastAsia" w:hAnsi="Times New Roman" w:cs="Times New Roman"/>
          <w:sz w:val="24"/>
          <w:szCs w:val="24"/>
          <w:lang w:val="es-ES_tradnl" w:eastAsia="es-ES"/>
        </w:rPr>
        <w:t>,</w:t>
      </w:r>
      <w:r w:rsidR="00AD53AF">
        <w:rPr>
          <w:rFonts w:ascii="Times New Roman" w:eastAsiaTheme="minorEastAsia" w:hAnsi="Times New Roman" w:cs="Times New Roman"/>
          <w:sz w:val="24"/>
          <w:szCs w:val="24"/>
          <w:lang w:val="es-ES_tradnl" w:eastAsia="es-ES"/>
        </w:rPr>
        <w:t xml:space="preserve"> por lo cual se ve afectado el modelo social igualitario, en el que los hombres y mujeres se desenvuelvan básicamente en un modelo social igualitario.</w:t>
      </w:r>
    </w:p>
    <w:p w14:paraId="0B6FF617" w14:textId="195B7CF6" w:rsidR="00896CC4" w:rsidRDefault="00AD53AF" w:rsidP="00DB65C4">
      <w:pPr>
        <w:pStyle w:val="Prrafodelista"/>
        <w:spacing w:after="0"/>
        <w:ind w:left="0" w:firstLine="851"/>
        <w:rPr>
          <w:rFonts w:ascii="Times New Roman" w:eastAsiaTheme="minorEastAsia" w:hAnsi="Times New Roman"/>
          <w:lang w:val="es-ES_tradnl" w:eastAsia="es-ES"/>
        </w:rPr>
      </w:pPr>
      <w:r>
        <w:rPr>
          <w:rFonts w:ascii="Times New Roman" w:eastAsiaTheme="minorEastAsia" w:hAnsi="Times New Roman"/>
          <w:lang w:val="es-ES_tradnl" w:eastAsia="es-ES"/>
        </w:rPr>
        <w:t xml:space="preserve">Es indispensable seguir apostando por procesos de intervención social respecto al género en las escuelas y por los programas de educación para la igualdad de género porque, como ya se ha subrayado anteriormente, son las vías para avanzar hacia un modelo social más igualitario. </w:t>
      </w:r>
      <w:r w:rsidR="00C70A55">
        <w:rPr>
          <w:rFonts w:ascii="Times New Roman" w:eastAsiaTheme="minorEastAsia" w:hAnsi="Times New Roman"/>
          <w:lang w:val="es-ES_tradnl" w:eastAsia="es-ES"/>
        </w:rPr>
        <w:t>Igualmente</w:t>
      </w:r>
      <w:r w:rsidR="008F0A16">
        <w:rPr>
          <w:rFonts w:ascii="Times New Roman" w:eastAsiaTheme="minorEastAsia" w:hAnsi="Times New Roman"/>
          <w:lang w:val="es-ES_tradnl" w:eastAsia="es-ES"/>
        </w:rPr>
        <w:t>,</w:t>
      </w:r>
      <w:r>
        <w:rPr>
          <w:rFonts w:ascii="Times New Roman" w:eastAsiaTheme="minorEastAsia" w:hAnsi="Times New Roman"/>
          <w:lang w:val="es-ES_tradnl" w:eastAsia="es-ES"/>
        </w:rPr>
        <w:t xml:space="preserve"> es </w:t>
      </w:r>
      <w:r w:rsidR="00C70A55">
        <w:rPr>
          <w:rFonts w:ascii="Times New Roman" w:eastAsiaTheme="minorEastAsia" w:hAnsi="Times New Roman"/>
          <w:lang w:val="es-ES_tradnl" w:eastAsia="es-ES"/>
        </w:rPr>
        <w:t>fundamental</w:t>
      </w:r>
      <w:r>
        <w:rPr>
          <w:rFonts w:ascii="Times New Roman" w:eastAsiaTheme="minorEastAsia" w:hAnsi="Times New Roman"/>
          <w:lang w:val="es-ES_tradnl" w:eastAsia="es-ES"/>
        </w:rPr>
        <w:t xml:space="preserve"> tener en cuenta la difusión de las experiencias educativas valiosas en la implementación de los programas de coeducación en algunas escuelas en la medida en que puedan servir de gran ayuda para otras que todavía no han iniciado sus programas en coeducación o están en proceso de inicio. En este sentido, es </w:t>
      </w:r>
      <w:r w:rsidR="00C70A55">
        <w:rPr>
          <w:rFonts w:ascii="Times New Roman" w:eastAsiaTheme="minorEastAsia" w:hAnsi="Times New Roman"/>
          <w:lang w:val="es-ES_tradnl" w:eastAsia="es-ES"/>
        </w:rPr>
        <w:t>sustancial</w:t>
      </w:r>
      <w:r>
        <w:rPr>
          <w:rFonts w:ascii="Times New Roman" w:eastAsiaTheme="minorEastAsia" w:hAnsi="Times New Roman"/>
          <w:lang w:val="es-ES_tradnl" w:eastAsia="es-ES"/>
        </w:rPr>
        <w:t xml:space="preserve"> contar con indicadores que ayuden a determinar el valor de una buena práctica educativa en los programas de educación en igualdad.</w:t>
      </w:r>
      <w:r w:rsidR="00896CC4">
        <w:rPr>
          <w:rFonts w:ascii="Times New Roman" w:eastAsiaTheme="minorEastAsia" w:hAnsi="Times New Roman"/>
          <w:lang w:val="es-ES_tradnl" w:eastAsia="es-ES"/>
        </w:rPr>
        <w:t xml:space="preserve"> </w:t>
      </w:r>
    </w:p>
    <w:p w14:paraId="0C30426F" w14:textId="1745509F" w:rsidR="00EB1AD2" w:rsidRDefault="00EB1AD2" w:rsidP="00DB65C4">
      <w:pPr>
        <w:pStyle w:val="Prrafodelista"/>
        <w:spacing w:after="0"/>
        <w:ind w:left="0" w:firstLine="851"/>
        <w:rPr>
          <w:rFonts w:ascii="Times New Roman" w:eastAsiaTheme="minorEastAsia" w:hAnsi="Times New Roman"/>
          <w:lang w:val="es-ES_tradnl" w:eastAsia="es-ES"/>
        </w:rPr>
      </w:pPr>
    </w:p>
    <w:p w14:paraId="59329DFB" w14:textId="05E38532" w:rsidR="00E63400" w:rsidRDefault="00E63400" w:rsidP="00DB65C4">
      <w:pPr>
        <w:pStyle w:val="Prrafodelista"/>
        <w:spacing w:after="0"/>
        <w:ind w:left="0" w:firstLine="851"/>
        <w:rPr>
          <w:rFonts w:ascii="Times New Roman" w:eastAsiaTheme="minorEastAsia" w:hAnsi="Times New Roman"/>
          <w:lang w:val="es-ES_tradnl" w:eastAsia="es-ES"/>
        </w:rPr>
      </w:pPr>
    </w:p>
    <w:p w14:paraId="04798EEF" w14:textId="466D0A0A" w:rsidR="00E63400" w:rsidRDefault="00E63400" w:rsidP="00DB65C4">
      <w:pPr>
        <w:pStyle w:val="Prrafodelista"/>
        <w:spacing w:after="0"/>
        <w:ind w:left="0" w:firstLine="851"/>
        <w:rPr>
          <w:rFonts w:ascii="Times New Roman" w:eastAsiaTheme="minorEastAsia" w:hAnsi="Times New Roman"/>
          <w:lang w:val="es-ES_tradnl" w:eastAsia="es-ES"/>
        </w:rPr>
      </w:pPr>
    </w:p>
    <w:p w14:paraId="602709B5" w14:textId="54AC4A0E" w:rsidR="00E63400" w:rsidRDefault="00E63400" w:rsidP="00DB65C4">
      <w:pPr>
        <w:pStyle w:val="Prrafodelista"/>
        <w:spacing w:after="0"/>
        <w:ind w:left="0" w:firstLine="851"/>
        <w:rPr>
          <w:rFonts w:ascii="Times New Roman" w:eastAsiaTheme="minorEastAsia" w:hAnsi="Times New Roman"/>
          <w:lang w:val="es-ES_tradnl" w:eastAsia="es-ES"/>
        </w:rPr>
      </w:pPr>
    </w:p>
    <w:p w14:paraId="70A1EB1A" w14:textId="0EC5337E" w:rsidR="00E63400" w:rsidRDefault="00E63400" w:rsidP="00DB65C4">
      <w:pPr>
        <w:pStyle w:val="Prrafodelista"/>
        <w:spacing w:after="0"/>
        <w:ind w:left="0" w:firstLine="851"/>
        <w:rPr>
          <w:rFonts w:ascii="Times New Roman" w:eastAsiaTheme="minorEastAsia" w:hAnsi="Times New Roman"/>
          <w:lang w:val="es-ES_tradnl" w:eastAsia="es-ES"/>
        </w:rPr>
      </w:pPr>
    </w:p>
    <w:p w14:paraId="514BA30C" w14:textId="77777777" w:rsidR="00E63400" w:rsidRDefault="00E63400" w:rsidP="00DB65C4">
      <w:pPr>
        <w:pStyle w:val="Prrafodelista"/>
        <w:spacing w:after="0"/>
        <w:ind w:left="0" w:firstLine="851"/>
        <w:rPr>
          <w:rFonts w:ascii="Times New Roman" w:eastAsiaTheme="minorEastAsia" w:hAnsi="Times New Roman"/>
          <w:lang w:val="es-ES_tradnl" w:eastAsia="es-ES"/>
        </w:rPr>
      </w:pPr>
    </w:p>
    <w:p w14:paraId="3029BE9C" w14:textId="35D10E92" w:rsidR="00E65CA9" w:rsidRPr="00C964EE" w:rsidRDefault="00E65CA9" w:rsidP="003A4E39">
      <w:pPr>
        <w:keepNext/>
        <w:keepLines/>
        <w:spacing w:after="0" w:line="360" w:lineRule="auto"/>
        <w:jc w:val="center"/>
        <w:outlineLvl w:val="0"/>
        <w:rPr>
          <w:rFonts w:ascii="Times New Roman" w:eastAsiaTheme="majorEastAsia" w:hAnsi="Times New Roman" w:cs="Times New Roman"/>
          <w:b/>
          <w:bCs/>
          <w:noProof/>
          <w:sz w:val="28"/>
          <w:lang w:val="es-ES"/>
        </w:rPr>
      </w:pPr>
      <w:r w:rsidRPr="00C964EE">
        <w:rPr>
          <w:rFonts w:ascii="Times New Roman" w:eastAsiaTheme="majorEastAsia" w:hAnsi="Times New Roman" w:cs="Times New Roman"/>
          <w:b/>
          <w:bCs/>
          <w:noProof/>
          <w:sz w:val="28"/>
          <w:lang w:val="es-ES"/>
        </w:rPr>
        <w:lastRenderedPageBreak/>
        <w:t>Futuras l</w:t>
      </w:r>
      <w:r w:rsidR="00A46375" w:rsidRPr="00C964EE">
        <w:rPr>
          <w:rFonts w:ascii="Times New Roman" w:eastAsiaTheme="majorEastAsia" w:hAnsi="Times New Roman" w:cs="Times New Roman"/>
          <w:b/>
          <w:bCs/>
          <w:noProof/>
          <w:sz w:val="28"/>
          <w:lang w:val="es-ES"/>
        </w:rPr>
        <w:t>í</w:t>
      </w:r>
      <w:r w:rsidRPr="00C964EE">
        <w:rPr>
          <w:rFonts w:ascii="Times New Roman" w:eastAsiaTheme="majorEastAsia" w:hAnsi="Times New Roman" w:cs="Times New Roman"/>
          <w:b/>
          <w:bCs/>
          <w:noProof/>
          <w:sz w:val="28"/>
          <w:lang w:val="es-ES"/>
        </w:rPr>
        <w:t>neas de investigaci</w:t>
      </w:r>
      <w:r w:rsidR="00A46375">
        <w:rPr>
          <w:rFonts w:ascii="Times New Roman" w:eastAsiaTheme="majorEastAsia" w:hAnsi="Times New Roman" w:cs="Times New Roman"/>
          <w:b/>
          <w:bCs/>
          <w:noProof/>
          <w:sz w:val="28"/>
          <w:lang w:val="es-ES"/>
        </w:rPr>
        <w:t>ó</w:t>
      </w:r>
      <w:r w:rsidRPr="00C964EE">
        <w:rPr>
          <w:rFonts w:ascii="Times New Roman" w:eastAsiaTheme="majorEastAsia" w:hAnsi="Times New Roman" w:cs="Times New Roman"/>
          <w:b/>
          <w:bCs/>
          <w:noProof/>
          <w:sz w:val="28"/>
          <w:lang w:val="es-ES"/>
        </w:rPr>
        <w:t>n</w:t>
      </w:r>
    </w:p>
    <w:p w14:paraId="36EE753D" w14:textId="27B0836C" w:rsidR="00E65CA9" w:rsidRPr="00C1221F" w:rsidRDefault="00B516DE" w:rsidP="00C964EE">
      <w:pPr>
        <w:pStyle w:val="Prrafodelista"/>
        <w:spacing w:after="0"/>
        <w:ind w:left="0" w:firstLine="708"/>
        <w:rPr>
          <w:rFonts w:ascii="Times New Roman" w:eastAsiaTheme="minorEastAsia" w:hAnsi="Times New Roman"/>
          <w:lang w:val="es-ES_tradnl" w:eastAsia="es-ES"/>
        </w:rPr>
      </w:pPr>
      <w:r>
        <w:rPr>
          <w:rFonts w:ascii="Times New Roman" w:eastAsiaTheme="minorEastAsia" w:hAnsi="Times New Roman"/>
          <w:lang w:val="es-ES_tradnl" w:eastAsia="es-ES"/>
        </w:rPr>
        <w:t>E</w:t>
      </w:r>
      <w:r w:rsidR="001F0729" w:rsidRPr="00C1221F">
        <w:rPr>
          <w:rFonts w:ascii="Times New Roman" w:eastAsiaTheme="minorEastAsia" w:hAnsi="Times New Roman"/>
          <w:lang w:val="es-ES_tradnl" w:eastAsia="es-ES"/>
        </w:rPr>
        <w:t xml:space="preserve">sta </w:t>
      </w:r>
      <w:r w:rsidRPr="00C1221F">
        <w:rPr>
          <w:rFonts w:ascii="Times New Roman" w:eastAsiaTheme="minorEastAsia" w:hAnsi="Times New Roman"/>
          <w:lang w:val="es-ES_tradnl" w:eastAsia="es-ES"/>
        </w:rPr>
        <w:t>investigación</w:t>
      </w:r>
      <w:r w:rsidR="001F0729" w:rsidRPr="00C1221F">
        <w:rPr>
          <w:rFonts w:ascii="Times New Roman" w:eastAsiaTheme="minorEastAsia" w:hAnsi="Times New Roman"/>
          <w:lang w:val="es-ES_tradnl" w:eastAsia="es-ES"/>
        </w:rPr>
        <w:t xml:space="preserve"> </w:t>
      </w:r>
      <w:r>
        <w:rPr>
          <w:rFonts w:ascii="Times New Roman" w:eastAsiaTheme="minorEastAsia" w:hAnsi="Times New Roman"/>
          <w:lang w:val="es-ES_tradnl" w:eastAsia="es-ES"/>
        </w:rPr>
        <w:t>ha abierto</w:t>
      </w:r>
      <w:r w:rsidR="0084414F" w:rsidRPr="00C1221F">
        <w:rPr>
          <w:rFonts w:ascii="Times New Roman" w:eastAsiaTheme="minorEastAsia" w:hAnsi="Times New Roman"/>
          <w:lang w:val="es-ES_tradnl" w:eastAsia="es-ES"/>
        </w:rPr>
        <w:t xml:space="preserve"> alguna</w:t>
      </w:r>
      <w:r w:rsidR="001F0729" w:rsidRPr="00C1221F">
        <w:rPr>
          <w:rFonts w:ascii="Times New Roman" w:eastAsiaTheme="minorEastAsia" w:hAnsi="Times New Roman"/>
          <w:lang w:val="es-ES_tradnl" w:eastAsia="es-ES"/>
        </w:rPr>
        <w:t>s l</w:t>
      </w:r>
      <w:r>
        <w:rPr>
          <w:rFonts w:ascii="Times New Roman" w:eastAsiaTheme="minorEastAsia" w:hAnsi="Times New Roman"/>
          <w:lang w:val="es-ES_tradnl" w:eastAsia="es-ES"/>
        </w:rPr>
        <w:t>í</w:t>
      </w:r>
      <w:r w:rsidR="001F0729" w:rsidRPr="00C1221F">
        <w:rPr>
          <w:rFonts w:ascii="Times New Roman" w:eastAsiaTheme="minorEastAsia" w:hAnsi="Times New Roman"/>
          <w:lang w:val="es-ES_tradnl" w:eastAsia="es-ES"/>
        </w:rPr>
        <w:t>neas de investigaci</w:t>
      </w:r>
      <w:r w:rsidR="00C757A4">
        <w:rPr>
          <w:rFonts w:ascii="Times New Roman" w:eastAsiaTheme="minorEastAsia" w:hAnsi="Times New Roman"/>
          <w:lang w:val="es-ES_tradnl" w:eastAsia="es-ES"/>
        </w:rPr>
        <w:t>ó</w:t>
      </w:r>
      <w:r w:rsidR="001F0729" w:rsidRPr="00C1221F">
        <w:rPr>
          <w:rFonts w:ascii="Times New Roman" w:eastAsiaTheme="minorEastAsia" w:hAnsi="Times New Roman"/>
          <w:lang w:val="es-ES_tradnl" w:eastAsia="es-ES"/>
        </w:rPr>
        <w:t xml:space="preserve">n que se pueden </w:t>
      </w:r>
      <w:r w:rsidR="004B2994">
        <w:rPr>
          <w:rFonts w:ascii="Times New Roman" w:eastAsiaTheme="minorEastAsia" w:hAnsi="Times New Roman"/>
          <w:lang w:val="es-ES_tradnl" w:eastAsia="es-ES"/>
        </w:rPr>
        <w:t xml:space="preserve">desarrollar </w:t>
      </w:r>
      <w:r w:rsidR="001F0729" w:rsidRPr="00C1221F">
        <w:rPr>
          <w:rFonts w:ascii="Times New Roman" w:eastAsiaTheme="minorEastAsia" w:hAnsi="Times New Roman"/>
          <w:lang w:val="es-ES_tradnl" w:eastAsia="es-ES"/>
        </w:rPr>
        <w:t>en un futuro inmediato, entre l</w:t>
      </w:r>
      <w:r w:rsidR="0084414F" w:rsidRPr="00C1221F">
        <w:rPr>
          <w:rFonts w:ascii="Times New Roman" w:eastAsiaTheme="minorEastAsia" w:hAnsi="Times New Roman"/>
          <w:lang w:val="es-ES_tradnl" w:eastAsia="es-ES"/>
        </w:rPr>
        <w:t xml:space="preserve">as cuales </w:t>
      </w:r>
      <w:r>
        <w:rPr>
          <w:rFonts w:ascii="Times New Roman" w:eastAsiaTheme="minorEastAsia" w:hAnsi="Times New Roman"/>
          <w:lang w:val="es-ES_tradnl" w:eastAsia="es-ES"/>
        </w:rPr>
        <w:t>podemos mencionar las siguientes</w:t>
      </w:r>
      <w:r w:rsidR="001F0729" w:rsidRPr="00C1221F">
        <w:rPr>
          <w:rFonts w:ascii="Times New Roman" w:eastAsiaTheme="minorEastAsia" w:hAnsi="Times New Roman"/>
          <w:lang w:val="es-ES_tradnl" w:eastAsia="es-ES"/>
        </w:rPr>
        <w:t>:</w:t>
      </w:r>
    </w:p>
    <w:p w14:paraId="71A61544" w14:textId="2E0894F6" w:rsidR="00E04F03" w:rsidRDefault="002E100B" w:rsidP="00C964EE">
      <w:pPr>
        <w:pStyle w:val="Prrafodelista"/>
        <w:numPr>
          <w:ilvl w:val="0"/>
          <w:numId w:val="30"/>
        </w:numPr>
        <w:spacing w:after="0"/>
        <w:ind w:left="0" w:firstLine="709"/>
        <w:rPr>
          <w:rFonts w:ascii="Times New Roman" w:eastAsiaTheme="minorEastAsia" w:hAnsi="Times New Roman"/>
          <w:lang w:val="es-ES_tradnl" w:eastAsia="es-ES"/>
        </w:rPr>
      </w:pPr>
      <w:r w:rsidRPr="00101937">
        <w:rPr>
          <w:rFonts w:ascii="Times New Roman" w:eastAsiaTheme="minorEastAsia" w:hAnsi="Times New Roman"/>
          <w:i/>
          <w:lang w:val="es-ES_tradnl" w:eastAsia="es-ES"/>
        </w:rPr>
        <w:t xml:space="preserve">La prevención de la violencia de género en parejas </w:t>
      </w:r>
      <w:r w:rsidR="00C757A4">
        <w:rPr>
          <w:rFonts w:ascii="Times New Roman" w:eastAsiaTheme="minorEastAsia" w:hAnsi="Times New Roman"/>
          <w:i/>
          <w:lang w:val="es-ES_tradnl" w:eastAsia="es-ES"/>
        </w:rPr>
        <w:t xml:space="preserve">de </w:t>
      </w:r>
      <w:r w:rsidRPr="00101937">
        <w:rPr>
          <w:rFonts w:ascii="Times New Roman" w:eastAsiaTheme="minorEastAsia" w:hAnsi="Times New Roman"/>
          <w:i/>
          <w:lang w:val="es-ES_tradnl" w:eastAsia="es-ES"/>
        </w:rPr>
        <w:t>doble ingreso,</w:t>
      </w:r>
      <w:r w:rsidRPr="00C1221F">
        <w:rPr>
          <w:rFonts w:ascii="Times New Roman" w:eastAsiaTheme="minorEastAsia" w:hAnsi="Times New Roman"/>
          <w:lang w:val="es-ES_tradnl" w:eastAsia="es-ES"/>
        </w:rPr>
        <w:t xml:space="preserve"> es necesario explorar contenidos temáticos en la educación con el fin de excluir los mensajes sexistas</w:t>
      </w:r>
      <w:r w:rsidR="00B516DE">
        <w:rPr>
          <w:rFonts w:ascii="Times New Roman" w:eastAsiaTheme="minorEastAsia" w:hAnsi="Times New Roman"/>
          <w:lang w:val="es-ES_tradnl" w:eastAsia="es-ES"/>
        </w:rPr>
        <w:t>, a</w:t>
      </w:r>
      <w:r w:rsidRPr="00C1221F">
        <w:rPr>
          <w:rFonts w:ascii="Times New Roman" w:eastAsiaTheme="minorEastAsia" w:hAnsi="Times New Roman"/>
          <w:lang w:val="es-ES_tradnl" w:eastAsia="es-ES"/>
        </w:rPr>
        <w:t xml:space="preserve">demás de diseñar acciones que divulguen las secuelas de los diferentes tipos de conductas que </w:t>
      </w:r>
      <w:r w:rsidR="00B47925">
        <w:rPr>
          <w:rFonts w:ascii="Times New Roman" w:eastAsiaTheme="minorEastAsia" w:hAnsi="Times New Roman"/>
          <w:lang w:val="es-ES_tradnl" w:eastAsia="es-ES"/>
        </w:rPr>
        <w:t>provocan</w:t>
      </w:r>
      <w:r w:rsidR="00B47925" w:rsidRPr="00C1221F">
        <w:rPr>
          <w:rFonts w:ascii="Times New Roman" w:eastAsiaTheme="minorEastAsia" w:hAnsi="Times New Roman"/>
          <w:lang w:val="es-ES_tradnl" w:eastAsia="es-ES"/>
        </w:rPr>
        <w:t xml:space="preserve"> </w:t>
      </w:r>
      <w:r w:rsidRPr="00C1221F">
        <w:rPr>
          <w:rFonts w:ascii="Times New Roman" w:eastAsiaTheme="minorEastAsia" w:hAnsi="Times New Roman"/>
          <w:lang w:val="es-ES_tradnl" w:eastAsia="es-ES"/>
        </w:rPr>
        <w:t>trastornos en la vida de las mujeres.</w:t>
      </w:r>
      <w:r w:rsidR="0084414F" w:rsidRPr="00C1221F">
        <w:rPr>
          <w:rFonts w:ascii="Times New Roman" w:eastAsiaTheme="minorEastAsia" w:hAnsi="Times New Roman"/>
          <w:lang w:val="es-ES_tradnl" w:eastAsia="es-ES"/>
        </w:rPr>
        <w:t xml:space="preserve"> </w:t>
      </w:r>
      <w:r w:rsidR="00B47925" w:rsidRPr="00C1221F">
        <w:rPr>
          <w:rFonts w:ascii="Times New Roman" w:eastAsiaTheme="minorEastAsia" w:hAnsi="Times New Roman"/>
          <w:lang w:val="es-ES_tradnl" w:eastAsia="es-ES"/>
        </w:rPr>
        <w:t>As</w:t>
      </w:r>
      <w:r w:rsidR="00B47925">
        <w:rPr>
          <w:rFonts w:ascii="Times New Roman" w:eastAsiaTheme="minorEastAsia" w:hAnsi="Times New Roman"/>
          <w:lang w:val="es-ES_tradnl" w:eastAsia="es-ES"/>
        </w:rPr>
        <w:t>i</w:t>
      </w:r>
      <w:r w:rsidR="0084414F" w:rsidRPr="00C1221F">
        <w:rPr>
          <w:rFonts w:ascii="Times New Roman" w:eastAsiaTheme="minorEastAsia" w:hAnsi="Times New Roman"/>
          <w:lang w:val="es-ES_tradnl" w:eastAsia="es-ES"/>
        </w:rPr>
        <w:t>mismo</w:t>
      </w:r>
      <w:r w:rsidR="00B47925">
        <w:rPr>
          <w:rFonts w:ascii="Times New Roman" w:eastAsiaTheme="minorEastAsia" w:hAnsi="Times New Roman"/>
          <w:lang w:val="es-ES_tradnl" w:eastAsia="es-ES"/>
        </w:rPr>
        <w:t>,</w:t>
      </w:r>
      <w:r w:rsidRPr="00C1221F">
        <w:rPr>
          <w:rFonts w:ascii="Times New Roman" w:eastAsiaTheme="minorEastAsia" w:hAnsi="Times New Roman"/>
          <w:lang w:val="es-ES_tradnl" w:eastAsia="es-ES"/>
        </w:rPr>
        <w:t xml:space="preserve"> </w:t>
      </w:r>
      <w:r w:rsidR="006B6AFB" w:rsidRPr="00C1221F">
        <w:rPr>
          <w:rFonts w:ascii="Times New Roman" w:eastAsiaTheme="minorEastAsia" w:hAnsi="Times New Roman"/>
          <w:lang w:val="es-ES_tradnl" w:eastAsia="es-ES"/>
        </w:rPr>
        <w:t>favorecer a</w:t>
      </w:r>
      <w:r w:rsidRPr="00C1221F">
        <w:rPr>
          <w:rFonts w:ascii="Times New Roman" w:eastAsiaTheme="minorEastAsia" w:hAnsi="Times New Roman"/>
          <w:lang w:val="es-ES_tradnl" w:eastAsia="es-ES"/>
        </w:rPr>
        <w:t xml:space="preserve"> la investigación </w:t>
      </w:r>
      <w:r w:rsidR="006B6AFB" w:rsidRPr="00C1221F">
        <w:rPr>
          <w:rFonts w:ascii="Times New Roman" w:eastAsiaTheme="minorEastAsia" w:hAnsi="Times New Roman"/>
          <w:lang w:val="es-ES_tradnl" w:eastAsia="es-ES"/>
        </w:rPr>
        <w:t xml:space="preserve">para que apoye los </w:t>
      </w:r>
      <w:r w:rsidRPr="00C1221F">
        <w:rPr>
          <w:rFonts w:ascii="Times New Roman" w:eastAsiaTheme="minorEastAsia" w:hAnsi="Times New Roman"/>
          <w:lang w:val="es-ES_tradnl" w:eastAsia="es-ES"/>
        </w:rPr>
        <w:t xml:space="preserve">problemas de salud con </w:t>
      </w:r>
      <w:r w:rsidR="006B6AFB" w:rsidRPr="00C1221F">
        <w:rPr>
          <w:rFonts w:ascii="Times New Roman" w:eastAsiaTheme="minorEastAsia" w:hAnsi="Times New Roman"/>
          <w:lang w:val="es-ES_tradnl" w:eastAsia="es-ES"/>
        </w:rPr>
        <w:t>perspectiva</w:t>
      </w:r>
      <w:r w:rsidRPr="00C1221F">
        <w:rPr>
          <w:rFonts w:ascii="Times New Roman" w:eastAsiaTheme="minorEastAsia" w:hAnsi="Times New Roman"/>
          <w:lang w:val="es-ES_tradnl" w:eastAsia="es-ES"/>
        </w:rPr>
        <w:t xml:space="preserve"> de género; incluir en los programas académicos de las </w:t>
      </w:r>
      <w:r w:rsidR="00B47925">
        <w:rPr>
          <w:rFonts w:ascii="Times New Roman" w:eastAsiaTheme="minorEastAsia" w:hAnsi="Times New Roman"/>
          <w:lang w:val="es-ES_tradnl" w:eastAsia="es-ES"/>
        </w:rPr>
        <w:t>u</w:t>
      </w:r>
      <w:r w:rsidR="0084414F" w:rsidRPr="00C1221F">
        <w:rPr>
          <w:rFonts w:ascii="Times New Roman" w:eastAsiaTheme="minorEastAsia" w:hAnsi="Times New Roman"/>
          <w:lang w:val="es-ES_tradnl" w:eastAsia="es-ES"/>
        </w:rPr>
        <w:t>niversidades</w:t>
      </w:r>
      <w:r w:rsidRPr="00C1221F">
        <w:rPr>
          <w:rFonts w:ascii="Times New Roman" w:eastAsiaTheme="minorEastAsia" w:hAnsi="Times New Roman"/>
          <w:lang w:val="es-ES_tradnl" w:eastAsia="es-ES"/>
        </w:rPr>
        <w:t xml:space="preserve"> cómo abordar el tema de la violencia, su frecuencia, manifestacio</w:t>
      </w:r>
      <w:r w:rsidR="0084414F" w:rsidRPr="00C1221F">
        <w:rPr>
          <w:rFonts w:ascii="Times New Roman" w:eastAsiaTheme="minorEastAsia" w:hAnsi="Times New Roman"/>
          <w:lang w:val="es-ES_tradnl" w:eastAsia="es-ES"/>
        </w:rPr>
        <w:t>nes, diagnóstico y tratamiento.</w:t>
      </w:r>
    </w:p>
    <w:p w14:paraId="7EAF2DCE" w14:textId="1A4767F4" w:rsidR="00E04F03" w:rsidRDefault="00E04F03" w:rsidP="00C964EE">
      <w:pPr>
        <w:pStyle w:val="Prrafodelista"/>
        <w:numPr>
          <w:ilvl w:val="0"/>
          <w:numId w:val="26"/>
        </w:numPr>
        <w:spacing w:after="0"/>
        <w:ind w:left="0" w:firstLine="709"/>
        <w:rPr>
          <w:rFonts w:ascii="Times New Roman" w:eastAsiaTheme="minorEastAsia" w:hAnsi="Times New Roman"/>
          <w:lang w:val="es-ES_tradnl" w:eastAsia="es-ES"/>
        </w:rPr>
      </w:pPr>
      <w:r w:rsidRPr="00E04F03">
        <w:rPr>
          <w:rFonts w:ascii="Times New Roman" w:eastAsiaTheme="minorEastAsia" w:hAnsi="Times New Roman"/>
          <w:i/>
          <w:lang w:val="es-ES_tradnl" w:eastAsia="es-ES"/>
        </w:rPr>
        <w:t>La igualdad entre mujeres y hombres en el ámbito educativo</w:t>
      </w:r>
      <w:r w:rsidR="00181E01">
        <w:rPr>
          <w:rFonts w:ascii="Times New Roman" w:eastAsiaTheme="minorEastAsia" w:hAnsi="Times New Roman"/>
          <w:i/>
          <w:lang w:val="es-ES_tradnl" w:eastAsia="es-ES"/>
        </w:rPr>
        <w:t xml:space="preserve"> </w:t>
      </w:r>
      <w:r w:rsidR="00075567">
        <w:rPr>
          <w:rFonts w:ascii="Times New Roman" w:eastAsiaTheme="minorEastAsia" w:hAnsi="Times New Roman"/>
          <w:i/>
          <w:lang w:val="es-ES_tradnl" w:eastAsia="es-ES"/>
        </w:rPr>
        <w:t>universitario</w:t>
      </w:r>
      <w:r w:rsidR="00075567">
        <w:rPr>
          <w:rFonts w:ascii="Times New Roman" w:eastAsiaTheme="minorEastAsia" w:hAnsi="Times New Roman"/>
          <w:lang w:val="es-ES_tradnl" w:eastAsia="es-ES"/>
        </w:rPr>
        <w:t>, l</w:t>
      </w:r>
      <w:r w:rsidRPr="00F31804">
        <w:rPr>
          <w:rFonts w:ascii="Times New Roman" w:eastAsiaTheme="minorEastAsia" w:hAnsi="Times New Roman"/>
          <w:lang w:val="es-ES_tradnl" w:eastAsia="es-ES"/>
        </w:rPr>
        <w:t xml:space="preserve">a </w:t>
      </w:r>
      <w:r w:rsidR="00482917" w:rsidRPr="00F31804">
        <w:rPr>
          <w:rFonts w:ascii="Times New Roman" w:eastAsiaTheme="minorEastAsia" w:hAnsi="Times New Roman"/>
          <w:lang w:val="es-ES_tradnl" w:eastAsia="es-ES"/>
        </w:rPr>
        <w:t>exploración</w:t>
      </w:r>
      <w:r w:rsidRPr="00F31804">
        <w:rPr>
          <w:rFonts w:ascii="Times New Roman" w:eastAsiaTheme="minorEastAsia" w:hAnsi="Times New Roman"/>
          <w:lang w:val="es-ES_tradnl" w:eastAsia="es-ES"/>
        </w:rPr>
        <w:t xml:space="preserve"> de los programas tiene como </w:t>
      </w:r>
      <w:r w:rsidR="00482917" w:rsidRPr="00F31804">
        <w:rPr>
          <w:rFonts w:ascii="Times New Roman" w:eastAsiaTheme="minorEastAsia" w:hAnsi="Times New Roman"/>
          <w:lang w:val="es-ES_tradnl" w:eastAsia="es-ES"/>
        </w:rPr>
        <w:t>objetivo</w:t>
      </w:r>
      <w:r w:rsidRPr="00F31804">
        <w:rPr>
          <w:rFonts w:ascii="Times New Roman" w:eastAsiaTheme="minorEastAsia" w:hAnsi="Times New Roman"/>
          <w:lang w:val="es-ES_tradnl" w:eastAsia="es-ES"/>
        </w:rPr>
        <w:t xml:space="preserve"> identificar la presencia de </w:t>
      </w:r>
      <w:r w:rsidR="00482917" w:rsidRPr="00F31804">
        <w:rPr>
          <w:rFonts w:ascii="Times New Roman" w:eastAsiaTheme="minorEastAsia" w:hAnsi="Times New Roman"/>
          <w:lang w:val="es-ES_tradnl" w:eastAsia="es-ES"/>
        </w:rPr>
        <w:t>gestiones</w:t>
      </w:r>
      <w:r w:rsidRPr="00F31804">
        <w:rPr>
          <w:rFonts w:ascii="Times New Roman" w:eastAsiaTheme="minorEastAsia" w:hAnsi="Times New Roman"/>
          <w:lang w:val="es-ES_tradnl" w:eastAsia="es-ES"/>
        </w:rPr>
        <w:t xml:space="preserve"> </w:t>
      </w:r>
      <w:r w:rsidR="009912F4" w:rsidRPr="00F31804">
        <w:rPr>
          <w:rFonts w:ascii="Times New Roman" w:eastAsiaTheme="minorEastAsia" w:hAnsi="Times New Roman"/>
          <w:lang w:val="es-ES_tradnl" w:eastAsia="es-ES"/>
        </w:rPr>
        <w:t>encaminadas</w:t>
      </w:r>
      <w:r w:rsidR="00482917" w:rsidRPr="00F31804">
        <w:rPr>
          <w:rFonts w:ascii="Times New Roman" w:eastAsiaTheme="minorEastAsia" w:hAnsi="Times New Roman"/>
          <w:lang w:val="es-ES_tradnl" w:eastAsia="es-ES"/>
        </w:rPr>
        <w:t xml:space="preserve"> a</w:t>
      </w:r>
      <w:r w:rsidRPr="00F31804">
        <w:rPr>
          <w:rFonts w:ascii="Times New Roman" w:eastAsiaTheme="minorEastAsia" w:hAnsi="Times New Roman"/>
          <w:lang w:val="es-ES_tradnl" w:eastAsia="es-ES"/>
        </w:rPr>
        <w:t xml:space="preserve"> la formación de docentes en </w:t>
      </w:r>
      <w:r w:rsidR="009912F4" w:rsidRPr="00F31804">
        <w:rPr>
          <w:rFonts w:ascii="Times New Roman" w:eastAsiaTheme="minorEastAsia" w:hAnsi="Times New Roman"/>
          <w:lang w:val="es-ES_tradnl" w:eastAsia="es-ES"/>
        </w:rPr>
        <w:t>materia de</w:t>
      </w:r>
      <w:r w:rsidRPr="00F31804">
        <w:rPr>
          <w:rFonts w:ascii="Times New Roman" w:eastAsiaTheme="minorEastAsia" w:hAnsi="Times New Roman"/>
          <w:lang w:val="es-ES_tradnl" w:eastAsia="es-ES"/>
        </w:rPr>
        <w:t xml:space="preserve"> género; la </w:t>
      </w:r>
      <w:r w:rsidR="00F31804" w:rsidRPr="00F31804">
        <w:rPr>
          <w:rFonts w:ascii="Times New Roman" w:eastAsiaTheme="minorEastAsia" w:hAnsi="Times New Roman"/>
          <w:lang w:val="es-ES_tradnl" w:eastAsia="es-ES"/>
        </w:rPr>
        <w:t>inserción</w:t>
      </w:r>
      <w:r w:rsidRPr="00F31804">
        <w:rPr>
          <w:rFonts w:ascii="Times New Roman" w:eastAsiaTheme="minorEastAsia" w:hAnsi="Times New Roman"/>
          <w:lang w:val="es-ES_tradnl" w:eastAsia="es-ES"/>
        </w:rPr>
        <w:t xml:space="preserve"> de contenidos en </w:t>
      </w:r>
      <w:r w:rsidR="009912F4" w:rsidRPr="00F31804">
        <w:rPr>
          <w:rFonts w:ascii="Times New Roman" w:eastAsiaTheme="minorEastAsia" w:hAnsi="Times New Roman"/>
          <w:lang w:val="es-ES_tradnl" w:eastAsia="es-ES"/>
        </w:rPr>
        <w:t>la</w:t>
      </w:r>
      <w:r w:rsidRPr="00F31804">
        <w:rPr>
          <w:rFonts w:ascii="Times New Roman" w:eastAsiaTheme="minorEastAsia" w:hAnsi="Times New Roman"/>
          <w:lang w:val="es-ES_tradnl" w:eastAsia="es-ES"/>
        </w:rPr>
        <w:t xml:space="preserve"> educación y estrategias </w:t>
      </w:r>
      <w:r w:rsidR="00F31804" w:rsidRPr="00F31804">
        <w:rPr>
          <w:rFonts w:ascii="Times New Roman" w:eastAsiaTheme="minorEastAsia" w:hAnsi="Times New Roman"/>
          <w:lang w:val="es-ES_tradnl" w:eastAsia="es-ES"/>
        </w:rPr>
        <w:t>enfocadas</w:t>
      </w:r>
      <w:r w:rsidRPr="00F31804">
        <w:rPr>
          <w:rFonts w:ascii="Times New Roman" w:eastAsiaTheme="minorEastAsia" w:hAnsi="Times New Roman"/>
          <w:lang w:val="es-ES_tradnl" w:eastAsia="es-ES"/>
        </w:rPr>
        <w:t xml:space="preserve"> a combatir la discriminación y promover </w:t>
      </w:r>
      <w:r w:rsidR="00F31804" w:rsidRPr="00F31804">
        <w:rPr>
          <w:rFonts w:ascii="Times New Roman" w:eastAsiaTheme="minorEastAsia" w:hAnsi="Times New Roman"/>
          <w:lang w:val="es-ES_tradnl" w:eastAsia="es-ES"/>
        </w:rPr>
        <w:t>la igualdad en la educación</w:t>
      </w:r>
      <w:r w:rsidRPr="00F31804">
        <w:rPr>
          <w:rFonts w:ascii="Times New Roman" w:eastAsiaTheme="minorEastAsia" w:hAnsi="Times New Roman"/>
          <w:lang w:val="es-ES_tradnl" w:eastAsia="es-ES"/>
        </w:rPr>
        <w:t xml:space="preserve"> de hombres y mujeres. </w:t>
      </w:r>
    </w:p>
    <w:p w14:paraId="45A0FA4E" w14:textId="7EC51C95" w:rsidR="004B2994" w:rsidRDefault="00181E01" w:rsidP="00C964EE">
      <w:pPr>
        <w:pStyle w:val="Prrafodelista"/>
        <w:numPr>
          <w:ilvl w:val="0"/>
          <w:numId w:val="26"/>
        </w:numPr>
        <w:spacing w:after="0"/>
        <w:ind w:left="0" w:firstLine="709"/>
        <w:rPr>
          <w:rFonts w:ascii="Times New Roman" w:eastAsiaTheme="minorEastAsia" w:hAnsi="Times New Roman"/>
          <w:lang w:val="es-ES_tradnl" w:eastAsia="es-ES"/>
        </w:rPr>
      </w:pPr>
      <w:r>
        <w:rPr>
          <w:rFonts w:ascii="Times New Roman" w:eastAsiaTheme="minorEastAsia" w:hAnsi="Times New Roman"/>
          <w:i/>
          <w:lang w:val="es-ES_tradnl" w:eastAsia="es-ES"/>
        </w:rPr>
        <w:t>El t</w:t>
      </w:r>
      <w:r w:rsidR="003641AE" w:rsidRPr="002140AC">
        <w:rPr>
          <w:rFonts w:ascii="Times New Roman" w:eastAsiaTheme="minorEastAsia" w:hAnsi="Times New Roman"/>
          <w:i/>
          <w:lang w:val="es-ES_tradnl" w:eastAsia="es-ES"/>
        </w:rPr>
        <w:t>rabajo</w:t>
      </w:r>
      <w:r w:rsidR="002140AC" w:rsidRPr="002140AC">
        <w:rPr>
          <w:rFonts w:ascii="Times New Roman" w:eastAsiaTheme="minorEastAsia" w:hAnsi="Times New Roman"/>
          <w:i/>
          <w:lang w:val="es-ES_tradnl" w:eastAsia="es-ES"/>
        </w:rPr>
        <w:t xml:space="preserve"> doméstico </w:t>
      </w:r>
      <w:r>
        <w:rPr>
          <w:rFonts w:ascii="Times New Roman" w:eastAsiaTheme="minorEastAsia" w:hAnsi="Times New Roman"/>
          <w:i/>
          <w:lang w:val="es-ES_tradnl" w:eastAsia="es-ES"/>
        </w:rPr>
        <w:t xml:space="preserve">y los valores </w:t>
      </w:r>
      <w:r w:rsidR="002140AC" w:rsidRPr="002140AC">
        <w:rPr>
          <w:rFonts w:ascii="Times New Roman" w:eastAsiaTheme="minorEastAsia" w:hAnsi="Times New Roman"/>
          <w:i/>
          <w:lang w:val="es-ES_tradnl" w:eastAsia="es-ES"/>
        </w:rPr>
        <w:t>en las parejas de doble ingreso</w:t>
      </w:r>
      <w:r w:rsidR="003641AE">
        <w:rPr>
          <w:rFonts w:ascii="Times New Roman" w:eastAsiaTheme="minorEastAsia" w:hAnsi="Times New Roman"/>
          <w:i/>
          <w:lang w:val="es-ES_tradnl" w:eastAsia="es-ES"/>
        </w:rPr>
        <w:t>,</w:t>
      </w:r>
      <w:r w:rsidR="003641AE">
        <w:t xml:space="preserve"> </w:t>
      </w:r>
      <w:r w:rsidR="003641AE">
        <w:rPr>
          <w:rFonts w:ascii="Times New Roman" w:eastAsiaTheme="minorEastAsia" w:hAnsi="Times New Roman"/>
          <w:lang w:val="es-ES_tradnl" w:eastAsia="es-ES"/>
        </w:rPr>
        <w:t xml:space="preserve">se ha observado que </w:t>
      </w:r>
      <w:r w:rsidR="003641AE" w:rsidRPr="003641AE">
        <w:rPr>
          <w:rFonts w:ascii="Times New Roman" w:eastAsiaTheme="minorEastAsia" w:hAnsi="Times New Roman"/>
          <w:lang w:val="es-ES_tradnl" w:eastAsia="es-ES"/>
        </w:rPr>
        <w:t xml:space="preserve">las mujeres </w:t>
      </w:r>
      <w:r w:rsidR="003641AE">
        <w:rPr>
          <w:rFonts w:ascii="Times New Roman" w:eastAsiaTheme="minorEastAsia" w:hAnsi="Times New Roman"/>
          <w:lang w:val="es-ES_tradnl" w:eastAsia="es-ES"/>
        </w:rPr>
        <w:t>se encuentran más enfocadas</w:t>
      </w:r>
      <w:r w:rsidR="003641AE" w:rsidRPr="003641AE">
        <w:rPr>
          <w:rFonts w:ascii="Times New Roman" w:eastAsiaTheme="minorEastAsia" w:hAnsi="Times New Roman"/>
          <w:lang w:val="es-ES_tradnl" w:eastAsia="es-ES"/>
        </w:rPr>
        <w:t xml:space="preserve"> </w:t>
      </w:r>
      <w:r w:rsidR="003641AE">
        <w:rPr>
          <w:rFonts w:ascii="Times New Roman" w:eastAsiaTheme="minorEastAsia" w:hAnsi="Times New Roman"/>
          <w:lang w:val="es-ES_tradnl" w:eastAsia="es-ES"/>
        </w:rPr>
        <w:t>a la</w:t>
      </w:r>
      <w:r w:rsidR="003641AE" w:rsidRPr="003641AE">
        <w:rPr>
          <w:rFonts w:ascii="Times New Roman" w:eastAsiaTheme="minorEastAsia" w:hAnsi="Times New Roman"/>
          <w:lang w:val="es-ES_tradnl" w:eastAsia="es-ES"/>
        </w:rPr>
        <w:t xml:space="preserve"> entrega </w:t>
      </w:r>
      <w:r w:rsidR="003641AE">
        <w:rPr>
          <w:rFonts w:ascii="Times New Roman" w:eastAsiaTheme="minorEastAsia" w:hAnsi="Times New Roman"/>
          <w:lang w:val="es-ES_tradnl" w:eastAsia="es-ES"/>
        </w:rPr>
        <w:t>del</w:t>
      </w:r>
      <w:r w:rsidR="003641AE" w:rsidRPr="003641AE">
        <w:rPr>
          <w:rFonts w:ascii="Times New Roman" w:eastAsiaTheme="minorEastAsia" w:hAnsi="Times New Roman"/>
          <w:lang w:val="es-ES_tradnl" w:eastAsia="es-ES"/>
        </w:rPr>
        <w:t xml:space="preserve"> trabajo doméstico y bienestar de las personas del hogar. Las mujeres </w:t>
      </w:r>
      <w:r w:rsidR="00B47925">
        <w:rPr>
          <w:rFonts w:ascii="Times New Roman" w:eastAsiaTheme="minorEastAsia" w:hAnsi="Times New Roman"/>
          <w:lang w:val="es-ES_tradnl" w:eastAsia="es-ES"/>
        </w:rPr>
        <w:t>padecen</w:t>
      </w:r>
      <w:r w:rsidR="00B47925" w:rsidRPr="003641AE">
        <w:rPr>
          <w:rFonts w:ascii="Times New Roman" w:eastAsiaTheme="minorEastAsia" w:hAnsi="Times New Roman"/>
          <w:lang w:val="es-ES_tradnl" w:eastAsia="es-ES"/>
        </w:rPr>
        <w:t xml:space="preserve"> </w:t>
      </w:r>
      <w:r w:rsidR="003641AE" w:rsidRPr="003641AE">
        <w:rPr>
          <w:rFonts w:ascii="Times New Roman" w:eastAsiaTheme="minorEastAsia" w:hAnsi="Times New Roman"/>
          <w:lang w:val="es-ES_tradnl" w:eastAsia="es-ES"/>
        </w:rPr>
        <w:t>una mayor desigualdad en el trabajo no remunerado dentro de los hogares.</w:t>
      </w:r>
    </w:p>
    <w:p w14:paraId="679E24B0" w14:textId="4395A985" w:rsidR="004B2994" w:rsidRDefault="004B2994" w:rsidP="00DB65C4">
      <w:pPr>
        <w:pStyle w:val="Prrafodelista"/>
        <w:spacing w:after="0"/>
        <w:ind w:left="0" w:firstLine="851"/>
        <w:rPr>
          <w:rFonts w:ascii="Times New Roman" w:eastAsiaTheme="minorEastAsia" w:hAnsi="Times New Roman"/>
          <w:lang w:val="es-ES_tradnl" w:eastAsia="es-ES"/>
        </w:rPr>
      </w:pPr>
      <w:r w:rsidRPr="004B2994">
        <w:rPr>
          <w:rFonts w:ascii="Times New Roman" w:eastAsiaTheme="minorEastAsia" w:hAnsi="Times New Roman"/>
          <w:lang w:val="es-ES_tradnl" w:eastAsia="es-ES"/>
        </w:rPr>
        <w:t>Finalmente</w:t>
      </w:r>
      <w:r w:rsidR="00B47925">
        <w:rPr>
          <w:rFonts w:ascii="Times New Roman" w:eastAsiaTheme="minorEastAsia" w:hAnsi="Times New Roman"/>
          <w:lang w:val="es-ES_tradnl" w:eastAsia="es-ES"/>
        </w:rPr>
        <w:t>,</w:t>
      </w:r>
      <w:r w:rsidRPr="004B2994">
        <w:rPr>
          <w:rFonts w:ascii="Times New Roman" w:eastAsiaTheme="minorEastAsia" w:hAnsi="Times New Roman"/>
          <w:lang w:val="es-ES_tradnl" w:eastAsia="es-ES"/>
        </w:rPr>
        <w:t xml:space="preserve"> hay que destacar </w:t>
      </w:r>
      <w:r w:rsidRPr="00D54E90">
        <w:rPr>
          <w:rFonts w:ascii="Times New Roman" w:eastAsiaTheme="minorEastAsia" w:hAnsi="Times New Roman"/>
          <w:i/>
          <w:lang w:val="es-ES_tradnl" w:eastAsia="es-ES"/>
        </w:rPr>
        <w:t xml:space="preserve">la </w:t>
      </w:r>
      <w:r w:rsidRPr="00C964EE">
        <w:rPr>
          <w:rFonts w:ascii="Times New Roman" w:eastAsiaTheme="minorEastAsia" w:hAnsi="Times New Roman"/>
          <w:iCs/>
          <w:lang w:val="es-ES_tradnl" w:eastAsia="es-ES"/>
        </w:rPr>
        <w:t>c</w:t>
      </w:r>
      <w:r w:rsidR="003641AE" w:rsidRPr="00C964EE">
        <w:rPr>
          <w:rFonts w:ascii="Times New Roman" w:eastAsiaTheme="minorEastAsia" w:hAnsi="Times New Roman"/>
          <w:iCs/>
          <w:lang w:val="es-ES_tradnl" w:eastAsia="es-ES"/>
        </w:rPr>
        <w:t>reación de políticas públicas para la iguald</w:t>
      </w:r>
      <w:r w:rsidR="00FC1B76" w:rsidRPr="00C964EE">
        <w:rPr>
          <w:rFonts w:ascii="Times New Roman" w:eastAsiaTheme="minorEastAsia" w:hAnsi="Times New Roman"/>
          <w:iCs/>
          <w:lang w:val="es-ES_tradnl" w:eastAsia="es-ES"/>
        </w:rPr>
        <w:t>ad de género</w:t>
      </w:r>
      <w:r w:rsidR="00B47925">
        <w:rPr>
          <w:rFonts w:ascii="Times New Roman" w:eastAsiaTheme="minorEastAsia" w:hAnsi="Times New Roman"/>
          <w:iCs/>
          <w:lang w:val="es-ES_tradnl" w:eastAsia="es-ES"/>
        </w:rPr>
        <w:t>.</w:t>
      </w:r>
      <w:r w:rsidR="00B47925">
        <w:rPr>
          <w:rFonts w:ascii="Times New Roman" w:eastAsiaTheme="minorEastAsia" w:hAnsi="Times New Roman"/>
          <w:i/>
          <w:lang w:val="es-ES_tradnl" w:eastAsia="es-ES"/>
        </w:rPr>
        <w:t xml:space="preserve"> </w:t>
      </w:r>
      <w:r w:rsidR="00B47925">
        <w:rPr>
          <w:rFonts w:ascii="Times New Roman" w:eastAsiaTheme="minorEastAsia" w:hAnsi="Times New Roman"/>
          <w:lang w:val="es-ES_tradnl" w:eastAsia="es-ES"/>
        </w:rPr>
        <w:t>L</w:t>
      </w:r>
      <w:r w:rsidR="00B47925" w:rsidRPr="00601595">
        <w:rPr>
          <w:rFonts w:ascii="Times New Roman" w:eastAsiaTheme="minorEastAsia" w:hAnsi="Times New Roman"/>
          <w:lang w:val="es-ES_tradnl" w:eastAsia="es-ES"/>
        </w:rPr>
        <w:t xml:space="preserve">os </w:t>
      </w:r>
      <w:r w:rsidRPr="00601595">
        <w:rPr>
          <w:rFonts w:ascii="Times New Roman" w:eastAsiaTheme="minorEastAsia" w:hAnsi="Times New Roman"/>
          <w:lang w:val="es-ES_tradnl" w:eastAsia="es-ES"/>
        </w:rPr>
        <w:t xml:space="preserve">gobiernos estatales y la sociedad </w:t>
      </w:r>
      <w:r w:rsidR="00D54E90" w:rsidRPr="00FC1B76">
        <w:rPr>
          <w:rFonts w:ascii="Times New Roman" w:eastAsiaTheme="minorEastAsia" w:hAnsi="Times New Roman"/>
          <w:lang w:val="es-ES_tradnl" w:eastAsia="es-ES"/>
        </w:rPr>
        <w:t>están obligados a</w:t>
      </w:r>
      <w:r w:rsidRPr="00601595">
        <w:rPr>
          <w:rFonts w:ascii="Times New Roman" w:eastAsiaTheme="minorEastAsia" w:hAnsi="Times New Roman"/>
          <w:lang w:val="es-ES_tradnl" w:eastAsia="es-ES"/>
        </w:rPr>
        <w:t xml:space="preserve"> </w:t>
      </w:r>
      <w:r w:rsidR="00FC1B76">
        <w:rPr>
          <w:rFonts w:ascii="Times New Roman" w:eastAsiaTheme="minorEastAsia" w:hAnsi="Times New Roman"/>
          <w:lang w:val="es-ES_tradnl" w:eastAsia="es-ES"/>
        </w:rPr>
        <w:t xml:space="preserve">desarrollar </w:t>
      </w:r>
      <w:r w:rsidRPr="00601595">
        <w:rPr>
          <w:rFonts w:ascii="Times New Roman" w:eastAsiaTheme="minorEastAsia" w:hAnsi="Times New Roman"/>
          <w:lang w:val="es-ES_tradnl" w:eastAsia="es-ES"/>
        </w:rPr>
        <w:t xml:space="preserve">la reeducación de hombres y mujeres, por </w:t>
      </w:r>
      <w:r w:rsidR="00D54E90" w:rsidRPr="00FC1B76">
        <w:rPr>
          <w:rFonts w:ascii="Times New Roman" w:eastAsiaTheme="minorEastAsia" w:hAnsi="Times New Roman"/>
          <w:lang w:val="es-ES_tradnl" w:eastAsia="es-ES"/>
        </w:rPr>
        <w:t>tanto</w:t>
      </w:r>
      <w:r w:rsidR="00EB1AD2">
        <w:rPr>
          <w:rFonts w:ascii="Times New Roman" w:eastAsiaTheme="minorEastAsia" w:hAnsi="Times New Roman"/>
          <w:lang w:val="es-ES_tradnl" w:eastAsia="es-ES"/>
        </w:rPr>
        <w:t>,</w:t>
      </w:r>
      <w:r w:rsidRPr="00601595">
        <w:rPr>
          <w:rFonts w:ascii="Times New Roman" w:eastAsiaTheme="minorEastAsia" w:hAnsi="Times New Roman"/>
          <w:lang w:val="es-ES_tradnl" w:eastAsia="es-ES"/>
        </w:rPr>
        <w:t xml:space="preserve"> es </w:t>
      </w:r>
      <w:r w:rsidR="00D54E90" w:rsidRPr="00FC1B76">
        <w:rPr>
          <w:rFonts w:ascii="Times New Roman" w:eastAsiaTheme="minorEastAsia" w:hAnsi="Times New Roman"/>
          <w:lang w:val="es-ES_tradnl" w:eastAsia="es-ES"/>
        </w:rPr>
        <w:t>elemental</w:t>
      </w:r>
      <w:r w:rsidRPr="00601595">
        <w:rPr>
          <w:rFonts w:ascii="Times New Roman" w:eastAsiaTheme="minorEastAsia" w:hAnsi="Times New Roman"/>
          <w:lang w:val="es-ES_tradnl" w:eastAsia="es-ES"/>
        </w:rPr>
        <w:t xml:space="preserve"> la </w:t>
      </w:r>
      <w:r w:rsidR="00FC1B76" w:rsidRPr="00FC1B76">
        <w:rPr>
          <w:rFonts w:ascii="Times New Roman" w:eastAsiaTheme="minorEastAsia" w:hAnsi="Times New Roman"/>
          <w:lang w:val="es-ES_tradnl" w:eastAsia="es-ES"/>
        </w:rPr>
        <w:t>contribución</w:t>
      </w:r>
      <w:r w:rsidRPr="00601595">
        <w:rPr>
          <w:rFonts w:ascii="Times New Roman" w:eastAsiaTheme="minorEastAsia" w:hAnsi="Times New Roman"/>
          <w:lang w:val="es-ES_tradnl" w:eastAsia="es-ES"/>
        </w:rPr>
        <w:t xml:space="preserve"> de las instituciones </w:t>
      </w:r>
      <w:r w:rsidR="00FC1B76" w:rsidRPr="00601595">
        <w:rPr>
          <w:rFonts w:ascii="Times New Roman" w:eastAsiaTheme="minorEastAsia" w:hAnsi="Times New Roman"/>
          <w:lang w:val="es-ES_tradnl" w:eastAsia="es-ES"/>
        </w:rPr>
        <w:t>facultadas</w:t>
      </w:r>
      <w:r w:rsidRPr="00601595">
        <w:rPr>
          <w:rFonts w:ascii="Times New Roman" w:eastAsiaTheme="minorEastAsia" w:hAnsi="Times New Roman"/>
          <w:lang w:val="es-ES_tradnl" w:eastAsia="es-ES"/>
        </w:rPr>
        <w:t xml:space="preserve"> </w:t>
      </w:r>
      <w:r w:rsidR="00FC1B76">
        <w:rPr>
          <w:rFonts w:ascii="Times New Roman" w:eastAsiaTheme="minorEastAsia" w:hAnsi="Times New Roman"/>
          <w:lang w:val="es-ES_tradnl" w:eastAsia="es-ES"/>
        </w:rPr>
        <w:t>en</w:t>
      </w:r>
      <w:r w:rsidRPr="00601595">
        <w:rPr>
          <w:rFonts w:ascii="Times New Roman" w:eastAsiaTheme="minorEastAsia" w:hAnsi="Times New Roman"/>
          <w:lang w:val="es-ES_tradnl" w:eastAsia="es-ES"/>
        </w:rPr>
        <w:t xml:space="preserve"> la elaboración de políticas públicas en programas de sensibilización y </w:t>
      </w:r>
      <w:r w:rsidR="00FC1B76" w:rsidRPr="00601595">
        <w:rPr>
          <w:rFonts w:ascii="Times New Roman" w:eastAsiaTheme="minorEastAsia" w:hAnsi="Times New Roman"/>
          <w:lang w:val="es-ES_tradnl" w:eastAsia="es-ES"/>
        </w:rPr>
        <w:t>formación</w:t>
      </w:r>
      <w:r w:rsidRPr="00601595">
        <w:rPr>
          <w:rFonts w:ascii="Times New Roman" w:eastAsiaTheme="minorEastAsia" w:hAnsi="Times New Roman"/>
          <w:lang w:val="es-ES_tradnl" w:eastAsia="es-ES"/>
        </w:rPr>
        <w:t xml:space="preserve"> que </w:t>
      </w:r>
      <w:r w:rsidR="00FC1B76" w:rsidRPr="00601595">
        <w:rPr>
          <w:rFonts w:ascii="Times New Roman" w:eastAsiaTheme="minorEastAsia" w:hAnsi="Times New Roman"/>
          <w:lang w:val="es-ES_tradnl" w:eastAsia="es-ES"/>
        </w:rPr>
        <w:t>edifiquen</w:t>
      </w:r>
      <w:r w:rsidRPr="00601595">
        <w:rPr>
          <w:rFonts w:ascii="Times New Roman" w:eastAsiaTheme="minorEastAsia" w:hAnsi="Times New Roman"/>
          <w:lang w:val="es-ES_tradnl" w:eastAsia="es-ES"/>
        </w:rPr>
        <w:t xml:space="preserve"> una nueva visión de la masculinidad y feminidad en </w:t>
      </w:r>
      <w:r w:rsidR="00FC1B76" w:rsidRPr="00601595">
        <w:rPr>
          <w:rFonts w:ascii="Times New Roman" w:eastAsiaTheme="minorEastAsia" w:hAnsi="Times New Roman"/>
          <w:lang w:val="es-ES_tradnl" w:eastAsia="es-ES"/>
        </w:rPr>
        <w:t>colaboración</w:t>
      </w:r>
      <w:r w:rsidRPr="00601595">
        <w:rPr>
          <w:rFonts w:ascii="Times New Roman" w:eastAsiaTheme="minorEastAsia" w:hAnsi="Times New Roman"/>
          <w:lang w:val="es-ES_tradnl" w:eastAsia="es-ES"/>
        </w:rPr>
        <w:t xml:space="preserve"> con la sociedad civil</w:t>
      </w:r>
      <w:r w:rsidR="00B47925">
        <w:rPr>
          <w:rFonts w:ascii="Times New Roman" w:eastAsiaTheme="minorEastAsia" w:hAnsi="Times New Roman"/>
          <w:lang w:val="es-ES_tradnl" w:eastAsia="es-ES"/>
        </w:rPr>
        <w:t>, d</w:t>
      </w:r>
      <w:r w:rsidRPr="00601595">
        <w:rPr>
          <w:rFonts w:ascii="Times New Roman" w:eastAsiaTheme="minorEastAsia" w:hAnsi="Times New Roman"/>
          <w:lang w:val="es-ES_tradnl" w:eastAsia="es-ES"/>
        </w:rPr>
        <w:t>e modo</w:t>
      </w:r>
      <w:r w:rsidR="00FC1B76">
        <w:rPr>
          <w:rFonts w:ascii="Times New Roman" w:eastAsiaTheme="minorEastAsia" w:hAnsi="Times New Roman"/>
          <w:lang w:val="es-ES_tradnl" w:eastAsia="es-ES"/>
        </w:rPr>
        <w:t xml:space="preserve"> que conjuntamente </w:t>
      </w:r>
      <w:r w:rsidRPr="00601595">
        <w:rPr>
          <w:rFonts w:ascii="Times New Roman" w:eastAsiaTheme="minorEastAsia" w:hAnsi="Times New Roman"/>
          <w:lang w:val="es-ES_tradnl" w:eastAsia="es-ES"/>
        </w:rPr>
        <w:t>formul</w:t>
      </w:r>
      <w:r w:rsidR="00FC1B76">
        <w:rPr>
          <w:rFonts w:ascii="Times New Roman" w:eastAsiaTheme="minorEastAsia" w:hAnsi="Times New Roman"/>
          <w:lang w:val="es-ES_tradnl" w:eastAsia="es-ES"/>
        </w:rPr>
        <w:t>en</w:t>
      </w:r>
      <w:r w:rsidRPr="00601595">
        <w:rPr>
          <w:rFonts w:ascii="Times New Roman" w:eastAsiaTheme="minorEastAsia" w:hAnsi="Times New Roman"/>
          <w:lang w:val="es-ES_tradnl" w:eastAsia="es-ES"/>
        </w:rPr>
        <w:t xml:space="preserve"> programas que </w:t>
      </w:r>
      <w:r w:rsidR="00FC1B76" w:rsidRPr="00601595">
        <w:rPr>
          <w:rFonts w:ascii="Times New Roman" w:eastAsiaTheme="minorEastAsia" w:hAnsi="Times New Roman"/>
          <w:lang w:val="es-ES_tradnl" w:eastAsia="es-ES"/>
        </w:rPr>
        <w:t>fortalezcan</w:t>
      </w:r>
      <w:r w:rsidRPr="00601595">
        <w:rPr>
          <w:rFonts w:ascii="Times New Roman" w:eastAsiaTheme="minorEastAsia" w:hAnsi="Times New Roman"/>
          <w:lang w:val="es-ES_tradnl" w:eastAsia="es-ES"/>
        </w:rPr>
        <w:t xml:space="preserve"> una cultura de respeto a los derechos humanos.</w:t>
      </w:r>
    </w:p>
    <w:p w14:paraId="2B06E3E0" w14:textId="5DBAD2B5" w:rsidR="00EB1AD2" w:rsidRDefault="00EB1AD2" w:rsidP="00DB65C4">
      <w:pPr>
        <w:pStyle w:val="Prrafodelista"/>
        <w:spacing w:after="0"/>
        <w:ind w:left="0" w:firstLine="851"/>
        <w:rPr>
          <w:rFonts w:ascii="Times New Roman" w:eastAsiaTheme="minorEastAsia" w:hAnsi="Times New Roman"/>
          <w:lang w:val="es-ES_tradnl" w:eastAsia="es-ES"/>
        </w:rPr>
      </w:pPr>
    </w:p>
    <w:p w14:paraId="6332514E" w14:textId="1C65F83A" w:rsidR="00E63400" w:rsidRDefault="00E63400" w:rsidP="00DB65C4">
      <w:pPr>
        <w:pStyle w:val="Prrafodelista"/>
        <w:spacing w:after="0"/>
        <w:ind w:left="0" w:firstLine="851"/>
        <w:rPr>
          <w:rFonts w:ascii="Times New Roman" w:eastAsiaTheme="minorEastAsia" w:hAnsi="Times New Roman"/>
          <w:lang w:val="es-ES_tradnl" w:eastAsia="es-ES"/>
        </w:rPr>
      </w:pPr>
    </w:p>
    <w:p w14:paraId="0EF08936" w14:textId="3CCCA2AD" w:rsidR="00E63400" w:rsidRDefault="00E63400" w:rsidP="00DB65C4">
      <w:pPr>
        <w:pStyle w:val="Prrafodelista"/>
        <w:spacing w:after="0"/>
        <w:ind w:left="0" w:firstLine="851"/>
        <w:rPr>
          <w:rFonts w:ascii="Times New Roman" w:eastAsiaTheme="minorEastAsia" w:hAnsi="Times New Roman"/>
          <w:lang w:val="es-ES_tradnl" w:eastAsia="es-ES"/>
        </w:rPr>
      </w:pPr>
    </w:p>
    <w:p w14:paraId="11899A52" w14:textId="66F1FC9A" w:rsidR="00E63400" w:rsidRDefault="00E63400" w:rsidP="00DB65C4">
      <w:pPr>
        <w:pStyle w:val="Prrafodelista"/>
        <w:spacing w:after="0"/>
        <w:ind w:left="0" w:firstLine="851"/>
        <w:rPr>
          <w:rFonts w:ascii="Times New Roman" w:eastAsiaTheme="minorEastAsia" w:hAnsi="Times New Roman"/>
          <w:lang w:val="es-ES_tradnl" w:eastAsia="es-ES"/>
        </w:rPr>
      </w:pPr>
    </w:p>
    <w:p w14:paraId="6C747E5A" w14:textId="4C203DCD" w:rsidR="00E63400" w:rsidRDefault="00E63400" w:rsidP="00DB65C4">
      <w:pPr>
        <w:pStyle w:val="Prrafodelista"/>
        <w:spacing w:after="0"/>
        <w:ind w:left="0" w:firstLine="851"/>
        <w:rPr>
          <w:rFonts w:ascii="Times New Roman" w:eastAsiaTheme="minorEastAsia" w:hAnsi="Times New Roman"/>
          <w:lang w:val="es-ES_tradnl" w:eastAsia="es-ES"/>
        </w:rPr>
      </w:pPr>
    </w:p>
    <w:p w14:paraId="0BEFCC19" w14:textId="77777777" w:rsidR="00E63400" w:rsidRPr="00601595" w:rsidRDefault="00E63400" w:rsidP="00DB65C4">
      <w:pPr>
        <w:pStyle w:val="Prrafodelista"/>
        <w:spacing w:after="0"/>
        <w:ind w:left="0" w:firstLine="851"/>
        <w:rPr>
          <w:rFonts w:ascii="Times New Roman" w:eastAsiaTheme="minorEastAsia" w:hAnsi="Times New Roman"/>
          <w:lang w:val="es-ES_tradnl" w:eastAsia="es-ES"/>
        </w:rPr>
      </w:pPr>
    </w:p>
    <w:p w14:paraId="76233DF3" w14:textId="4C823532" w:rsidR="001C5787" w:rsidRPr="003A4E39" w:rsidRDefault="00C055EE" w:rsidP="00DB65C4">
      <w:pPr>
        <w:pStyle w:val="Prrafodelista"/>
        <w:spacing w:after="0"/>
        <w:ind w:left="0"/>
        <w:jc w:val="left"/>
        <w:rPr>
          <w:rFonts w:asciiTheme="minorHAnsi" w:eastAsiaTheme="majorEastAsia" w:hAnsiTheme="minorHAnsi" w:cstheme="minorHAnsi"/>
          <w:b/>
          <w:bCs/>
          <w:noProof/>
          <w:sz w:val="28"/>
          <w:szCs w:val="22"/>
        </w:rPr>
      </w:pPr>
      <w:r w:rsidRPr="003A4E39">
        <w:rPr>
          <w:rFonts w:asciiTheme="minorHAnsi" w:eastAsiaTheme="majorEastAsia" w:hAnsiTheme="minorHAnsi" w:cstheme="minorHAnsi"/>
          <w:b/>
          <w:bCs/>
          <w:noProof/>
          <w:sz w:val="28"/>
          <w:szCs w:val="22"/>
        </w:rPr>
        <w:lastRenderedPageBreak/>
        <w:t>Referencias</w:t>
      </w:r>
    </w:p>
    <w:p w14:paraId="491816D6" w14:textId="31B3FA08" w:rsidR="008C765B" w:rsidRPr="008C765B" w:rsidRDefault="008C765B" w:rsidP="008C765B">
      <w:pPr>
        <w:spacing w:after="0" w:line="360" w:lineRule="auto"/>
        <w:ind w:left="709" w:hanging="709"/>
        <w:jc w:val="both"/>
        <w:rPr>
          <w:rFonts w:ascii="Times New Roman" w:eastAsiaTheme="minorEastAsia" w:hAnsi="Times New Roman" w:cs="Times New Roman"/>
          <w:noProof/>
          <w:sz w:val="24"/>
          <w:szCs w:val="24"/>
          <w:lang w:eastAsia="es-MX"/>
        </w:rPr>
      </w:pPr>
      <w:r w:rsidRPr="008C765B">
        <w:rPr>
          <w:rFonts w:ascii="Times New Roman" w:eastAsiaTheme="minorEastAsia" w:hAnsi="Times New Roman" w:cs="Times New Roman"/>
          <w:noProof/>
          <w:sz w:val="24"/>
          <w:szCs w:val="24"/>
          <w:lang w:eastAsia="es-MX"/>
        </w:rPr>
        <w:t>Campos</w:t>
      </w:r>
      <w:r w:rsidR="00DA7EC1">
        <w:rPr>
          <w:rFonts w:ascii="Times New Roman" w:eastAsiaTheme="minorEastAsia" w:hAnsi="Times New Roman" w:cs="Times New Roman"/>
          <w:noProof/>
          <w:sz w:val="24"/>
          <w:szCs w:val="24"/>
          <w:lang w:eastAsia="es-MX"/>
        </w:rPr>
        <w:t>, R. Lilia, &amp; Rodríguez-S</w:t>
      </w:r>
      <w:r w:rsidRPr="008C765B">
        <w:rPr>
          <w:rFonts w:ascii="Times New Roman" w:eastAsiaTheme="minorEastAsia" w:hAnsi="Times New Roman" w:cs="Times New Roman"/>
          <w:noProof/>
          <w:sz w:val="24"/>
          <w:szCs w:val="24"/>
          <w:lang w:eastAsia="es-MX"/>
        </w:rPr>
        <w:t>hadow, María J. (2015). Toma de decisiones en las relaciones de pareja de las mujeres con poder adquisitivo elevado. </w:t>
      </w:r>
      <w:r w:rsidRPr="00E63400">
        <w:rPr>
          <w:rFonts w:ascii="Times New Roman" w:eastAsiaTheme="minorEastAsia" w:hAnsi="Times New Roman" w:cs="Times New Roman"/>
          <w:i/>
          <w:noProof/>
          <w:sz w:val="24"/>
          <w:szCs w:val="24"/>
          <w:lang w:eastAsia="es-MX"/>
        </w:rPr>
        <w:t>Investigación y Ciencia,</w:t>
      </w:r>
      <w:r w:rsidRPr="008C765B">
        <w:rPr>
          <w:rFonts w:ascii="Times New Roman" w:eastAsiaTheme="minorEastAsia" w:hAnsi="Times New Roman" w:cs="Times New Roman"/>
          <w:noProof/>
          <w:sz w:val="24"/>
          <w:szCs w:val="24"/>
          <w:lang w:eastAsia="es-MX"/>
        </w:rPr>
        <w:t xml:space="preserve"> 23(66),56-63.[fecha de Consulta 1</w:t>
      </w:r>
      <w:r>
        <w:rPr>
          <w:rFonts w:ascii="Times New Roman" w:eastAsiaTheme="minorEastAsia" w:hAnsi="Times New Roman" w:cs="Times New Roman"/>
          <w:noProof/>
          <w:sz w:val="24"/>
          <w:szCs w:val="24"/>
          <w:lang w:eastAsia="es-MX"/>
        </w:rPr>
        <w:t>0</w:t>
      </w:r>
      <w:r w:rsidRPr="008C765B">
        <w:rPr>
          <w:rFonts w:ascii="Times New Roman" w:eastAsiaTheme="minorEastAsia" w:hAnsi="Times New Roman" w:cs="Times New Roman"/>
          <w:noProof/>
          <w:sz w:val="24"/>
          <w:szCs w:val="24"/>
          <w:lang w:eastAsia="es-MX"/>
        </w:rPr>
        <w:t xml:space="preserve"> de </w:t>
      </w:r>
      <w:r>
        <w:rPr>
          <w:rFonts w:ascii="Times New Roman" w:eastAsiaTheme="minorEastAsia" w:hAnsi="Times New Roman" w:cs="Times New Roman"/>
          <w:noProof/>
          <w:sz w:val="24"/>
          <w:szCs w:val="24"/>
          <w:lang w:eastAsia="es-MX"/>
        </w:rPr>
        <w:t>Diciembre</w:t>
      </w:r>
      <w:r w:rsidRPr="008C765B">
        <w:rPr>
          <w:rFonts w:ascii="Times New Roman" w:eastAsiaTheme="minorEastAsia" w:hAnsi="Times New Roman" w:cs="Times New Roman"/>
          <w:noProof/>
          <w:sz w:val="24"/>
          <w:szCs w:val="24"/>
          <w:lang w:eastAsia="es-MX"/>
        </w:rPr>
        <w:t xml:space="preserve"> de 202</w:t>
      </w:r>
      <w:r>
        <w:rPr>
          <w:rFonts w:ascii="Times New Roman" w:eastAsiaTheme="minorEastAsia" w:hAnsi="Times New Roman" w:cs="Times New Roman"/>
          <w:noProof/>
          <w:sz w:val="24"/>
          <w:szCs w:val="24"/>
          <w:lang w:eastAsia="es-MX"/>
        </w:rPr>
        <w:t>0</w:t>
      </w:r>
      <w:r w:rsidRPr="008C765B">
        <w:rPr>
          <w:rFonts w:ascii="Times New Roman" w:eastAsiaTheme="minorEastAsia" w:hAnsi="Times New Roman" w:cs="Times New Roman"/>
          <w:noProof/>
          <w:sz w:val="24"/>
          <w:szCs w:val="24"/>
          <w:lang w:eastAsia="es-MX"/>
        </w:rPr>
        <w:t>]. ISSN: 1665-4412. Disponible en: </w:t>
      </w:r>
      <w:hyperlink r:id="rId12" w:tgtFrame="_blank" w:history="1">
        <w:r w:rsidRPr="008C765B">
          <w:rPr>
            <w:rFonts w:ascii="Times New Roman" w:eastAsiaTheme="minorEastAsia" w:hAnsi="Times New Roman" w:cs="Times New Roman"/>
            <w:noProof/>
            <w:sz w:val="24"/>
            <w:szCs w:val="24"/>
            <w:lang w:eastAsia="es-MX"/>
          </w:rPr>
          <w:t>https://www.redalyc.org/articulo.oa?id=674/67446014008</w:t>
        </w:r>
      </w:hyperlink>
    </w:p>
    <w:p w14:paraId="55EBB4AC" w14:textId="35946561" w:rsidR="008C765B" w:rsidRDefault="008C765B" w:rsidP="00C964EE">
      <w:pPr>
        <w:spacing w:after="0" w:line="360" w:lineRule="auto"/>
        <w:ind w:left="709" w:hanging="709"/>
        <w:jc w:val="both"/>
        <w:rPr>
          <w:rFonts w:ascii="Times New Roman" w:eastAsiaTheme="minorEastAsia" w:hAnsi="Times New Roman" w:cs="Times New Roman"/>
          <w:noProof/>
          <w:sz w:val="24"/>
          <w:szCs w:val="24"/>
          <w:lang w:eastAsia="es-MX"/>
        </w:rPr>
      </w:pPr>
      <w:r w:rsidRPr="008C765B">
        <w:rPr>
          <w:rFonts w:ascii="Times New Roman" w:eastAsiaTheme="minorEastAsia" w:hAnsi="Times New Roman" w:cs="Times New Roman"/>
          <w:noProof/>
          <w:sz w:val="24"/>
          <w:szCs w:val="24"/>
          <w:lang w:eastAsia="es-MX"/>
        </w:rPr>
        <w:t>Castillo</w:t>
      </w:r>
      <w:r w:rsidR="00DA7EC1">
        <w:rPr>
          <w:rFonts w:ascii="Times New Roman" w:eastAsiaTheme="minorEastAsia" w:hAnsi="Times New Roman" w:cs="Times New Roman"/>
          <w:noProof/>
          <w:sz w:val="24"/>
          <w:szCs w:val="24"/>
          <w:lang w:eastAsia="es-MX"/>
        </w:rPr>
        <w:t>,</w:t>
      </w:r>
      <w:r w:rsidRPr="008C765B">
        <w:rPr>
          <w:rFonts w:ascii="Times New Roman" w:eastAsiaTheme="minorEastAsia" w:hAnsi="Times New Roman" w:cs="Times New Roman"/>
          <w:noProof/>
          <w:sz w:val="24"/>
          <w:szCs w:val="24"/>
          <w:lang w:eastAsia="es-MX"/>
        </w:rPr>
        <w:t xml:space="preserve"> M</w:t>
      </w:r>
      <w:r w:rsidR="00DA7EC1">
        <w:rPr>
          <w:rFonts w:ascii="Times New Roman" w:eastAsiaTheme="minorEastAsia" w:hAnsi="Times New Roman" w:cs="Times New Roman"/>
          <w:noProof/>
          <w:sz w:val="24"/>
          <w:szCs w:val="24"/>
          <w:lang w:eastAsia="es-MX"/>
        </w:rPr>
        <w:t>.</w:t>
      </w:r>
      <w:r w:rsidRPr="008C765B">
        <w:rPr>
          <w:rFonts w:ascii="Times New Roman" w:eastAsiaTheme="minorEastAsia" w:hAnsi="Times New Roman" w:cs="Times New Roman"/>
          <w:noProof/>
          <w:sz w:val="24"/>
          <w:szCs w:val="24"/>
          <w:lang w:eastAsia="es-MX"/>
        </w:rPr>
        <w:t xml:space="preserve"> R. (2008). Aportaciones de la Teoría de la Dominancia Social al análisis de la discriminación de género. </w:t>
      </w:r>
      <w:r w:rsidRPr="00E63400">
        <w:rPr>
          <w:rFonts w:ascii="Times New Roman" w:eastAsiaTheme="minorEastAsia" w:hAnsi="Times New Roman" w:cs="Times New Roman"/>
          <w:i/>
          <w:noProof/>
          <w:sz w:val="24"/>
          <w:szCs w:val="24"/>
          <w:lang w:eastAsia="es-MX"/>
        </w:rPr>
        <w:t>Iniciación a La Investigación</w:t>
      </w:r>
      <w:r w:rsidRPr="008C765B">
        <w:rPr>
          <w:rFonts w:ascii="Times New Roman" w:eastAsiaTheme="minorEastAsia" w:hAnsi="Times New Roman" w:cs="Times New Roman"/>
          <w:noProof/>
          <w:sz w:val="24"/>
          <w:szCs w:val="24"/>
          <w:lang w:eastAsia="es-MX"/>
        </w:rPr>
        <w:t>, (3). 1-6. Recuperado a partir de https://revistaselectronicas.ujaen.es/index.php/ininv/article/view/200</w:t>
      </w:r>
    </w:p>
    <w:p w14:paraId="3CFE73D7" w14:textId="0D2DEAC6" w:rsidR="006B1EDA" w:rsidRDefault="006B1EDA" w:rsidP="00C964EE">
      <w:pPr>
        <w:spacing w:after="0" w:line="360" w:lineRule="auto"/>
        <w:ind w:left="709" w:hanging="709"/>
        <w:jc w:val="both"/>
        <w:rPr>
          <w:rFonts w:ascii="Times New Roman" w:eastAsiaTheme="minorEastAsia" w:hAnsi="Times New Roman" w:cs="Times New Roman"/>
          <w:noProof/>
          <w:sz w:val="24"/>
          <w:szCs w:val="24"/>
          <w:lang w:eastAsia="es-MX"/>
        </w:rPr>
      </w:pPr>
      <w:r w:rsidRPr="006B1EDA">
        <w:rPr>
          <w:rFonts w:ascii="Times New Roman" w:eastAsiaTheme="minorEastAsia" w:hAnsi="Times New Roman" w:cs="Times New Roman"/>
          <w:noProof/>
          <w:sz w:val="24"/>
          <w:szCs w:val="24"/>
          <w:lang w:eastAsia="es-MX"/>
        </w:rPr>
        <w:t>Castro</w:t>
      </w:r>
      <w:r w:rsidR="00DA7EC1">
        <w:rPr>
          <w:rFonts w:ascii="Times New Roman" w:eastAsiaTheme="minorEastAsia" w:hAnsi="Times New Roman" w:cs="Times New Roman"/>
          <w:noProof/>
          <w:sz w:val="24"/>
          <w:szCs w:val="24"/>
          <w:lang w:eastAsia="es-MX"/>
        </w:rPr>
        <w:t>, B.</w:t>
      </w:r>
      <w:r w:rsidRPr="006B1EDA">
        <w:rPr>
          <w:rFonts w:ascii="Times New Roman" w:eastAsiaTheme="minorEastAsia" w:hAnsi="Times New Roman" w:cs="Times New Roman"/>
          <w:noProof/>
          <w:sz w:val="24"/>
          <w:szCs w:val="24"/>
          <w:lang w:eastAsia="es-MX"/>
        </w:rPr>
        <w:t xml:space="preserve"> M., Espinosa Rodríguez, R., Pujals Victoria, N., Durán García, F., &amp; Díaz Cruz, L. (2012). Lo social en el currículo de formación de profesionales de la salud. </w:t>
      </w:r>
      <w:r w:rsidRPr="00C964EE">
        <w:rPr>
          <w:rFonts w:ascii="Times New Roman" w:eastAsiaTheme="minorEastAsia" w:hAnsi="Times New Roman" w:cs="Times New Roman"/>
          <w:i/>
          <w:iCs/>
          <w:noProof/>
          <w:sz w:val="24"/>
          <w:szCs w:val="24"/>
          <w:lang w:eastAsia="es-MX"/>
        </w:rPr>
        <w:t>Educación Médica Superior</w:t>
      </w:r>
      <w:r>
        <w:rPr>
          <w:rFonts w:ascii="Times New Roman" w:eastAsiaTheme="minorEastAsia" w:hAnsi="Times New Roman" w:cs="Times New Roman"/>
          <w:noProof/>
          <w:sz w:val="24"/>
          <w:szCs w:val="24"/>
          <w:lang w:eastAsia="es-MX"/>
        </w:rPr>
        <w:t xml:space="preserve">, </w:t>
      </w:r>
      <w:r w:rsidRPr="00C964EE">
        <w:rPr>
          <w:rFonts w:ascii="Times New Roman" w:eastAsiaTheme="minorEastAsia" w:hAnsi="Times New Roman" w:cs="Times New Roman"/>
          <w:i/>
          <w:iCs/>
          <w:noProof/>
          <w:sz w:val="24"/>
          <w:szCs w:val="24"/>
          <w:lang w:eastAsia="es-MX"/>
        </w:rPr>
        <w:t>26</w:t>
      </w:r>
      <w:r>
        <w:rPr>
          <w:rFonts w:ascii="Times New Roman" w:eastAsiaTheme="minorEastAsia" w:hAnsi="Times New Roman" w:cs="Times New Roman"/>
          <w:noProof/>
          <w:sz w:val="24"/>
          <w:szCs w:val="24"/>
          <w:lang w:eastAsia="es-MX"/>
        </w:rPr>
        <w:t>(3)</w:t>
      </w:r>
      <w:r>
        <w:rPr>
          <w:rFonts w:ascii="Times New Roman" w:eastAsiaTheme="minorEastAsia" w:hAnsi="Times New Roman" w:cs="Times New Roman"/>
          <w:i/>
          <w:noProof/>
          <w:sz w:val="24"/>
          <w:szCs w:val="24"/>
          <w:lang w:eastAsia="es-MX"/>
        </w:rPr>
        <w:t xml:space="preserve">, </w:t>
      </w:r>
      <w:r w:rsidRPr="003414FA">
        <w:rPr>
          <w:rFonts w:ascii="Times New Roman" w:eastAsiaTheme="minorEastAsia" w:hAnsi="Times New Roman" w:cs="Times New Roman"/>
          <w:noProof/>
          <w:sz w:val="24"/>
          <w:szCs w:val="24"/>
          <w:lang w:eastAsia="es-MX"/>
        </w:rPr>
        <w:t>1-16.</w:t>
      </w:r>
      <w:r>
        <w:rPr>
          <w:rFonts w:ascii="Times New Roman" w:eastAsiaTheme="minorEastAsia" w:hAnsi="Times New Roman" w:cs="Times New Roman"/>
          <w:noProof/>
          <w:sz w:val="24"/>
          <w:szCs w:val="24"/>
          <w:lang w:eastAsia="es-MX"/>
        </w:rPr>
        <w:t xml:space="preserve"> </w:t>
      </w:r>
      <w:r w:rsidRPr="006B1EDA">
        <w:rPr>
          <w:rFonts w:ascii="Times New Roman" w:eastAsiaTheme="minorEastAsia" w:hAnsi="Times New Roman" w:cs="Times New Roman"/>
          <w:noProof/>
          <w:sz w:val="24"/>
          <w:szCs w:val="24"/>
          <w:lang w:eastAsia="es-MX"/>
        </w:rPr>
        <w:t>Recuperado de </w:t>
      </w:r>
      <w:hyperlink r:id="rId13" w:tgtFrame="_new" w:history="1">
        <w:r w:rsidRPr="006B1EDA">
          <w:rPr>
            <w:rFonts w:ascii="Times New Roman" w:eastAsiaTheme="minorEastAsia" w:hAnsi="Times New Roman" w:cs="Times New Roman"/>
            <w:noProof/>
            <w:sz w:val="24"/>
            <w:szCs w:val="24"/>
            <w:lang w:eastAsia="es-MX"/>
          </w:rPr>
          <w:t>http://www.ems.sld.cu/index.php/ems/article/view/53</w:t>
        </w:r>
      </w:hyperlink>
    </w:p>
    <w:p w14:paraId="2944D500" w14:textId="4297C45D" w:rsidR="00BD0F93" w:rsidRPr="00C964EE" w:rsidRDefault="00BD0F93" w:rsidP="00C964EE">
      <w:pPr>
        <w:spacing w:after="0" w:line="360" w:lineRule="auto"/>
        <w:ind w:left="709" w:hanging="709"/>
        <w:jc w:val="both"/>
        <w:rPr>
          <w:rFonts w:ascii="Times New Roman" w:eastAsiaTheme="minorEastAsia" w:hAnsi="Times New Roman" w:cs="Times New Roman"/>
          <w:noProof/>
          <w:sz w:val="24"/>
          <w:szCs w:val="24"/>
          <w:lang w:val="en-US" w:eastAsia="es-MX"/>
        </w:rPr>
      </w:pPr>
      <w:r w:rsidRPr="003414FA">
        <w:rPr>
          <w:rFonts w:ascii="Times New Roman" w:eastAsiaTheme="minorEastAsia" w:hAnsi="Times New Roman" w:cs="Times New Roman"/>
          <w:noProof/>
          <w:sz w:val="24"/>
          <w:szCs w:val="24"/>
          <w:lang w:eastAsia="es-MX"/>
        </w:rPr>
        <w:t>Ceballos, E.</w:t>
      </w:r>
      <w:r w:rsidR="001F3CF6">
        <w:rPr>
          <w:rFonts w:ascii="Times New Roman" w:eastAsiaTheme="minorEastAsia" w:hAnsi="Times New Roman" w:cs="Times New Roman"/>
          <w:noProof/>
          <w:sz w:val="24"/>
          <w:szCs w:val="24"/>
          <w:lang w:eastAsia="es-MX"/>
        </w:rPr>
        <w:t xml:space="preserve"> y Rodríguez, J</w:t>
      </w:r>
      <w:r w:rsidR="00B15376">
        <w:rPr>
          <w:rFonts w:ascii="Times New Roman" w:eastAsiaTheme="minorEastAsia" w:hAnsi="Times New Roman" w:cs="Times New Roman"/>
          <w:noProof/>
          <w:sz w:val="24"/>
          <w:szCs w:val="24"/>
          <w:lang w:eastAsia="es-MX"/>
        </w:rPr>
        <w:t>.</w:t>
      </w:r>
      <w:r w:rsidRPr="003414FA">
        <w:rPr>
          <w:rFonts w:ascii="Times New Roman" w:eastAsiaTheme="minorEastAsia" w:hAnsi="Times New Roman" w:cs="Times New Roman"/>
          <w:noProof/>
          <w:sz w:val="24"/>
          <w:szCs w:val="24"/>
          <w:lang w:eastAsia="es-MX"/>
        </w:rPr>
        <w:t xml:space="preserve"> (2017). Uso del tiempo y conflicto familiar. </w:t>
      </w:r>
      <w:r w:rsidRPr="00DB65C4">
        <w:rPr>
          <w:rFonts w:ascii="Times New Roman" w:eastAsiaTheme="minorEastAsia" w:hAnsi="Times New Roman" w:cs="Times New Roman"/>
          <w:i/>
          <w:noProof/>
          <w:sz w:val="24"/>
          <w:szCs w:val="24"/>
          <w:lang w:val="en-US" w:eastAsia="es-MX"/>
        </w:rPr>
        <w:t xml:space="preserve">International </w:t>
      </w:r>
      <w:r w:rsidR="007F07BE">
        <w:rPr>
          <w:rFonts w:ascii="Times New Roman" w:eastAsiaTheme="minorEastAsia" w:hAnsi="Times New Roman" w:cs="Times New Roman"/>
          <w:i/>
          <w:noProof/>
          <w:sz w:val="24"/>
          <w:szCs w:val="24"/>
          <w:lang w:val="en-US" w:eastAsia="es-MX"/>
        </w:rPr>
        <w:t>J</w:t>
      </w:r>
      <w:r w:rsidR="007F07BE" w:rsidRPr="00DB65C4">
        <w:rPr>
          <w:rFonts w:ascii="Times New Roman" w:eastAsiaTheme="minorEastAsia" w:hAnsi="Times New Roman" w:cs="Times New Roman"/>
          <w:i/>
          <w:noProof/>
          <w:sz w:val="24"/>
          <w:szCs w:val="24"/>
          <w:lang w:val="en-US" w:eastAsia="es-MX"/>
        </w:rPr>
        <w:t xml:space="preserve">ournal </w:t>
      </w:r>
      <w:r w:rsidRPr="00DB65C4">
        <w:rPr>
          <w:rFonts w:ascii="Times New Roman" w:eastAsiaTheme="minorEastAsia" w:hAnsi="Times New Roman" w:cs="Times New Roman"/>
          <w:i/>
          <w:noProof/>
          <w:sz w:val="24"/>
          <w:szCs w:val="24"/>
          <w:lang w:val="en-US" w:eastAsia="es-MX"/>
        </w:rPr>
        <w:t xml:space="preserve">of </w:t>
      </w:r>
      <w:r w:rsidR="007F07BE">
        <w:rPr>
          <w:rFonts w:ascii="Times New Roman" w:eastAsiaTheme="minorEastAsia" w:hAnsi="Times New Roman" w:cs="Times New Roman"/>
          <w:i/>
          <w:noProof/>
          <w:sz w:val="24"/>
          <w:szCs w:val="24"/>
          <w:lang w:val="en-US" w:eastAsia="es-MX"/>
        </w:rPr>
        <w:t>D</w:t>
      </w:r>
      <w:r w:rsidR="007F07BE" w:rsidRPr="00DB65C4">
        <w:rPr>
          <w:rFonts w:ascii="Times New Roman" w:eastAsiaTheme="minorEastAsia" w:hAnsi="Times New Roman" w:cs="Times New Roman"/>
          <w:i/>
          <w:noProof/>
          <w:sz w:val="24"/>
          <w:szCs w:val="24"/>
          <w:lang w:val="en-US" w:eastAsia="es-MX"/>
        </w:rPr>
        <w:t xml:space="preserve">evelopmental </w:t>
      </w:r>
      <w:r w:rsidR="0033356C" w:rsidRPr="00DB65C4">
        <w:rPr>
          <w:rFonts w:ascii="Times New Roman" w:eastAsiaTheme="minorEastAsia" w:hAnsi="Times New Roman" w:cs="Times New Roman"/>
          <w:i/>
          <w:noProof/>
          <w:sz w:val="24"/>
          <w:szCs w:val="24"/>
          <w:lang w:val="en-US" w:eastAsia="es-MX"/>
        </w:rPr>
        <w:t xml:space="preserve">and </w:t>
      </w:r>
      <w:r w:rsidR="007F07BE">
        <w:rPr>
          <w:rFonts w:ascii="Times New Roman" w:eastAsiaTheme="minorEastAsia" w:hAnsi="Times New Roman" w:cs="Times New Roman"/>
          <w:i/>
          <w:noProof/>
          <w:sz w:val="24"/>
          <w:szCs w:val="24"/>
          <w:lang w:val="en-US" w:eastAsia="es-MX"/>
        </w:rPr>
        <w:t>E</w:t>
      </w:r>
      <w:r w:rsidR="007F07BE" w:rsidRPr="00DB65C4">
        <w:rPr>
          <w:rFonts w:ascii="Times New Roman" w:eastAsiaTheme="minorEastAsia" w:hAnsi="Times New Roman" w:cs="Times New Roman"/>
          <w:i/>
          <w:noProof/>
          <w:sz w:val="24"/>
          <w:szCs w:val="24"/>
          <w:lang w:val="en-US" w:eastAsia="es-MX"/>
        </w:rPr>
        <w:t xml:space="preserve">ducational </w:t>
      </w:r>
      <w:r w:rsidR="007F07BE">
        <w:rPr>
          <w:rFonts w:ascii="Times New Roman" w:eastAsiaTheme="minorEastAsia" w:hAnsi="Times New Roman" w:cs="Times New Roman"/>
          <w:i/>
          <w:noProof/>
          <w:sz w:val="24"/>
          <w:szCs w:val="24"/>
          <w:lang w:val="en-US" w:eastAsia="es-MX"/>
        </w:rPr>
        <w:t>P</w:t>
      </w:r>
      <w:r w:rsidR="0033356C" w:rsidRPr="00DB65C4">
        <w:rPr>
          <w:rFonts w:ascii="Times New Roman" w:eastAsiaTheme="minorEastAsia" w:hAnsi="Times New Roman" w:cs="Times New Roman"/>
          <w:i/>
          <w:noProof/>
          <w:sz w:val="24"/>
          <w:szCs w:val="24"/>
          <w:lang w:val="en-US" w:eastAsia="es-MX"/>
        </w:rPr>
        <w:t>sychology</w:t>
      </w:r>
      <w:r w:rsidR="007F07BE">
        <w:rPr>
          <w:rFonts w:ascii="Times New Roman" w:eastAsiaTheme="minorEastAsia" w:hAnsi="Times New Roman" w:cs="Times New Roman"/>
          <w:noProof/>
          <w:sz w:val="24"/>
          <w:szCs w:val="24"/>
          <w:lang w:val="en-US" w:eastAsia="es-MX"/>
        </w:rPr>
        <w:t>,</w:t>
      </w:r>
      <w:r w:rsidR="00EB1AD2">
        <w:rPr>
          <w:rFonts w:ascii="Times New Roman" w:eastAsiaTheme="minorEastAsia" w:hAnsi="Times New Roman" w:cs="Times New Roman"/>
          <w:noProof/>
          <w:sz w:val="24"/>
          <w:szCs w:val="24"/>
          <w:lang w:val="en-US" w:eastAsia="es-MX"/>
        </w:rPr>
        <w:t xml:space="preserve"> </w:t>
      </w:r>
      <w:r w:rsidR="007F07BE">
        <w:rPr>
          <w:rFonts w:ascii="Times New Roman" w:eastAsiaTheme="minorEastAsia" w:hAnsi="Times New Roman" w:cs="Times New Roman"/>
          <w:i/>
          <w:iCs/>
          <w:noProof/>
          <w:sz w:val="24"/>
          <w:szCs w:val="24"/>
          <w:lang w:val="en-US" w:eastAsia="es-MX"/>
        </w:rPr>
        <w:t>6</w:t>
      </w:r>
      <w:r w:rsidR="007F07BE">
        <w:rPr>
          <w:rFonts w:ascii="Times New Roman" w:eastAsiaTheme="minorEastAsia" w:hAnsi="Times New Roman" w:cs="Times New Roman"/>
          <w:noProof/>
          <w:sz w:val="24"/>
          <w:szCs w:val="24"/>
          <w:lang w:val="en-US" w:eastAsia="es-MX"/>
        </w:rPr>
        <w:t xml:space="preserve">(1), </w:t>
      </w:r>
      <w:r w:rsidRPr="00C964EE">
        <w:rPr>
          <w:rFonts w:ascii="Times New Roman" w:eastAsiaTheme="minorEastAsia" w:hAnsi="Times New Roman" w:cs="Times New Roman"/>
          <w:noProof/>
          <w:sz w:val="24"/>
          <w:szCs w:val="24"/>
          <w:lang w:val="en-US" w:eastAsia="es-MX"/>
        </w:rPr>
        <w:t>77-84.</w:t>
      </w:r>
    </w:p>
    <w:p w14:paraId="582CB3BE" w14:textId="50B91364" w:rsidR="00635A0A" w:rsidRPr="00DB65C4" w:rsidRDefault="005168EC" w:rsidP="00C964EE">
      <w:pPr>
        <w:spacing w:after="0" w:line="360" w:lineRule="auto"/>
        <w:ind w:left="709" w:hanging="709"/>
        <w:jc w:val="both"/>
        <w:rPr>
          <w:rFonts w:ascii="Times New Roman" w:eastAsiaTheme="minorEastAsia" w:hAnsi="Times New Roman" w:cs="Times New Roman"/>
          <w:i/>
          <w:noProof/>
          <w:sz w:val="24"/>
          <w:szCs w:val="24"/>
          <w:lang w:val="en-US" w:eastAsia="es-MX"/>
        </w:rPr>
      </w:pPr>
      <w:r>
        <w:rPr>
          <w:rFonts w:ascii="Times New Roman" w:eastAsiaTheme="minorEastAsia" w:hAnsi="Times New Roman" w:cs="Times New Roman"/>
          <w:noProof/>
          <w:sz w:val="24"/>
          <w:szCs w:val="24"/>
          <w:lang w:val="en-US" w:eastAsia="es-MX"/>
        </w:rPr>
        <w:t>Cortina, A. (1997).</w:t>
      </w:r>
      <w:r w:rsidR="00635A0A" w:rsidRPr="00C964EE">
        <w:rPr>
          <w:rFonts w:ascii="Times New Roman" w:eastAsiaTheme="minorEastAsia" w:hAnsi="Times New Roman" w:cs="Times New Roman"/>
          <w:noProof/>
          <w:sz w:val="24"/>
          <w:szCs w:val="24"/>
          <w:lang w:val="en-US" w:eastAsia="es-MX"/>
        </w:rPr>
        <w:t xml:space="preserve"> Ciudadanos del mundo. </w:t>
      </w:r>
      <w:r w:rsidR="00635A0A" w:rsidRPr="003414FA">
        <w:rPr>
          <w:rFonts w:ascii="Times New Roman" w:eastAsiaTheme="minorEastAsia" w:hAnsi="Times New Roman" w:cs="Times New Roman"/>
          <w:noProof/>
          <w:sz w:val="24"/>
          <w:szCs w:val="24"/>
          <w:lang w:eastAsia="es-MX"/>
        </w:rPr>
        <w:t xml:space="preserve">Hacia una teoría de la ciudadanía. </w:t>
      </w:r>
      <w:r w:rsidR="00635A0A" w:rsidRPr="00DB65C4">
        <w:rPr>
          <w:rFonts w:ascii="Times New Roman" w:eastAsiaTheme="minorEastAsia" w:hAnsi="Times New Roman" w:cs="Times New Roman"/>
          <w:i/>
          <w:noProof/>
          <w:sz w:val="24"/>
          <w:szCs w:val="24"/>
          <w:lang w:val="en-US" w:eastAsia="es-MX"/>
        </w:rPr>
        <w:t>Madrid, Alianza.</w:t>
      </w:r>
    </w:p>
    <w:p w14:paraId="74F659DA" w14:textId="7B7C385C" w:rsidR="00BD0F93" w:rsidRPr="003414FA" w:rsidRDefault="00BD0F93" w:rsidP="00C964EE">
      <w:pPr>
        <w:spacing w:after="0" w:line="360" w:lineRule="auto"/>
        <w:ind w:left="709" w:hanging="709"/>
        <w:jc w:val="both"/>
        <w:rPr>
          <w:rFonts w:ascii="Times New Roman" w:eastAsiaTheme="minorEastAsia" w:hAnsi="Times New Roman" w:cs="Times New Roman"/>
          <w:noProof/>
          <w:sz w:val="24"/>
          <w:szCs w:val="24"/>
          <w:lang w:eastAsia="es-MX"/>
        </w:rPr>
      </w:pPr>
      <w:r w:rsidRPr="00DB65C4">
        <w:rPr>
          <w:rFonts w:ascii="Times New Roman" w:eastAsiaTheme="minorEastAsia" w:hAnsi="Times New Roman" w:cs="Times New Roman"/>
          <w:noProof/>
          <w:sz w:val="24"/>
          <w:szCs w:val="24"/>
          <w:lang w:val="en-US" w:eastAsia="es-MX"/>
        </w:rPr>
        <w:t xml:space="preserve">Cronbach, L. J. (1951). </w:t>
      </w:r>
      <w:r w:rsidRPr="003414FA">
        <w:rPr>
          <w:rFonts w:ascii="Times New Roman" w:eastAsiaTheme="minorEastAsia" w:hAnsi="Times New Roman" w:cs="Times New Roman"/>
          <w:noProof/>
          <w:sz w:val="24"/>
          <w:szCs w:val="24"/>
          <w:lang w:val="en-US" w:eastAsia="es-MX"/>
        </w:rPr>
        <w:t xml:space="preserve">Coefficient alpha and the internal structure of tests. </w:t>
      </w:r>
      <w:r w:rsidRPr="00625B9C">
        <w:rPr>
          <w:rFonts w:ascii="Times New Roman" w:eastAsiaTheme="minorEastAsia" w:hAnsi="Times New Roman" w:cs="Times New Roman"/>
          <w:i/>
          <w:noProof/>
          <w:sz w:val="24"/>
          <w:szCs w:val="24"/>
          <w:lang w:eastAsia="es-MX"/>
        </w:rPr>
        <w:t>Psychometrika,</w:t>
      </w:r>
      <w:r w:rsidR="0033356C">
        <w:rPr>
          <w:rFonts w:ascii="Times New Roman" w:eastAsiaTheme="minorEastAsia" w:hAnsi="Times New Roman" w:cs="Times New Roman"/>
          <w:noProof/>
          <w:sz w:val="24"/>
          <w:szCs w:val="24"/>
          <w:lang w:eastAsia="es-MX"/>
        </w:rPr>
        <w:t xml:space="preserve"> </w:t>
      </w:r>
      <w:r w:rsidRPr="00C964EE">
        <w:rPr>
          <w:rFonts w:ascii="Times New Roman" w:eastAsiaTheme="minorEastAsia" w:hAnsi="Times New Roman" w:cs="Times New Roman"/>
          <w:i/>
          <w:iCs/>
          <w:noProof/>
          <w:sz w:val="24"/>
          <w:szCs w:val="24"/>
          <w:lang w:eastAsia="es-MX"/>
        </w:rPr>
        <w:t>16</w:t>
      </w:r>
      <w:r w:rsidRPr="003414FA">
        <w:rPr>
          <w:rFonts w:ascii="Times New Roman" w:eastAsiaTheme="minorEastAsia" w:hAnsi="Times New Roman" w:cs="Times New Roman"/>
          <w:noProof/>
          <w:sz w:val="24"/>
          <w:szCs w:val="24"/>
          <w:lang w:eastAsia="es-MX"/>
        </w:rPr>
        <w:t xml:space="preserve">, </w:t>
      </w:r>
      <w:r w:rsidR="00FA636F">
        <w:rPr>
          <w:rFonts w:ascii="Times New Roman" w:eastAsiaTheme="minorEastAsia" w:hAnsi="Times New Roman" w:cs="Times New Roman"/>
          <w:noProof/>
          <w:sz w:val="24"/>
          <w:szCs w:val="24"/>
          <w:lang w:eastAsia="es-MX"/>
        </w:rPr>
        <w:t>297</w:t>
      </w:r>
      <w:r w:rsidRPr="003414FA">
        <w:rPr>
          <w:rFonts w:ascii="Times New Roman" w:eastAsiaTheme="minorEastAsia" w:hAnsi="Times New Roman" w:cs="Times New Roman"/>
          <w:noProof/>
          <w:sz w:val="24"/>
          <w:szCs w:val="24"/>
          <w:lang w:eastAsia="es-MX"/>
        </w:rPr>
        <w:t>-</w:t>
      </w:r>
      <w:r w:rsidR="00FA636F">
        <w:rPr>
          <w:rFonts w:ascii="Times New Roman" w:eastAsiaTheme="minorEastAsia" w:hAnsi="Times New Roman" w:cs="Times New Roman"/>
          <w:noProof/>
          <w:sz w:val="24"/>
          <w:szCs w:val="24"/>
          <w:lang w:eastAsia="es-MX"/>
        </w:rPr>
        <w:t>334</w:t>
      </w:r>
      <w:r w:rsidRPr="003414FA">
        <w:rPr>
          <w:rFonts w:ascii="Times New Roman" w:eastAsiaTheme="minorEastAsia" w:hAnsi="Times New Roman" w:cs="Times New Roman"/>
          <w:noProof/>
          <w:sz w:val="24"/>
          <w:szCs w:val="24"/>
          <w:lang w:eastAsia="es-MX"/>
        </w:rPr>
        <w:t>.</w:t>
      </w:r>
    </w:p>
    <w:p w14:paraId="29E1EF2A" w14:textId="678B0F90" w:rsidR="00BD0F93" w:rsidRPr="003414FA" w:rsidRDefault="00BD0F93" w:rsidP="00C964EE">
      <w:pPr>
        <w:spacing w:after="0" w:line="360" w:lineRule="auto"/>
        <w:ind w:left="709" w:hanging="709"/>
        <w:jc w:val="both"/>
        <w:rPr>
          <w:rFonts w:ascii="Times New Roman" w:eastAsiaTheme="minorEastAsia" w:hAnsi="Times New Roman" w:cs="Times New Roman"/>
          <w:noProof/>
          <w:sz w:val="24"/>
          <w:szCs w:val="24"/>
          <w:lang w:eastAsia="es-MX"/>
        </w:rPr>
      </w:pPr>
      <w:r w:rsidRPr="003414FA">
        <w:rPr>
          <w:rFonts w:ascii="Times New Roman" w:eastAsiaTheme="minorEastAsia" w:hAnsi="Times New Roman" w:cs="Times New Roman"/>
          <w:noProof/>
          <w:sz w:val="24"/>
          <w:szCs w:val="24"/>
          <w:lang w:eastAsia="es-MX"/>
        </w:rPr>
        <w:t xml:space="preserve">Dema, S. (2006). </w:t>
      </w:r>
      <w:r w:rsidRPr="00C964EE">
        <w:rPr>
          <w:rFonts w:ascii="Times New Roman" w:eastAsiaTheme="minorEastAsia" w:hAnsi="Times New Roman" w:cs="Times New Roman"/>
          <w:i/>
          <w:iCs/>
          <w:noProof/>
          <w:sz w:val="24"/>
          <w:szCs w:val="24"/>
          <w:lang w:eastAsia="es-MX"/>
        </w:rPr>
        <w:t>Una pareja de salarios: El dinero y las relaciones de poder en las parejas de doble ingreso.</w:t>
      </w:r>
      <w:r w:rsidRPr="003414FA">
        <w:rPr>
          <w:rFonts w:ascii="Times New Roman" w:eastAsiaTheme="minorEastAsia" w:hAnsi="Times New Roman" w:cs="Times New Roman"/>
          <w:noProof/>
          <w:sz w:val="24"/>
          <w:szCs w:val="24"/>
          <w:lang w:eastAsia="es-MX"/>
        </w:rPr>
        <w:t xml:space="preserve"> </w:t>
      </w:r>
      <w:r w:rsidRPr="00C964EE">
        <w:rPr>
          <w:rFonts w:ascii="Times New Roman" w:eastAsiaTheme="minorEastAsia" w:hAnsi="Times New Roman" w:cs="Times New Roman"/>
          <w:iCs/>
          <w:noProof/>
          <w:sz w:val="24"/>
          <w:szCs w:val="24"/>
          <w:lang w:eastAsia="es-MX"/>
        </w:rPr>
        <w:t>Madrid</w:t>
      </w:r>
      <w:r w:rsidR="00527123">
        <w:rPr>
          <w:rFonts w:ascii="Times New Roman" w:eastAsiaTheme="minorEastAsia" w:hAnsi="Times New Roman" w:cs="Times New Roman"/>
          <w:i/>
          <w:noProof/>
          <w:sz w:val="24"/>
          <w:szCs w:val="24"/>
          <w:lang w:eastAsia="es-MX"/>
        </w:rPr>
        <w:t xml:space="preserve">, </w:t>
      </w:r>
      <w:r w:rsidR="00527123" w:rsidRPr="00C964EE">
        <w:rPr>
          <w:rFonts w:ascii="Times New Roman" w:eastAsiaTheme="minorEastAsia" w:hAnsi="Times New Roman" w:cs="Times New Roman"/>
          <w:iCs/>
          <w:noProof/>
          <w:sz w:val="24"/>
          <w:szCs w:val="24"/>
          <w:lang w:eastAsia="es-MX"/>
        </w:rPr>
        <w:t xml:space="preserve">España: </w:t>
      </w:r>
      <w:r w:rsidRPr="00C964EE">
        <w:rPr>
          <w:rFonts w:ascii="Times New Roman" w:eastAsiaTheme="minorEastAsia" w:hAnsi="Times New Roman" w:cs="Times New Roman"/>
          <w:iCs/>
          <w:noProof/>
          <w:sz w:val="24"/>
          <w:szCs w:val="24"/>
          <w:lang w:eastAsia="es-MX"/>
        </w:rPr>
        <w:t>CIS</w:t>
      </w:r>
      <w:r w:rsidR="0086691C">
        <w:rPr>
          <w:rFonts w:ascii="Times New Roman" w:eastAsiaTheme="minorEastAsia" w:hAnsi="Times New Roman" w:cs="Times New Roman"/>
          <w:iCs/>
          <w:noProof/>
          <w:sz w:val="24"/>
          <w:szCs w:val="24"/>
          <w:lang w:eastAsia="es-MX"/>
        </w:rPr>
        <w:t>,</w:t>
      </w:r>
      <w:r w:rsidRPr="00C964EE">
        <w:rPr>
          <w:rFonts w:ascii="Times New Roman" w:eastAsiaTheme="minorEastAsia" w:hAnsi="Times New Roman" w:cs="Times New Roman"/>
          <w:iCs/>
          <w:noProof/>
          <w:sz w:val="24"/>
          <w:szCs w:val="24"/>
          <w:lang w:eastAsia="es-MX"/>
        </w:rPr>
        <w:t xml:space="preserve"> Siglo XXI</w:t>
      </w:r>
      <w:r w:rsidRPr="003414FA">
        <w:rPr>
          <w:rFonts w:ascii="Times New Roman" w:eastAsiaTheme="minorEastAsia" w:hAnsi="Times New Roman" w:cs="Times New Roman"/>
          <w:noProof/>
          <w:sz w:val="24"/>
          <w:szCs w:val="24"/>
          <w:lang w:eastAsia="es-MX"/>
        </w:rPr>
        <w:t xml:space="preserve">. </w:t>
      </w:r>
    </w:p>
    <w:p w14:paraId="5BA0F88C" w14:textId="7E1EF188" w:rsidR="00BD0F93" w:rsidRPr="003414FA" w:rsidRDefault="00BD0F93" w:rsidP="00C964EE">
      <w:pPr>
        <w:spacing w:after="0" w:line="360" w:lineRule="auto"/>
        <w:ind w:left="709" w:hanging="709"/>
        <w:jc w:val="both"/>
        <w:rPr>
          <w:rFonts w:ascii="Times New Roman" w:eastAsiaTheme="minorEastAsia" w:hAnsi="Times New Roman" w:cs="Times New Roman"/>
          <w:noProof/>
          <w:sz w:val="24"/>
          <w:szCs w:val="24"/>
          <w:lang w:eastAsia="es-MX"/>
        </w:rPr>
      </w:pPr>
      <w:r w:rsidRPr="003414FA">
        <w:rPr>
          <w:rFonts w:ascii="Times New Roman" w:eastAsiaTheme="minorEastAsia" w:hAnsi="Times New Roman" w:cs="Times New Roman"/>
          <w:noProof/>
          <w:sz w:val="24"/>
          <w:szCs w:val="24"/>
          <w:lang w:eastAsia="es-MX"/>
        </w:rPr>
        <w:t>D</w:t>
      </w:r>
      <w:r w:rsidR="00023119">
        <w:rPr>
          <w:rFonts w:ascii="Times New Roman" w:eastAsiaTheme="minorEastAsia" w:hAnsi="Times New Roman" w:cs="Times New Roman"/>
          <w:noProof/>
          <w:sz w:val="24"/>
          <w:szCs w:val="24"/>
          <w:lang w:eastAsia="es-MX"/>
        </w:rPr>
        <w:t>í</w:t>
      </w:r>
      <w:r w:rsidRPr="003414FA">
        <w:rPr>
          <w:rFonts w:ascii="Times New Roman" w:eastAsiaTheme="minorEastAsia" w:hAnsi="Times New Roman" w:cs="Times New Roman"/>
          <w:noProof/>
          <w:sz w:val="24"/>
          <w:szCs w:val="24"/>
          <w:lang w:eastAsia="es-MX"/>
        </w:rPr>
        <w:t>az, C., Dema, S</w:t>
      </w:r>
      <w:r w:rsidR="00023119" w:rsidRPr="003414FA">
        <w:rPr>
          <w:rFonts w:ascii="Times New Roman" w:eastAsiaTheme="minorEastAsia" w:hAnsi="Times New Roman" w:cs="Times New Roman"/>
          <w:noProof/>
          <w:sz w:val="24"/>
          <w:szCs w:val="24"/>
          <w:lang w:eastAsia="es-MX"/>
        </w:rPr>
        <w:t>.</w:t>
      </w:r>
      <w:r w:rsidR="00023119">
        <w:rPr>
          <w:rFonts w:ascii="Times New Roman" w:eastAsiaTheme="minorEastAsia" w:hAnsi="Times New Roman" w:cs="Times New Roman"/>
          <w:noProof/>
          <w:sz w:val="24"/>
          <w:szCs w:val="24"/>
          <w:lang w:eastAsia="es-MX"/>
        </w:rPr>
        <w:t xml:space="preserve"> y</w:t>
      </w:r>
      <w:r w:rsidR="00023119" w:rsidRPr="003414FA">
        <w:rPr>
          <w:rFonts w:ascii="Times New Roman" w:eastAsiaTheme="minorEastAsia" w:hAnsi="Times New Roman" w:cs="Times New Roman"/>
          <w:noProof/>
          <w:sz w:val="24"/>
          <w:szCs w:val="24"/>
          <w:lang w:eastAsia="es-MX"/>
        </w:rPr>
        <w:t xml:space="preserve"> </w:t>
      </w:r>
      <w:r w:rsidRPr="003414FA">
        <w:rPr>
          <w:rFonts w:ascii="Times New Roman" w:eastAsiaTheme="minorEastAsia" w:hAnsi="Times New Roman" w:cs="Times New Roman"/>
          <w:noProof/>
          <w:sz w:val="24"/>
          <w:szCs w:val="24"/>
          <w:lang w:eastAsia="es-MX"/>
        </w:rPr>
        <w:t xml:space="preserve">Finkel, L. (2015). Desigualdades de género en la distribución de los recursos económicos en las parejas. </w:t>
      </w:r>
      <w:r w:rsidRPr="003414FA">
        <w:rPr>
          <w:rFonts w:ascii="Times New Roman" w:eastAsiaTheme="minorEastAsia" w:hAnsi="Times New Roman" w:cs="Times New Roman"/>
          <w:i/>
          <w:noProof/>
          <w:sz w:val="24"/>
          <w:szCs w:val="24"/>
          <w:lang w:eastAsia="es-MX"/>
        </w:rPr>
        <w:t>Papers</w:t>
      </w:r>
      <w:r w:rsidR="00FC60FF">
        <w:rPr>
          <w:rFonts w:ascii="Times New Roman" w:eastAsiaTheme="minorEastAsia" w:hAnsi="Times New Roman" w:cs="Times New Roman"/>
          <w:i/>
          <w:noProof/>
          <w:sz w:val="24"/>
          <w:szCs w:val="24"/>
          <w:lang w:eastAsia="es-MX"/>
        </w:rPr>
        <w:t>:</w:t>
      </w:r>
      <w:r w:rsidRPr="003414FA">
        <w:rPr>
          <w:rFonts w:ascii="Times New Roman" w:eastAsiaTheme="minorEastAsia" w:hAnsi="Times New Roman" w:cs="Times New Roman"/>
          <w:i/>
          <w:noProof/>
          <w:sz w:val="24"/>
          <w:szCs w:val="24"/>
          <w:lang w:eastAsia="es-MX"/>
        </w:rPr>
        <w:t xml:space="preserve"> Revista de Sociologia</w:t>
      </w:r>
      <w:r w:rsidR="00FC60FF">
        <w:rPr>
          <w:rFonts w:ascii="Times New Roman" w:eastAsiaTheme="minorEastAsia" w:hAnsi="Times New Roman" w:cs="Times New Roman"/>
          <w:noProof/>
          <w:sz w:val="24"/>
          <w:szCs w:val="24"/>
          <w:lang w:eastAsia="es-MX"/>
        </w:rPr>
        <w:t xml:space="preserve">, </w:t>
      </w:r>
      <w:r w:rsidR="00FC60FF" w:rsidRPr="00C964EE">
        <w:rPr>
          <w:rFonts w:ascii="Times New Roman" w:eastAsiaTheme="minorEastAsia" w:hAnsi="Times New Roman" w:cs="Times New Roman"/>
          <w:i/>
          <w:iCs/>
          <w:noProof/>
          <w:sz w:val="24"/>
          <w:szCs w:val="24"/>
          <w:lang w:eastAsia="es-MX"/>
        </w:rPr>
        <w:t>100</w:t>
      </w:r>
      <w:r w:rsidR="00FC60FF">
        <w:rPr>
          <w:rFonts w:ascii="Times New Roman" w:eastAsiaTheme="minorEastAsia" w:hAnsi="Times New Roman" w:cs="Times New Roman"/>
          <w:noProof/>
          <w:sz w:val="24"/>
          <w:szCs w:val="24"/>
          <w:lang w:eastAsia="es-MX"/>
        </w:rPr>
        <w:t>(</w:t>
      </w:r>
      <w:r w:rsidR="00FC60FF" w:rsidRPr="00FC60FF">
        <w:rPr>
          <w:rFonts w:ascii="Times New Roman" w:eastAsiaTheme="minorEastAsia" w:hAnsi="Times New Roman" w:cs="Times New Roman"/>
          <w:noProof/>
          <w:sz w:val="24"/>
          <w:szCs w:val="24"/>
          <w:lang w:eastAsia="es-MX"/>
        </w:rPr>
        <w:t>1</w:t>
      </w:r>
      <w:r w:rsidR="00FC60FF">
        <w:rPr>
          <w:rFonts w:ascii="Times New Roman" w:eastAsiaTheme="minorEastAsia" w:hAnsi="Times New Roman" w:cs="Times New Roman"/>
          <w:noProof/>
          <w:sz w:val="24"/>
          <w:szCs w:val="24"/>
          <w:lang w:eastAsia="es-MX"/>
        </w:rPr>
        <w:t>),</w:t>
      </w:r>
      <w:r w:rsidR="00FC60FF" w:rsidRPr="00FC60FF">
        <w:rPr>
          <w:rFonts w:ascii="Times New Roman" w:eastAsiaTheme="minorEastAsia" w:hAnsi="Times New Roman" w:cs="Times New Roman"/>
          <w:noProof/>
          <w:sz w:val="24"/>
          <w:szCs w:val="24"/>
          <w:lang w:eastAsia="es-MX"/>
        </w:rPr>
        <w:t xml:space="preserve"> 53-73</w:t>
      </w:r>
      <w:r w:rsidR="00FC60FF">
        <w:rPr>
          <w:rFonts w:ascii="Times New Roman" w:eastAsiaTheme="minorEastAsia" w:hAnsi="Times New Roman" w:cs="Times New Roman"/>
          <w:noProof/>
          <w:sz w:val="24"/>
          <w:szCs w:val="24"/>
          <w:lang w:eastAsia="es-MX"/>
        </w:rPr>
        <w:t>.</w:t>
      </w:r>
    </w:p>
    <w:p w14:paraId="4BAF48D9" w14:textId="50226EDC" w:rsidR="00BD0F93" w:rsidRPr="003414FA" w:rsidRDefault="00BD0F93" w:rsidP="00C964EE">
      <w:pPr>
        <w:spacing w:after="0" w:line="360" w:lineRule="auto"/>
        <w:ind w:left="709" w:hanging="709"/>
        <w:jc w:val="both"/>
        <w:rPr>
          <w:rFonts w:ascii="Times New Roman" w:eastAsiaTheme="minorEastAsia" w:hAnsi="Times New Roman" w:cs="Times New Roman"/>
          <w:noProof/>
          <w:sz w:val="24"/>
          <w:szCs w:val="24"/>
          <w:lang w:eastAsia="es-MX"/>
        </w:rPr>
      </w:pPr>
      <w:r w:rsidRPr="003414FA">
        <w:rPr>
          <w:rFonts w:ascii="Times New Roman" w:eastAsiaTheme="minorEastAsia" w:hAnsi="Times New Roman" w:cs="Times New Roman"/>
          <w:noProof/>
          <w:sz w:val="24"/>
          <w:szCs w:val="24"/>
          <w:lang w:eastAsia="es-MX"/>
        </w:rPr>
        <w:t>Gallardo, J.</w:t>
      </w:r>
      <w:r w:rsidR="000C01FF">
        <w:rPr>
          <w:rFonts w:ascii="Times New Roman" w:eastAsiaTheme="minorEastAsia" w:hAnsi="Times New Roman" w:cs="Times New Roman"/>
          <w:noProof/>
          <w:sz w:val="24"/>
          <w:szCs w:val="24"/>
          <w:lang w:eastAsia="es-MX"/>
        </w:rPr>
        <w:t xml:space="preserve"> </w:t>
      </w:r>
      <w:r w:rsidRPr="003414FA">
        <w:rPr>
          <w:rFonts w:ascii="Times New Roman" w:eastAsiaTheme="minorEastAsia" w:hAnsi="Times New Roman" w:cs="Times New Roman"/>
          <w:noProof/>
          <w:sz w:val="24"/>
          <w:szCs w:val="24"/>
          <w:lang w:eastAsia="es-MX"/>
        </w:rPr>
        <w:t>A.</w:t>
      </w:r>
      <w:r w:rsidR="000C01FF">
        <w:rPr>
          <w:rFonts w:ascii="Times New Roman" w:eastAsiaTheme="minorEastAsia" w:hAnsi="Times New Roman" w:cs="Times New Roman"/>
          <w:noProof/>
          <w:sz w:val="24"/>
          <w:szCs w:val="24"/>
          <w:lang w:eastAsia="es-MX"/>
        </w:rPr>
        <w:t xml:space="preserve"> y</w:t>
      </w:r>
      <w:r w:rsidRPr="003414FA">
        <w:rPr>
          <w:rFonts w:ascii="Times New Roman" w:eastAsiaTheme="minorEastAsia" w:hAnsi="Times New Roman" w:cs="Times New Roman"/>
          <w:noProof/>
          <w:sz w:val="24"/>
          <w:szCs w:val="24"/>
          <w:lang w:eastAsia="es-MX"/>
        </w:rPr>
        <w:t xml:space="preserve"> Vázquez, P.</w:t>
      </w:r>
      <w:r w:rsidR="00EB1AD2">
        <w:rPr>
          <w:rFonts w:ascii="Times New Roman" w:eastAsiaTheme="minorEastAsia" w:hAnsi="Times New Roman" w:cs="Times New Roman"/>
          <w:noProof/>
          <w:sz w:val="24"/>
          <w:szCs w:val="24"/>
          <w:lang w:eastAsia="es-MX"/>
        </w:rPr>
        <w:t xml:space="preserve"> </w:t>
      </w:r>
      <w:r w:rsidRPr="003414FA">
        <w:rPr>
          <w:rFonts w:ascii="Times New Roman" w:eastAsiaTheme="minorEastAsia" w:hAnsi="Times New Roman" w:cs="Times New Roman"/>
          <w:noProof/>
          <w:sz w:val="24"/>
          <w:szCs w:val="24"/>
          <w:lang w:eastAsia="es-MX"/>
        </w:rPr>
        <w:t>(2018). Equidad e igualdad de género en educación.</w:t>
      </w:r>
      <w:r w:rsidR="000C01FF">
        <w:rPr>
          <w:rFonts w:ascii="Times New Roman" w:eastAsiaTheme="minorEastAsia" w:hAnsi="Times New Roman" w:cs="Times New Roman"/>
          <w:noProof/>
          <w:sz w:val="24"/>
          <w:szCs w:val="24"/>
          <w:lang w:eastAsia="es-MX"/>
        </w:rPr>
        <w:t xml:space="preserve"> Ponencia presentada en el </w:t>
      </w:r>
      <w:r w:rsidR="0002671E">
        <w:rPr>
          <w:rFonts w:ascii="Times New Roman" w:eastAsiaTheme="minorEastAsia" w:hAnsi="Times New Roman" w:cs="Times New Roman"/>
          <w:noProof/>
          <w:sz w:val="24"/>
          <w:szCs w:val="24"/>
          <w:lang w:eastAsia="es-MX"/>
        </w:rPr>
        <w:t>IV Congreso Virtual Internacional sobre Innovación Pedagógica y Praxis Educativa</w:t>
      </w:r>
      <w:r w:rsidR="007E18EB">
        <w:rPr>
          <w:rFonts w:ascii="Times New Roman" w:eastAsiaTheme="minorEastAsia" w:hAnsi="Times New Roman" w:cs="Times New Roman"/>
          <w:noProof/>
          <w:sz w:val="24"/>
          <w:szCs w:val="24"/>
          <w:lang w:eastAsia="es-MX"/>
        </w:rPr>
        <w:t xml:space="preserve">. </w:t>
      </w:r>
      <w:r w:rsidR="00353BAA">
        <w:rPr>
          <w:rFonts w:ascii="Times New Roman" w:eastAsiaTheme="minorEastAsia" w:hAnsi="Times New Roman" w:cs="Times New Roman"/>
          <w:noProof/>
          <w:sz w:val="24"/>
          <w:szCs w:val="24"/>
          <w:lang w:eastAsia="es-MX"/>
        </w:rPr>
        <w:t xml:space="preserve">Sevilla, del </w:t>
      </w:r>
      <w:r w:rsidR="00852010">
        <w:rPr>
          <w:rFonts w:ascii="Times New Roman" w:eastAsiaTheme="minorEastAsia" w:hAnsi="Times New Roman" w:cs="Times New Roman"/>
          <w:noProof/>
          <w:sz w:val="24"/>
          <w:szCs w:val="24"/>
          <w:lang w:eastAsia="es-MX"/>
        </w:rPr>
        <w:t>20 a</w:t>
      </w:r>
      <w:r w:rsidR="00C757A4">
        <w:rPr>
          <w:rFonts w:ascii="Times New Roman" w:eastAsiaTheme="minorEastAsia" w:hAnsi="Times New Roman" w:cs="Times New Roman"/>
          <w:noProof/>
          <w:sz w:val="24"/>
          <w:szCs w:val="24"/>
          <w:lang w:eastAsia="es-MX"/>
        </w:rPr>
        <w:t>l</w:t>
      </w:r>
      <w:r w:rsidR="00852010">
        <w:rPr>
          <w:rFonts w:ascii="Times New Roman" w:eastAsiaTheme="minorEastAsia" w:hAnsi="Times New Roman" w:cs="Times New Roman"/>
          <w:noProof/>
          <w:sz w:val="24"/>
          <w:szCs w:val="24"/>
          <w:lang w:eastAsia="es-MX"/>
        </w:rPr>
        <w:t xml:space="preserve"> 22 de marzo de 2018.</w:t>
      </w:r>
    </w:p>
    <w:p w14:paraId="53E15CD7" w14:textId="139E2419" w:rsidR="008C2501" w:rsidRDefault="008C2501" w:rsidP="00C964EE">
      <w:pPr>
        <w:spacing w:after="0" w:line="360" w:lineRule="auto"/>
        <w:ind w:left="709" w:hanging="709"/>
        <w:jc w:val="both"/>
        <w:rPr>
          <w:rFonts w:ascii="Times New Roman" w:eastAsiaTheme="minorEastAsia" w:hAnsi="Times New Roman" w:cs="Times New Roman"/>
          <w:noProof/>
          <w:sz w:val="24"/>
          <w:szCs w:val="24"/>
          <w:lang w:eastAsia="es-MX"/>
        </w:rPr>
      </w:pPr>
      <w:r w:rsidRPr="008C2501">
        <w:rPr>
          <w:rFonts w:ascii="Times New Roman" w:eastAsiaTheme="minorEastAsia" w:hAnsi="Times New Roman" w:cs="Times New Roman"/>
          <w:noProof/>
          <w:sz w:val="24"/>
          <w:szCs w:val="24"/>
          <w:lang w:eastAsia="es-MX"/>
        </w:rPr>
        <w:t>Hernández, R., Fernández, C.</w:t>
      </w:r>
      <w:r w:rsidR="00C64416">
        <w:rPr>
          <w:rFonts w:ascii="Times New Roman" w:eastAsiaTheme="minorEastAsia" w:hAnsi="Times New Roman" w:cs="Times New Roman"/>
          <w:noProof/>
          <w:sz w:val="24"/>
          <w:szCs w:val="24"/>
          <w:lang w:eastAsia="es-MX"/>
        </w:rPr>
        <w:t xml:space="preserve"> y</w:t>
      </w:r>
      <w:r w:rsidRPr="008C2501">
        <w:rPr>
          <w:rFonts w:ascii="Times New Roman" w:eastAsiaTheme="minorEastAsia" w:hAnsi="Times New Roman" w:cs="Times New Roman"/>
          <w:noProof/>
          <w:sz w:val="24"/>
          <w:szCs w:val="24"/>
          <w:lang w:eastAsia="es-MX"/>
        </w:rPr>
        <w:t xml:space="preserve"> Baptista, M. (2010) </w:t>
      </w:r>
      <w:r w:rsidRPr="00C964EE">
        <w:rPr>
          <w:rFonts w:ascii="Times New Roman" w:eastAsiaTheme="minorEastAsia" w:hAnsi="Times New Roman" w:cs="Times New Roman"/>
          <w:i/>
          <w:iCs/>
          <w:noProof/>
          <w:sz w:val="24"/>
          <w:szCs w:val="24"/>
          <w:lang w:eastAsia="es-MX"/>
        </w:rPr>
        <w:t>Metodolog</w:t>
      </w:r>
      <w:r w:rsidR="00256850">
        <w:rPr>
          <w:rFonts w:ascii="Times New Roman" w:eastAsiaTheme="minorEastAsia" w:hAnsi="Times New Roman" w:cs="Times New Roman"/>
          <w:i/>
          <w:iCs/>
          <w:noProof/>
          <w:sz w:val="24"/>
          <w:szCs w:val="24"/>
          <w:lang w:eastAsia="es-MX"/>
        </w:rPr>
        <w:t>í</w:t>
      </w:r>
      <w:r w:rsidRPr="00C964EE">
        <w:rPr>
          <w:rFonts w:ascii="Times New Roman" w:eastAsiaTheme="minorEastAsia" w:hAnsi="Times New Roman" w:cs="Times New Roman"/>
          <w:i/>
          <w:iCs/>
          <w:noProof/>
          <w:sz w:val="24"/>
          <w:szCs w:val="24"/>
          <w:lang w:eastAsia="es-MX"/>
        </w:rPr>
        <w:t xml:space="preserve">a de la </w:t>
      </w:r>
      <w:r w:rsidR="005753EA" w:rsidRPr="00C964EE">
        <w:rPr>
          <w:rFonts w:ascii="Times New Roman" w:eastAsiaTheme="minorEastAsia" w:hAnsi="Times New Roman" w:cs="Times New Roman"/>
          <w:i/>
          <w:iCs/>
          <w:noProof/>
          <w:sz w:val="24"/>
          <w:szCs w:val="24"/>
          <w:lang w:eastAsia="es-MX"/>
        </w:rPr>
        <w:t>investigación</w:t>
      </w:r>
      <w:r w:rsidRPr="008C2501">
        <w:rPr>
          <w:rFonts w:ascii="Times New Roman" w:eastAsiaTheme="minorEastAsia" w:hAnsi="Times New Roman" w:cs="Times New Roman"/>
          <w:noProof/>
          <w:sz w:val="24"/>
          <w:szCs w:val="24"/>
          <w:lang w:eastAsia="es-MX"/>
        </w:rPr>
        <w:t xml:space="preserve"> </w:t>
      </w:r>
      <w:r w:rsidR="005753EA">
        <w:rPr>
          <w:rFonts w:ascii="Times New Roman" w:eastAsiaTheme="minorEastAsia" w:hAnsi="Times New Roman" w:cs="Times New Roman"/>
          <w:noProof/>
          <w:sz w:val="24"/>
          <w:szCs w:val="24"/>
          <w:lang w:eastAsia="es-MX"/>
        </w:rPr>
        <w:t>(</w:t>
      </w:r>
      <w:r w:rsidR="005753EA" w:rsidRPr="008C2501">
        <w:rPr>
          <w:rFonts w:ascii="Times New Roman" w:eastAsiaTheme="minorEastAsia" w:hAnsi="Times New Roman" w:cs="Times New Roman"/>
          <w:noProof/>
          <w:sz w:val="24"/>
          <w:szCs w:val="24"/>
          <w:lang w:eastAsia="es-MX"/>
        </w:rPr>
        <w:t>5</w:t>
      </w:r>
      <w:r w:rsidR="005753EA">
        <w:rPr>
          <w:rFonts w:ascii="Times New Roman" w:eastAsiaTheme="minorEastAsia" w:hAnsi="Times New Roman" w:cs="Times New Roman"/>
          <w:noProof/>
          <w:sz w:val="24"/>
          <w:szCs w:val="24"/>
          <w:lang w:eastAsia="es-MX"/>
        </w:rPr>
        <w:t>.</w:t>
      </w:r>
      <w:r w:rsidR="005753EA" w:rsidRPr="00C964EE">
        <w:rPr>
          <w:rFonts w:ascii="Times New Roman" w:eastAsiaTheme="minorEastAsia" w:hAnsi="Times New Roman" w:cs="Times New Roman"/>
          <w:noProof/>
          <w:sz w:val="24"/>
          <w:szCs w:val="24"/>
          <w:vertAlign w:val="superscript"/>
          <w:lang w:eastAsia="es-MX"/>
        </w:rPr>
        <w:t>a</w:t>
      </w:r>
      <w:r w:rsidR="005753EA" w:rsidRPr="008C2501">
        <w:rPr>
          <w:rFonts w:ascii="Times New Roman" w:eastAsiaTheme="minorEastAsia" w:hAnsi="Times New Roman" w:cs="Times New Roman"/>
          <w:noProof/>
          <w:sz w:val="24"/>
          <w:szCs w:val="24"/>
          <w:lang w:eastAsia="es-MX"/>
        </w:rPr>
        <w:t xml:space="preserve"> </w:t>
      </w:r>
      <w:r w:rsidRPr="008C2501">
        <w:rPr>
          <w:rFonts w:ascii="Times New Roman" w:eastAsiaTheme="minorEastAsia" w:hAnsi="Times New Roman" w:cs="Times New Roman"/>
          <w:noProof/>
          <w:sz w:val="24"/>
          <w:szCs w:val="24"/>
          <w:lang w:eastAsia="es-MX"/>
        </w:rPr>
        <w:t>ed.</w:t>
      </w:r>
      <w:r w:rsidR="005753EA">
        <w:rPr>
          <w:rFonts w:ascii="Times New Roman" w:eastAsiaTheme="minorEastAsia" w:hAnsi="Times New Roman" w:cs="Times New Roman"/>
          <w:noProof/>
          <w:sz w:val="24"/>
          <w:szCs w:val="24"/>
          <w:lang w:eastAsia="es-MX"/>
        </w:rPr>
        <w:t>).</w:t>
      </w:r>
      <w:r w:rsidRPr="008C2501">
        <w:rPr>
          <w:rFonts w:ascii="Times New Roman" w:eastAsiaTheme="minorEastAsia" w:hAnsi="Times New Roman" w:cs="Times New Roman"/>
          <w:noProof/>
          <w:sz w:val="24"/>
          <w:szCs w:val="24"/>
          <w:lang w:eastAsia="es-MX"/>
        </w:rPr>
        <w:t xml:space="preserve"> </w:t>
      </w:r>
      <w:r w:rsidR="005753EA">
        <w:rPr>
          <w:rFonts w:ascii="Times New Roman" w:eastAsiaTheme="minorEastAsia" w:hAnsi="Times New Roman" w:cs="Times New Roman"/>
          <w:noProof/>
          <w:sz w:val="24"/>
          <w:szCs w:val="24"/>
          <w:lang w:eastAsia="es-MX"/>
        </w:rPr>
        <w:t xml:space="preserve">Ciudad de México, </w:t>
      </w:r>
      <w:r w:rsidRPr="008C2501">
        <w:rPr>
          <w:rFonts w:ascii="Times New Roman" w:eastAsiaTheme="minorEastAsia" w:hAnsi="Times New Roman" w:cs="Times New Roman"/>
          <w:noProof/>
          <w:sz w:val="24"/>
          <w:szCs w:val="24"/>
          <w:lang w:eastAsia="es-MX"/>
        </w:rPr>
        <w:t>México</w:t>
      </w:r>
      <w:r w:rsidR="005753EA">
        <w:rPr>
          <w:rFonts w:ascii="Times New Roman" w:eastAsiaTheme="minorEastAsia" w:hAnsi="Times New Roman" w:cs="Times New Roman"/>
          <w:noProof/>
          <w:sz w:val="24"/>
          <w:szCs w:val="24"/>
          <w:lang w:eastAsia="es-MX"/>
        </w:rPr>
        <w:t>:</w:t>
      </w:r>
      <w:r w:rsidRPr="008C2501">
        <w:rPr>
          <w:rFonts w:ascii="Times New Roman" w:eastAsiaTheme="minorEastAsia" w:hAnsi="Times New Roman" w:cs="Times New Roman"/>
          <w:noProof/>
          <w:sz w:val="24"/>
          <w:szCs w:val="24"/>
          <w:lang w:eastAsia="es-MX"/>
        </w:rPr>
        <w:t xml:space="preserve"> </w:t>
      </w:r>
      <w:r w:rsidRPr="00C964EE">
        <w:rPr>
          <w:rFonts w:ascii="Times New Roman" w:eastAsiaTheme="minorEastAsia" w:hAnsi="Times New Roman" w:cs="Times New Roman"/>
          <w:iCs/>
          <w:noProof/>
          <w:sz w:val="24"/>
          <w:szCs w:val="24"/>
          <w:lang w:eastAsia="es-MX"/>
        </w:rPr>
        <w:t>McGraw</w:t>
      </w:r>
      <w:r w:rsidR="005753EA">
        <w:rPr>
          <w:rFonts w:ascii="Times New Roman" w:eastAsiaTheme="minorEastAsia" w:hAnsi="Times New Roman" w:cs="Times New Roman"/>
          <w:iCs/>
          <w:noProof/>
          <w:sz w:val="24"/>
          <w:szCs w:val="24"/>
          <w:lang w:eastAsia="es-MX"/>
        </w:rPr>
        <w:t>-</w:t>
      </w:r>
      <w:r w:rsidRPr="00C964EE">
        <w:rPr>
          <w:rFonts w:ascii="Times New Roman" w:eastAsiaTheme="minorEastAsia" w:hAnsi="Times New Roman" w:cs="Times New Roman"/>
          <w:iCs/>
          <w:noProof/>
          <w:sz w:val="24"/>
          <w:szCs w:val="24"/>
          <w:lang w:eastAsia="es-MX"/>
        </w:rPr>
        <w:t>Hill</w:t>
      </w:r>
      <w:r>
        <w:rPr>
          <w:rFonts w:ascii="Times New Roman" w:eastAsiaTheme="minorEastAsia" w:hAnsi="Times New Roman" w:cs="Times New Roman"/>
          <w:noProof/>
          <w:sz w:val="24"/>
          <w:szCs w:val="24"/>
          <w:lang w:eastAsia="es-MX"/>
        </w:rPr>
        <w:t>.</w:t>
      </w:r>
    </w:p>
    <w:p w14:paraId="1B99139E" w14:textId="679D2CE6" w:rsidR="00BD0F93" w:rsidRPr="008C2501" w:rsidRDefault="00BD0F93" w:rsidP="00C964EE">
      <w:pPr>
        <w:spacing w:after="0" w:line="360" w:lineRule="auto"/>
        <w:ind w:left="709" w:hanging="709"/>
        <w:jc w:val="both"/>
        <w:rPr>
          <w:rFonts w:ascii="Times New Roman" w:eastAsiaTheme="minorEastAsia" w:hAnsi="Times New Roman" w:cs="Times New Roman"/>
          <w:i/>
          <w:noProof/>
          <w:sz w:val="24"/>
          <w:szCs w:val="24"/>
          <w:lang w:eastAsia="es-MX"/>
        </w:rPr>
      </w:pPr>
      <w:r w:rsidRPr="003414FA">
        <w:rPr>
          <w:rFonts w:ascii="Times New Roman" w:eastAsiaTheme="minorEastAsia" w:hAnsi="Times New Roman" w:cs="Times New Roman"/>
          <w:noProof/>
          <w:sz w:val="24"/>
          <w:szCs w:val="24"/>
          <w:lang w:eastAsia="es-MX"/>
        </w:rPr>
        <w:t>López, M. (2011). La educac</w:t>
      </w:r>
      <w:r w:rsidR="00256850">
        <w:rPr>
          <w:rFonts w:ascii="Times New Roman" w:eastAsiaTheme="minorEastAsia" w:hAnsi="Times New Roman" w:cs="Times New Roman"/>
          <w:noProof/>
          <w:sz w:val="24"/>
          <w:szCs w:val="24"/>
          <w:lang w:eastAsia="es-MX"/>
        </w:rPr>
        <w:t>i</w:t>
      </w:r>
      <w:r w:rsidRPr="003414FA">
        <w:rPr>
          <w:rFonts w:ascii="Times New Roman" w:eastAsiaTheme="minorEastAsia" w:hAnsi="Times New Roman" w:cs="Times New Roman"/>
          <w:noProof/>
          <w:sz w:val="24"/>
          <w:szCs w:val="24"/>
          <w:lang w:eastAsia="es-MX"/>
        </w:rPr>
        <w:t xml:space="preserve">ón y derechos humanos: Una asignatura orientada a favorecer la convivencia. </w:t>
      </w:r>
      <w:r w:rsidRPr="008C2501">
        <w:rPr>
          <w:rFonts w:ascii="Times New Roman" w:eastAsiaTheme="minorEastAsia" w:hAnsi="Times New Roman" w:cs="Times New Roman"/>
          <w:i/>
          <w:noProof/>
          <w:sz w:val="24"/>
          <w:szCs w:val="24"/>
          <w:lang w:eastAsia="es-MX"/>
        </w:rPr>
        <w:t>Barcelona, España: Universidad de Barcelona.</w:t>
      </w:r>
    </w:p>
    <w:p w14:paraId="4B54BE68" w14:textId="77777777" w:rsidR="00FF6701" w:rsidRPr="00C74B18" w:rsidRDefault="00FF6701" w:rsidP="00FF6701">
      <w:pPr>
        <w:spacing w:after="0" w:line="360" w:lineRule="auto"/>
        <w:ind w:left="709" w:hanging="709"/>
        <w:jc w:val="both"/>
        <w:rPr>
          <w:rFonts w:ascii="Times New Roman" w:eastAsiaTheme="minorEastAsia" w:hAnsi="Times New Roman" w:cs="Times New Roman"/>
          <w:noProof/>
          <w:sz w:val="24"/>
          <w:szCs w:val="24"/>
          <w:lang w:eastAsia="es-MX"/>
        </w:rPr>
      </w:pPr>
      <w:r w:rsidRPr="003414FA">
        <w:rPr>
          <w:rFonts w:ascii="Times New Roman" w:eastAsiaTheme="minorEastAsia" w:hAnsi="Times New Roman" w:cs="Times New Roman"/>
          <w:noProof/>
          <w:sz w:val="24"/>
          <w:szCs w:val="24"/>
          <w:lang w:eastAsia="es-MX"/>
        </w:rPr>
        <w:t xml:space="preserve">López, </w:t>
      </w:r>
      <w:r>
        <w:rPr>
          <w:rFonts w:ascii="Times New Roman" w:eastAsiaTheme="minorEastAsia" w:hAnsi="Times New Roman" w:cs="Times New Roman"/>
          <w:noProof/>
          <w:sz w:val="24"/>
          <w:szCs w:val="24"/>
          <w:lang w:eastAsia="es-MX"/>
        </w:rPr>
        <w:t>R</w:t>
      </w:r>
      <w:r w:rsidRPr="003414FA">
        <w:rPr>
          <w:rFonts w:ascii="Times New Roman" w:eastAsiaTheme="minorEastAsia" w:hAnsi="Times New Roman" w:cs="Times New Roman"/>
          <w:noProof/>
          <w:sz w:val="24"/>
          <w:szCs w:val="24"/>
          <w:lang w:eastAsia="es-MX"/>
        </w:rPr>
        <w:t>. (2013). Ética profesional en la formación universitaria. </w:t>
      </w:r>
      <w:r w:rsidRPr="008C2501">
        <w:rPr>
          <w:rFonts w:ascii="Times New Roman" w:eastAsiaTheme="minorEastAsia" w:hAnsi="Times New Roman" w:cs="Times New Roman"/>
          <w:i/>
          <w:noProof/>
          <w:sz w:val="24"/>
          <w:szCs w:val="24"/>
          <w:lang w:eastAsia="es-MX"/>
        </w:rPr>
        <w:t xml:space="preserve">Perfiles </w:t>
      </w:r>
      <w:r>
        <w:rPr>
          <w:rFonts w:ascii="Times New Roman" w:eastAsiaTheme="minorEastAsia" w:hAnsi="Times New Roman" w:cs="Times New Roman"/>
          <w:i/>
          <w:noProof/>
          <w:sz w:val="24"/>
          <w:szCs w:val="24"/>
          <w:lang w:eastAsia="es-MX"/>
        </w:rPr>
        <w:t>E</w:t>
      </w:r>
      <w:r w:rsidRPr="008C2501">
        <w:rPr>
          <w:rFonts w:ascii="Times New Roman" w:eastAsiaTheme="minorEastAsia" w:hAnsi="Times New Roman" w:cs="Times New Roman"/>
          <w:i/>
          <w:noProof/>
          <w:sz w:val="24"/>
          <w:szCs w:val="24"/>
          <w:lang w:eastAsia="es-MX"/>
        </w:rPr>
        <w:t>ducativos</w:t>
      </w:r>
      <w:r w:rsidRPr="003414FA">
        <w:rPr>
          <w:rFonts w:ascii="Times New Roman" w:eastAsiaTheme="minorEastAsia" w:hAnsi="Times New Roman" w:cs="Times New Roman"/>
          <w:noProof/>
          <w:sz w:val="24"/>
          <w:szCs w:val="24"/>
          <w:lang w:eastAsia="es-MX"/>
        </w:rPr>
        <w:t>, </w:t>
      </w:r>
      <w:r w:rsidRPr="00355D7E">
        <w:rPr>
          <w:rFonts w:ascii="Times New Roman" w:eastAsiaTheme="minorEastAsia" w:hAnsi="Times New Roman" w:cs="Times New Roman"/>
          <w:i/>
          <w:iCs/>
          <w:noProof/>
          <w:sz w:val="24"/>
          <w:szCs w:val="24"/>
          <w:lang w:eastAsia="es-MX"/>
        </w:rPr>
        <w:t>35</w:t>
      </w:r>
      <w:r w:rsidRPr="003414FA">
        <w:rPr>
          <w:rFonts w:ascii="Times New Roman" w:eastAsiaTheme="minorEastAsia" w:hAnsi="Times New Roman" w:cs="Times New Roman"/>
          <w:noProof/>
          <w:sz w:val="24"/>
          <w:szCs w:val="24"/>
          <w:lang w:eastAsia="es-MX"/>
        </w:rPr>
        <w:t xml:space="preserve">(142), 15-24. </w:t>
      </w:r>
    </w:p>
    <w:p w14:paraId="22D09572" w14:textId="30BDBB08" w:rsidR="00851858" w:rsidRPr="00C964EE" w:rsidRDefault="00851858" w:rsidP="00C964EE">
      <w:pPr>
        <w:spacing w:after="0" w:line="360" w:lineRule="auto"/>
        <w:ind w:left="709" w:hanging="709"/>
        <w:jc w:val="both"/>
        <w:rPr>
          <w:rFonts w:ascii="Times New Roman" w:eastAsiaTheme="minorEastAsia" w:hAnsi="Times New Roman" w:cs="Times New Roman"/>
          <w:iCs/>
          <w:noProof/>
          <w:sz w:val="24"/>
          <w:szCs w:val="24"/>
          <w:lang w:eastAsia="es-MX"/>
        </w:rPr>
      </w:pPr>
      <w:r w:rsidRPr="003414FA">
        <w:rPr>
          <w:rFonts w:ascii="Times New Roman" w:eastAsiaTheme="minorEastAsia" w:hAnsi="Times New Roman" w:cs="Times New Roman"/>
          <w:noProof/>
          <w:sz w:val="24"/>
          <w:szCs w:val="24"/>
          <w:lang w:eastAsia="es-MX"/>
        </w:rPr>
        <w:lastRenderedPageBreak/>
        <w:t>Piussi, A. M. (1997</w:t>
      </w:r>
      <w:r w:rsidRPr="0032066E">
        <w:rPr>
          <w:rFonts w:ascii="Times New Roman" w:eastAsiaTheme="minorEastAsia" w:hAnsi="Times New Roman" w:cs="Times New Roman"/>
          <w:noProof/>
          <w:sz w:val="24"/>
          <w:szCs w:val="24"/>
          <w:lang w:eastAsia="es-MX"/>
        </w:rPr>
        <w:t>).</w:t>
      </w:r>
      <w:r w:rsidRPr="00C964EE">
        <w:rPr>
          <w:rFonts w:ascii="Times New Roman" w:eastAsiaTheme="minorEastAsia" w:hAnsi="Times New Roman" w:cs="Times New Roman"/>
          <w:i/>
          <w:iCs/>
          <w:noProof/>
          <w:sz w:val="24"/>
          <w:szCs w:val="24"/>
          <w:lang w:eastAsia="es-MX"/>
        </w:rPr>
        <w:t xml:space="preserve"> Enseñar ciencia: autoridad femenina y relaciones en la educación</w:t>
      </w:r>
      <w:r w:rsidRPr="003414FA">
        <w:rPr>
          <w:rFonts w:ascii="Times New Roman" w:eastAsiaTheme="minorEastAsia" w:hAnsi="Times New Roman" w:cs="Times New Roman"/>
          <w:noProof/>
          <w:sz w:val="24"/>
          <w:szCs w:val="24"/>
          <w:lang w:eastAsia="es-MX"/>
        </w:rPr>
        <w:t xml:space="preserve">. </w:t>
      </w:r>
      <w:r w:rsidRPr="00C964EE">
        <w:rPr>
          <w:rFonts w:ascii="Times New Roman" w:eastAsiaTheme="minorEastAsia" w:hAnsi="Times New Roman" w:cs="Times New Roman"/>
          <w:iCs/>
          <w:noProof/>
          <w:sz w:val="24"/>
          <w:szCs w:val="24"/>
          <w:lang w:eastAsia="es-MX"/>
        </w:rPr>
        <w:t>Icaria Editorial.</w:t>
      </w:r>
    </w:p>
    <w:p w14:paraId="5634DE20" w14:textId="54AAAAB8" w:rsidR="00BD0F93" w:rsidRPr="003414FA" w:rsidRDefault="00BD0F93" w:rsidP="00C964EE">
      <w:pPr>
        <w:spacing w:after="0" w:line="360" w:lineRule="auto"/>
        <w:ind w:left="709" w:hanging="709"/>
        <w:jc w:val="both"/>
        <w:rPr>
          <w:rFonts w:ascii="Times New Roman" w:eastAsiaTheme="minorEastAsia" w:hAnsi="Times New Roman" w:cs="Times New Roman"/>
          <w:noProof/>
          <w:sz w:val="24"/>
          <w:szCs w:val="24"/>
          <w:lang w:eastAsia="es-MX"/>
        </w:rPr>
      </w:pPr>
      <w:r w:rsidRPr="003414FA">
        <w:rPr>
          <w:rFonts w:ascii="Times New Roman" w:eastAsiaTheme="minorEastAsia" w:hAnsi="Times New Roman" w:cs="Times New Roman"/>
          <w:noProof/>
          <w:sz w:val="24"/>
          <w:szCs w:val="24"/>
          <w:lang w:eastAsia="es-MX"/>
        </w:rPr>
        <w:t>Povedano, A., Muñiz, M., Cuesta, P.</w:t>
      </w:r>
      <w:r w:rsidR="00FD384F">
        <w:rPr>
          <w:rFonts w:ascii="Times New Roman" w:eastAsiaTheme="minorEastAsia" w:hAnsi="Times New Roman" w:cs="Times New Roman"/>
          <w:noProof/>
          <w:sz w:val="24"/>
          <w:szCs w:val="24"/>
          <w:lang w:eastAsia="es-MX"/>
        </w:rPr>
        <w:t xml:space="preserve"> </w:t>
      </w:r>
      <w:r w:rsidR="00797E82">
        <w:rPr>
          <w:rFonts w:ascii="Times New Roman" w:eastAsiaTheme="minorEastAsia" w:hAnsi="Times New Roman" w:cs="Times New Roman"/>
          <w:noProof/>
          <w:sz w:val="24"/>
          <w:szCs w:val="24"/>
          <w:lang w:eastAsia="es-MX"/>
        </w:rPr>
        <w:t>y</w:t>
      </w:r>
      <w:r w:rsidRPr="003414FA">
        <w:rPr>
          <w:rFonts w:ascii="Times New Roman" w:eastAsiaTheme="minorEastAsia" w:hAnsi="Times New Roman" w:cs="Times New Roman"/>
          <w:noProof/>
          <w:sz w:val="24"/>
          <w:szCs w:val="24"/>
          <w:lang w:eastAsia="es-MX"/>
        </w:rPr>
        <w:t xml:space="preserve"> Musitu, G. (2015). </w:t>
      </w:r>
      <w:r w:rsidRPr="00C964EE">
        <w:rPr>
          <w:rFonts w:ascii="Times New Roman" w:eastAsiaTheme="minorEastAsia" w:hAnsi="Times New Roman" w:cs="Times New Roman"/>
          <w:i/>
          <w:iCs/>
          <w:noProof/>
          <w:sz w:val="24"/>
          <w:szCs w:val="24"/>
          <w:lang w:eastAsia="es-MX"/>
        </w:rPr>
        <w:t>Educación para la igualdad de género. Un modelo de evaluación</w:t>
      </w:r>
      <w:r w:rsidRPr="003414FA">
        <w:rPr>
          <w:rFonts w:ascii="Times New Roman" w:eastAsiaTheme="minorEastAsia" w:hAnsi="Times New Roman" w:cs="Times New Roman"/>
          <w:noProof/>
          <w:sz w:val="24"/>
          <w:szCs w:val="24"/>
          <w:lang w:eastAsia="es-MX"/>
        </w:rPr>
        <w:t xml:space="preserve">. </w:t>
      </w:r>
      <w:r w:rsidRPr="00C964EE">
        <w:rPr>
          <w:rFonts w:ascii="Times New Roman" w:eastAsiaTheme="minorEastAsia" w:hAnsi="Times New Roman" w:cs="Times New Roman"/>
          <w:iCs/>
          <w:noProof/>
          <w:sz w:val="24"/>
          <w:szCs w:val="24"/>
          <w:lang w:eastAsia="es-MX"/>
        </w:rPr>
        <w:t>Madrid</w:t>
      </w:r>
      <w:r w:rsidR="00FD384F">
        <w:rPr>
          <w:rFonts w:ascii="Times New Roman" w:eastAsiaTheme="minorEastAsia" w:hAnsi="Times New Roman" w:cs="Times New Roman"/>
          <w:iCs/>
          <w:noProof/>
          <w:sz w:val="24"/>
          <w:szCs w:val="24"/>
          <w:lang w:eastAsia="es-MX"/>
        </w:rPr>
        <w:t>, España</w:t>
      </w:r>
      <w:r w:rsidRPr="00C964EE">
        <w:rPr>
          <w:rFonts w:ascii="Times New Roman" w:eastAsiaTheme="minorEastAsia" w:hAnsi="Times New Roman" w:cs="Times New Roman"/>
          <w:iCs/>
          <w:noProof/>
          <w:sz w:val="24"/>
          <w:szCs w:val="24"/>
          <w:lang w:eastAsia="es-MX"/>
        </w:rPr>
        <w:t>: Centro Reina Sofía sobre Adolescencia y Juventud</w:t>
      </w:r>
      <w:r w:rsidR="00FD384F">
        <w:rPr>
          <w:rFonts w:ascii="Times New Roman" w:eastAsiaTheme="minorEastAsia" w:hAnsi="Times New Roman" w:cs="Times New Roman"/>
          <w:iCs/>
          <w:noProof/>
          <w:sz w:val="24"/>
          <w:szCs w:val="24"/>
          <w:lang w:eastAsia="es-MX"/>
        </w:rPr>
        <w:t>.</w:t>
      </w:r>
    </w:p>
    <w:p w14:paraId="539969D1" w14:textId="4B763DAE" w:rsidR="00C74B18" w:rsidRPr="008C2501" w:rsidRDefault="00C74B18" w:rsidP="00C964EE">
      <w:pPr>
        <w:spacing w:after="0" w:line="360" w:lineRule="auto"/>
        <w:ind w:left="709" w:hanging="709"/>
        <w:jc w:val="both"/>
        <w:rPr>
          <w:rFonts w:ascii="Times New Roman" w:eastAsiaTheme="minorEastAsia" w:hAnsi="Times New Roman" w:cs="Times New Roman"/>
          <w:i/>
          <w:noProof/>
          <w:sz w:val="24"/>
          <w:szCs w:val="24"/>
          <w:lang w:eastAsia="es-MX"/>
        </w:rPr>
      </w:pPr>
      <w:r w:rsidRPr="003414FA">
        <w:rPr>
          <w:rFonts w:ascii="Times New Roman" w:eastAsiaTheme="minorEastAsia" w:hAnsi="Times New Roman" w:cs="Times New Roman"/>
          <w:noProof/>
          <w:sz w:val="24"/>
          <w:szCs w:val="24"/>
          <w:lang w:eastAsia="es-MX"/>
        </w:rPr>
        <w:t xml:space="preserve">Santos, M. A. (2006). La </w:t>
      </w:r>
      <w:r w:rsidRPr="00C964EE">
        <w:rPr>
          <w:rFonts w:ascii="Times New Roman" w:eastAsiaTheme="minorEastAsia" w:hAnsi="Times New Roman" w:cs="Times New Roman"/>
          <w:i/>
          <w:iCs/>
          <w:noProof/>
          <w:sz w:val="24"/>
          <w:szCs w:val="24"/>
          <w:lang w:eastAsia="es-MX"/>
        </w:rPr>
        <w:t>escuela que aprende</w:t>
      </w:r>
      <w:r w:rsidR="0032066E" w:rsidRPr="00C964EE">
        <w:rPr>
          <w:rFonts w:ascii="Times New Roman" w:eastAsiaTheme="minorEastAsia" w:hAnsi="Times New Roman" w:cs="Times New Roman"/>
          <w:i/>
          <w:iCs/>
          <w:noProof/>
          <w:sz w:val="24"/>
          <w:szCs w:val="24"/>
          <w:lang w:eastAsia="es-MX"/>
        </w:rPr>
        <w:t xml:space="preserve">. </w:t>
      </w:r>
      <w:r w:rsidRPr="00C964EE">
        <w:rPr>
          <w:rFonts w:ascii="Times New Roman" w:eastAsiaTheme="minorEastAsia" w:hAnsi="Times New Roman" w:cs="Times New Roman"/>
          <w:i/>
          <w:iCs/>
          <w:noProof/>
          <w:sz w:val="24"/>
          <w:szCs w:val="24"/>
          <w:lang w:eastAsia="es-MX"/>
        </w:rPr>
        <w:t>Retos, dificultades y esperanzas</w:t>
      </w:r>
      <w:r w:rsidRPr="003414FA">
        <w:rPr>
          <w:rFonts w:ascii="Times New Roman" w:eastAsiaTheme="minorEastAsia" w:hAnsi="Times New Roman" w:cs="Times New Roman"/>
          <w:noProof/>
          <w:sz w:val="24"/>
          <w:szCs w:val="24"/>
          <w:lang w:eastAsia="es-MX"/>
        </w:rPr>
        <w:t xml:space="preserve">. </w:t>
      </w:r>
      <w:r w:rsidRPr="00C964EE">
        <w:rPr>
          <w:rFonts w:ascii="Times New Roman" w:eastAsiaTheme="minorEastAsia" w:hAnsi="Times New Roman" w:cs="Times New Roman"/>
          <w:iCs/>
          <w:noProof/>
          <w:sz w:val="24"/>
          <w:szCs w:val="24"/>
          <w:lang w:eastAsia="es-MX"/>
        </w:rPr>
        <w:t>Madrid</w:t>
      </w:r>
      <w:r w:rsidR="0032066E">
        <w:rPr>
          <w:rFonts w:ascii="Times New Roman" w:eastAsiaTheme="minorEastAsia" w:hAnsi="Times New Roman" w:cs="Times New Roman"/>
          <w:iCs/>
          <w:noProof/>
          <w:sz w:val="24"/>
          <w:szCs w:val="24"/>
          <w:lang w:eastAsia="es-MX"/>
        </w:rPr>
        <w:t>, España</w:t>
      </w:r>
      <w:r w:rsidRPr="00C964EE">
        <w:rPr>
          <w:rFonts w:ascii="Times New Roman" w:eastAsiaTheme="minorEastAsia" w:hAnsi="Times New Roman" w:cs="Times New Roman"/>
          <w:iCs/>
          <w:noProof/>
          <w:sz w:val="24"/>
          <w:szCs w:val="24"/>
          <w:lang w:eastAsia="es-MX"/>
        </w:rPr>
        <w:t>: Ediciones Morata.</w:t>
      </w:r>
    </w:p>
    <w:p w14:paraId="566B6C83" w14:textId="062F904B" w:rsidR="008C2501" w:rsidRPr="00C964EE" w:rsidRDefault="008C2501" w:rsidP="00C964EE">
      <w:pPr>
        <w:spacing w:after="0" w:line="360" w:lineRule="auto"/>
        <w:ind w:left="709" w:hanging="709"/>
        <w:jc w:val="both"/>
        <w:rPr>
          <w:rFonts w:ascii="Times New Roman" w:eastAsiaTheme="minorEastAsia" w:hAnsi="Times New Roman" w:cs="Times New Roman"/>
          <w:noProof/>
          <w:sz w:val="24"/>
          <w:szCs w:val="24"/>
          <w:lang w:val="en-US" w:eastAsia="es-MX"/>
        </w:rPr>
      </w:pPr>
      <w:r w:rsidRPr="008C2501">
        <w:rPr>
          <w:rFonts w:ascii="Times New Roman" w:eastAsiaTheme="minorEastAsia" w:hAnsi="Times New Roman" w:cs="Times New Roman"/>
          <w:noProof/>
          <w:sz w:val="24"/>
          <w:szCs w:val="24"/>
          <w:lang w:eastAsia="es-MX"/>
        </w:rPr>
        <w:t>Socarrás, S. (2011). Manual del profesor guía para el perfeccionamiento del trabajo educativo. </w:t>
      </w:r>
      <w:r w:rsidRPr="00C964EE">
        <w:rPr>
          <w:rFonts w:ascii="Times New Roman" w:eastAsiaTheme="minorEastAsia" w:hAnsi="Times New Roman" w:cs="Times New Roman"/>
          <w:i/>
          <w:noProof/>
          <w:sz w:val="24"/>
          <w:szCs w:val="24"/>
          <w:lang w:val="en-US" w:eastAsia="es-MX"/>
        </w:rPr>
        <w:t>Humanidades Médicas, </w:t>
      </w:r>
      <w:r w:rsidRPr="00C964EE">
        <w:rPr>
          <w:rFonts w:ascii="Times New Roman" w:eastAsiaTheme="minorEastAsia" w:hAnsi="Times New Roman" w:cs="Times New Roman"/>
          <w:i/>
          <w:iCs/>
          <w:noProof/>
          <w:sz w:val="24"/>
          <w:szCs w:val="24"/>
          <w:lang w:val="en-US" w:eastAsia="es-MX"/>
        </w:rPr>
        <w:t>11</w:t>
      </w:r>
      <w:r w:rsidRPr="00C964EE">
        <w:rPr>
          <w:rFonts w:ascii="Times New Roman" w:eastAsiaTheme="minorEastAsia" w:hAnsi="Times New Roman" w:cs="Times New Roman"/>
          <w:noProof/>
          <w:sz w:val="24"/>
          <w:szCs w:val="24"/>
          <w:lang w:val="en-US" w:eastAsia="es-MX"/>
        </w:rPr>
        <w:t>(2), 345-359. </w:t>
      </w:r>
    </w:p>
    <w:p w14:paraId="5A606E6E" w14:textId="2FEA27E3" w:rsidR="00C35AFB" w:rsidRPr="00C964EE" w:rsidRDefault="00C74B18" w:rsidP="00C964EE">
      <w:pPr>
        <w:spacing w:after="0" w:line="360" w:lineRule="auto"/>
        <w:ind w:left="709" w:hanging="709"/>
        <w:jc w:val="both"/>
        <w:rPr>
          <w:rFonts w:ascii="Times New Roman" w:eastAsiaTheme="minorEastAsia" w:hAnsi="Times New Roman" w:cs="Times New Roman"/>
          <w:noProof/>
          <w:sz w:val="24"/>
          <w:szCs w:val="24"/>
          <w:lang w:val="en-US" w:eastAsia="es-MX"/>
        </w:rPr>
      </w:pPr>
      <w:r w:rsidRPr="00C964EE">
        <w:rPr>
          <w:rFonts w:ascii="Times New Roman" w:eastAsiaTheme="minorEastAsia" w:hAnsi="Times New Roman" w:cs="Times New Roman"/>
          <w:noProof/>
          <w:sz w:val="24"/>
          <w:szCs w:val="24"/>
          <w:lang w:val="en-US" w:eastAsia="es-MX"/>
        </w:rPr>
        <w:t xml:space="preserve">Sorensen, </w:t>
      </w:r>
      <w:r w:rsidR="001E350B" w:rsidRPr="00C964EE">
        <w:rPr>
          <w:rFonts w:ascii="Times New Roman" w:eastAsiaTheme="minorEastAsia" w:hAnsi="Times New Roman" w:cs="Times New Roman"/>
          <w:noProof/>
          <w:sz w:val="24"/>
          <w:szCs w:val="24"/>
          <w:lang w:val="en-US" w:eastAsia="es-MX"/>
        </w:rPr>
        <w:t xml:space="preserve">A. and </w:t>
      </w:r>
      <w:r w:rsidRPr="00C964EE">
        <w:rPr>
          <w:rFonts w:ascii="Times New Roman" w:eastAsiaTheme="minorEastAsia" w:hAnsi="Times New Roman" w:cs="Times New Roman"/>
          <w:noProof/>
          <w:sz w:val="24"/>
          <w:szCs w:val="24"/>
          <w:lang w:val="en-US" w:eastAsia="es-MX"/>
        </w:rPr>
        <w:t xml:space="preserve">Mclanahan, </w:t>
      </w:r>
      <w:r w:rsidR="001E350B" w:rsidRPr="00C964EE">
        <w:rPr>
          <w:rFonts w:ascii="Times New Roman" w:eastAsiaTheme="minorEastAsia" w:hAnsi="Times New Roman" w:cs="Times New Roman"/>
          <w:noProof/>
          <w:sz w:val="24"/>
          <w:szCs w:val="24"/>
          <w:lang w:val="en-US" w:eastAsia="es-MX"/>
        </w:rPr>
        <w:t xml:space="preserve">S. </w:t>
      </w:r>
      <w:r w:rsidRPr="00C964EE">
        <w:rPr>
          <w:rFonts w:ascii="Times New Roman" w:eastAsiaTheme="minorEastAsia" w:hAnsi="Times New Roman" w:cs="Times New Roman"/>
          <w:noProof/>
          <w:sz w:val="24"/>
          <w:szCs w:val="24"/>
          <w:lang w:val="en-US" w:eastAsia="es-MX"/>
        </w:rPr>
        <w:t xml:space="preserve">(1987). Married Women’s Economic Dependency: </w:t>
      </w:r>
      <w:r w:rsidR="00731A6C" w:rsidRPr="00C964EE">
        <w:rPr>
          <w:rFonts w:ascii="Times New Roman" w:eastAsiaTheme="minorEastAsia" w:hAnsi="Times New Roman" w:cs="Times New Roman"/>
          <w:noProof/>
          <w:sz w:val="24"/>
          <w:szCs w:val="24"/>
          <w:lang w:val="en-US" w:eastAsia="es-MX"/>
        </w:rPr>
        <w:t>1940</w:t>
      </w:r>
      <w:r w:rsidRPr="00C964EE">
        <w:rPr>
          <w:rFonts w:ascii="Times New Roman" w:eastAsiaTheme="minorEastAsia" w:hAnsi="Times New Roman" w:cs="Times New Roman"/>
          <w:noProof/>
          <w:sz w:val="24"/>
          <w:szCs w:val="24"/>
          <w:lang w:val="en-US" w:eastAsia="es-MX"/>
        </w:rPr>
        <w:t xml:space="preserve">-1980. </w:t>
      </w:r>
      <w:r w:rsidRPr="00C964EE">
        <w:rPr>
          <w:rFonts w:ascii="Times New Roman" w:eastAsiaTheme="minorEastAsia" w:hAnsi="Times New Roman" w:cs="Times New Roman"/>
          <w:i/>
          <w:noProof/>
          <w:sz w:val="24"/>
          <w:szCs w:val="24"/>
          <w:lang w:val="en-US" w:eastAsia="es-MX"/>
        </w:rPr>
        <w:t>American Journal of Sociology,</w:t>
      </w:r>
      <w:r w:rsidRPr="00C964EE">
        <w:rPr>
          <w:rFonts w:ascii="Times New Roman" w:eastAsiaTheme="minorEastAsia" w:hAnsi="Times New Roman" w:cs="Times New Roman"/>
          <w:noProof/>
          <w:sz w:val="24"/>
          <w:szCs w:val="24"/>
          <w:lang w:val="en-US" w:eastAsia="es-MX"/>
        </w:rPr>
        <w:t xml:space="preserve"> </w:t>
      </w:r>
      <w:r w:rsidR="00DB642F" w:rsidRPr="00C964EE">
        <w:rPr>
          <w:rFonts w:ascii="Times New Roman" w:eastAsiaTheme="minorEastAsia" w:hAnsi="Times New Roman" w:cs="Times New Roman"/>
          <w:i/>
          <w:iCs/>
          <w:noProof/>
          <w:sz w:val="24"/>
          <w:szCs w:val="24"/>
          <w:lang w:val="en-US" w:eastAsia="es-MX"/>
        </w:rPr>
        <w:t>93</w:t>
      </w:r>
      <w:r w:rsidR="00DB642F" w:rsidRPr="00C964EE">
        <w:rPr>
          <w:rFonts w:ascii="Times New Roman" w:eastAsiaTheme="minorEastAsia" w:hAnsi="Times New Roman" w:cs="Times New Roman"/>
          <w:noProof/>
          <w:sz w:val="24"/>
          <w:szCs w:val="24"/>
          <w:lang w:val="en-US" w:eastAsia="es-MX"/>
        </w:rPr>
        <w:t>(3)</w:t>
      </w:r>
      <w:r w:rsidRPr="00C964EE">
        <w:rPr>
          <w:rFonts w:ascii="Times New Roman" w:eastAsiaTheme="minorEastAsia" w:hAnsi="Times New Roman" w:cs="Times New Roman"/>
          <w:noProof/>
          <w:sz w:val="24"/>
          <w:szCs w:val="24"/>
          <w:lang w:val="en-US" w:eastAsia="es-MX"/>
        </w:rPr>
        <w:t xml:space="preserve">, 659-687. </w:t>
      </w:r>
    </w:p>
    <w:p w14:paraId="739977BC" w14:textId="0975A0C5" w:rsidR="00E40375" w:rsidRDefault="00E40375" w:rsidP="00DB65C4">
      <w:pPr>
        <w:spacing w:after="0" w:line="360" w:lineRule="auto"/>
        <w:ind w:left="567" w:hanging="567"/>
        <w:jc w:val="both"/>
        <w:rPr>
          <w:rFonts w:ascii="Times New Roman" w:eastAsiaTheme="minorEastAsia" w:hAnsi="Times New Roman" w:cs="Times New Roman"/>
          <w:noProof/>
          <w:sz w:val="24"/>
          <w:szCs w:val="24"/>
          <w:lang w:val="en-US" w:eastAsia="es-MX"/>
        </w:rPr>
      </w:pPr>
    </w:p>
    <w:p w14:paraId="00A55633" w14:textId="61E89195" w:rsidR="00E63400" w:rsidRDefault="00E63400" w:rsidP="00DB65C4">
      <w:pPr>
        <w:spacing w:after="0" w:line="360" w:lineRule="auto"/>
        <w:ind w:left="567" w:hanging="567"/>
        <w:jc w:val="both"/>
        <w:rPr>
          <w:rFonts w:ascii="Times New Roman" w:eastAsiaTheme="minorEastAsia" w:hAnsi="Times New Roman" w:cs="Times New Roman"/>
          <w:noProof/>
          <w:sz w:val="24"/>
          <w:szCs w:val="24"/>
          <w:lang w:val="en-US" w:eastAsia="es-MX"/>
        </w:rPr>
      </w:pPr>
    </w:p>
    <w:p w14:paraId="3225DDAB" w14:textId="71B5B492" w:rsidR="00E63400" w:rsidRDefault="00E63400" w:rsidP="00DB65C4">
      <w:pPr>
        <w:spacing w:after="0" w:line="360" w:lineRule="auto"/>
        <w:ind w:left="567" w:hanging="567"/>
        <w:jc w:val="both"/>
        <w:rPr>
          <w:rFonts w:ascii="Times New Roman" w:eastAsiaTheme="minorEastAsia" w:hAnsi="Times New Roman" w:cs="Times New Roman"/>
          <w:noProof/>
          <w:sz w:val="24"/>
          <w:szCs w:val="24"/>
          <w:lang w:val="en-US" w:eastAsia="es-MX"/>
        </w:rPr>
      </w:pPr>
    </w:p>
    <w:p w14:paraId="62DD41DE" w14:textId="5D34D32A" w:rsidR="00E63400" w:rsidRDefault="00E63400" w:rsidP="00DB65C4">
      <w:pPr>
        <w:spacing w:after="0" w:line="360" w:lineRule="auto"/>
        <w:ind w:left="567" w:hanging="567"/>
        <w:jc w:val="both"/>
        <w:rPr>
          <w:rFonts w:ascii="Times New Roman" w:eastAsiaTheme="minorEastAsia" w:hAnsi="Times New Roman" w:cs="Times New Roman"/>
          <w:noProof/>
          <w:sz w:val="24"/>
          <w:szCs w:val="24"/>
          <w:lang w:val="en-US" w:eastAsia="es-MX"/>
        </w:rPr>
      </w:pPr>
    </w:p>
    <w:p w14:paraId="4E95D337" w14:textId="64D4C077" w:rsidR="00E63400" w:rsidRDefault="00E63400" w:rsidP="00DB65C4">
      <w:pPr>
        <w:spacing w:after="0" w:line="360" w:lineRule="auto"/>
        <w:ind w:left="567" w:hanging="567"/>
        <w:jc w:val="both"/>
        <w:rPr>
          <w:rFonts w:ascii="Times New Roman" w:eastAsiaTheme="minorEastAsia" w:hAnsi="Times New Roman" w:cs="Times New Roman"/>
          <w:noProof/>
          <w:sz w:val="24"/>
          <w:szCs w:val="24"/>
          <w:lang w:val="en-US" w:eastAsia="es-MX"/>
        </w:rPr>
      </w:pPr>
    </w:p>
    <w:p w14:paraId="50E88D1D" w14:textId="047A835B" w:rsidR="00E63400" w:rsidRDefault="00E63400" w:rsidP="00DB65C4">
      <w:pPr>
        <w:spacing w:after="0" w:line="360" w:lineRule="auto"/>
        <w:ind w:left="567" w:hanging="567"/>
        <w:jc w:val="both"/>
        <w:rPr>
          <w:rFonts w:ascii="Times New Roman" w:eastAsiaTheme="minorEastAsia" w:hAnsi="Times New Roman" w:cs="Times New Roman"/>
          <w:noProof/>
          <w:sz w:val="24"/>
          <w:szCs w:val="24"/>
          <w:lang w:val="en-US" w:eastAsia="es-MX"/>
        </w:rPr>
      </w:pPr>
    </w:p>
    <w:p w14:paraId="6B0DEA29" w14:textId="0FDD1844" w:rsidR="00E63400" w:rsidRDefault="00E63400" w:rsidP="00DB65C4">
      <w:pPr>
        <w:spacing w:after="0" w:line="360" w:lineRule="auto"/>
        <w:ind w:left="567" w:hanging="567"/>
        <w:jc w:val="both"/>
        <w:rPr>
          <w:rFonts w:ascii="Times New Roman" w:eastAsiaTheme="minorEastAsia" w:hAnsi="Times New Roman" w:cs="Times New Roman"/>
          <w:noProof/>
          <w:sz w:val="24"/>
          <w:szCs w:val="24"/>
          <w:lang w:val="en-US" w:eastAsia="es-MX"/>
        </w:rPr>
      </w:pPr>
    </w:p>
    <w:p w14:paraId="2FF89570" w14:textId="6E89AE05" w:rsidR="00E63400" w:rsidRDefault="00E63400" w:rsidP="00DB65C4">
      <w:pPr>
        <w:spacing w:after="0" w:line="360" w:lineRule="auto"/>
        <w:ind w:left="567" w:hanging="567"/>
        <w:jc w:val="both"/>
        <w:rPr>
          <w:rFonts w:ascii="Times New Roman" w:eastAsiaTheme="minorEastAsia" w:hAnsi="Times New Roman" w:cs="Times New Roman"/>
          <w:noProof/>
          <w:sz w:val="24"/>
          <w:szCs w:val="24"/>
          <w:lang w:val="en-US" w:eastAsia="es-MX"/>
        </w:rPr>
      </w:pPr>
    </w:p>
    <w:p w14:paraId="32E5E8D5" w14:textId="39220653" w:rsidR="00E63400" w:rsidRDefault="00E63400" w:rsidP="00DB65C4">
      <w:pPr>
        <w:spacing w:after="0" w:line="360" w:lineRule="auto"/>
        <w:ind w:left="567" w:hanging="567"/>
        <w:jc w:val="both"/>
        <w:rPr>
          <w:rFonts w:ascii="Times New Roman" w:eastAsiaTheme="minorEastAsia" w:hAnsi="Times New Roman" w:cs="Times New Roman"/>
          <w:noProof/>
          <w:sz w:val="24"/>
          <w:szCs w:val="24"/>
          <w:lang w:val="en-US" w:eastAsia="es-MX"/>
        </w:rPr>
      </w:pPr>
    </w:p>
    <w:p w14:paraId="69597AE9" w14:textId="28CD37E7" w:rsidR="00E63400" w:rsidRDefault="00E63400" w:rsidP="00DB65C4">
      <w:pPr>
        <w:spacing w:after="0" w:line="360" w:lineRule="auto"/>
        <w:ind w:left="567" w:hanging="567"/>
        <w:jc w:val="both"/>
        <w:rPr>
          <w:rFonts w:ascii="Times New Roman" w:eastAsiaTheme="minorEastAsia" w:hAnsi="Times New Roman" w:cs="Times New Roman"/>
          <w:noProof/>
          <w:sz w:val="24"/>
          <w:szCs w:val="24"/>
          <w:lang w:val="en-US" w:eastAsia="es-MX"/>
        </w:rPr>
      </w:pPr>
    </w:p>
    <w:p w14:paraId="63E66B0A" w14:textId="19A53B79" w:rsidR="00E63400" w:rsidRDefault="00E63400" w:rsidP="00DB65C4">
      <w:pPr>
        <w:spacing w:after="0" w:line="360" w:lineRule="auto"/>
        <w:ind w:left="567" w:hanging="567"/>
        <w:jc w:val="both"/>
        <w:rPr>
          <w:rFonts w:ascii="Times New Roman" w:eastAsiaTheme="minorEastAsia" w:hAnsi="Times New Roman" w:cs="Times New Roman"/>
          <w:noProof/>
          <w:sz w:val="24"/>
          <w:szCs w:val="24"/>
          <w:lang w:val="en-US" w:eastAsia="es-MX"/>
        </w:rPr>
      </w:pPr>
    </w:p>
    <w:p w14:paraId="72E74674" w14:textId="2D86C481" w:rsidR="00E63400" w:rsidRDefault="00E63400" w:rsidP="00DB65C4">
      <w:pPr>
        <w:spacing w:after="0" w:line="360" w:lineRule="auto"/>
        <w:ind w:left="567" w:hanging="567"/>
        <w:jc w:val="both"/>
        <w:rPr>
          <w:rFonts w:ascii="Times New Roman" w:eastAsiaTheme="minorEastAsia" w:hAnsi="Times New Roman" w:cs="Times New Roman"/>
          <w:noProof/>
          <w:sz w:val="24"/>
          <w:szCs w:val="24"/>
          <w:lang w:val="en-US" w:eastAsia="es-MX"/>
        </w:rPr>
      </w:pPr>
    </w:p>
    <w:p w14:paraId="262D6627" w14:textId="36B49F1D" w:rsidR="00E63400" w:rsidRDefault="00E63400" w:rsidP="00DB65C4">
      <w:pPr>
        <w:spacing w:after="0" w:line="360" w:lineRule="auto"/>
        <w:ind w:left="567" w:hanging="567"/>
        <w:jc w:val="both"/>
        <w:rPr>
          <w:rFonts w:ascii="Times New Roman" w:eastAsiaTheme="minorEastAsia" w:hAnsi="Times New Roman" w:cs="Times New Roman"/>
          <w:noProof/>
          <w:sz w:val="24"/>
          <w:szCs w:val="24"/>
          <w:lang w:val="en-US" w:eastAsia="es-MX"/>
        </w:rPr>
      </w:pPr>
    </w:p>
    <w:p w14:paraId="4A48F72C" w14:textId="6C3F3271" w:rsidR="00E63400" w:rsidRDefault="00E63400" w:rsidP="00DB65C4">
      <w:pPr>
        <w:spacing w:after="0" w:line="360" w:lineRule="auto"/>
        <w:ind w:left="567" w:hanging="567"/>
        <w:jc w:val="both"/>
        <w:rPr>
          <w:rFonts w:ascii="Times New Roman" w:eastAsiaTheme="minorEastAsia" w:hAnsi="Times New Roman" w:cs="Times New Roman"/>
          <w:noProof/>
          <w:sz w:val="24"/>
          <w:szCs w:val="24"/>
          <w:lang w:val="en-US" w:eastAsia="es-MX"/>
        </w:rPr>
      </w:pPr>
    </w:p>
    <w:p w14:paraId="4F7F02A0" w14:textId="56948B6A" w:rsidR="00E63400" w:rsidRDefault="00E63400" w:rsidP="00DB65C4">
      <w:pPr>
        <w:spacing w:after="0" w:line="360" w:lineRule="auto"/>
        <w:ind w:left="567" w:hanging="567"/>
        <w:jc w:val="both"/>
        <w:rPr>
          <w:rFonts w:ascii="Times New Roman" w:eastAsiaTheme="minorEastAsia" w:hAnsi="Times New Roman" w:cs="Times New Roman"/>
          <w:noProof/>
          <w:sz w:val="24"/>
          <w:szCs w:val="24"/>
          <w:lang w:val="en-US" w:eastAsia="es-MX"/>
        </w:rPr>
      </w:pPr>
    </w:p>
    <w:p w14:paraId="1BB552CD" w14:textId="16364E87" w:rsidR="00E63400" w:rsidRDefault="00E63400" w:rsidP="00DB65C4">
      <w:pPr>
        <w:spacing w:after="0" w:line="360" w:lineRule="auto"/>
        <w:ind w:left="567" w:hanging="567"/>
        <w:jc w:val="both"/>
        <w:rPr>
          <w:rFonts w:ascii="Times New Roman" w:eastAsiaTheme="minorEastAsia" w:hAnsi="Times New Roman" w:cs="Times New Roman"/>
          <w:noProof/>
          <w:sz w:val="24"/>
          <w:szCs w:val="24"/>
          <w:lang w:val="en-US" w:eastAsia="es-MX"/>
        </w:rPr>
      </w:pPr>
    </w:p>
    <w:p w14:paraId="3C6F5288" w14:textId="15BDFBCF" w:rsidR="00E63400" w:rsidRDefault="00E63400" w:rsidP="00DB65C4">
      <w:pPr>
        <w:spacing w:after="0" w:line="360" w:lineRule="auto"/>
        <w:ind w:left="567" w:hanging="567"/>
        <w:jc w:val="both"/>
        <w:rPr>
          <w:rFonts w:ascii="Times New Roman" w:eastAsiaTheme="minorEastAsia" w:hAnsi="Times New Roman" w:cs="Times New Roman"/>
          <w:noProof/>
          <w:sz w:val="24"/>
          <w:szCs w:val="24"/>
          <w:lang w:val="en-US" w:eastAsia="es-MX"/>
        </w:rPr>
      </w:pPr>
    </w:p>
    <w:p w14:paraId="3471E3DB" w14:textId="103F101E" w:rsidR="00E63400" w:rsidRDefault="00E63400" w:rsidP="00DB65C4">
      <w:pPr>
        <w:spacing w:after="0" w:line="360" w:lineRule="auto"/>
        <w:ind w:left="567" w:hanging="567"/>
        <w:jc w:val="both"/>
        <w:rPr>
          <w:rFonts w:ascii="Times New Roman" w:eastAsiaTheme="minorEastAsia" w:hAnsi="Times New Roman" w:cs="Times New Roman"/>
          <w:noProof/>
          <w:sz w:val="24"/>
          <w:szCs w:val="24"/>
          <w:lang w:val="en-US" w:eastAsia="es-MX"/>
        </w:rPr>
      </w:pPr>
    </w:p>
    <w:p w14:paraId="5E5A1448" w14:textId="40C8EFA3" w:rsidR="00E63400" w:rsidRDefault="00E63400" w:rsidP="00DB65C4">
      <w:pPr>
        <w:spacing w:after="0" w:line="360" w:lineRule="auto"/>
        <w:ind w:left="567" w:hanging="567"/>
        <w:jc w:val="both"/>
        <w:rPr>
          <w:rFonts w:ascii="Times New Roman" w:eastAsiaTheme="minorEastAsia" w:hAnsi="Times New Roman" w:cs="Times New Roman"/>
          <w:noProof/>
          <w:sz w:val="24"/>
          <w:szCs w:val="24"/>
          <w:lang w:val="en-US" w:eastAsia="es-MX"/>
        </w:rPr>
      </w:pPr>
    </w:p>
    <w:p w14:paraId="779E261D" w14:textId="092927F1" w:rsidR="00E63400" w:rsidRDefault="00E63400" w:rsidP="00DB65C4">
      <w:pPr>
        <w:spacing w:after="0" w:line="360" w:lineRule="auto"/>
        <w:ind w:left="567" w:hanging="567"/>
        <w:jc w:val="both"/>
        <w:rPr>
          <w:rFonts w:ascii="Times New Roman" w:eastAsiaTheme="minorEastAsia" w:hAnsi="Times New Roman" w:cs="Times New Roman"/>
          <w:noProof/>
          <w:sz w:val="24"/>
          <w:szCs w:val="24"/>
          <w:lang w:val="en-US" w:eastAsia="es-MX"/>
        </w:rPr>
      </w:pPr>
    </w:p>
    <w:p w14:paraId="0AEDF057" w14:textId="6529FE63" w:rsidR="00E63400" w:rsidRDefault="00E63400" w:rsidP="00DB65C4">
      <w:pPr>
        <w:spacing w:after="0" w:line="360" w:lineRule="auto"/>
        <w:ind w:left="567" w:hanging="567"/>
        <w:jc w:val="both"/>
        <w:rPr>
          <w:rFonts w:ascii="Times New Roman" w:eastAsiaTheme="minorEastAsia" w:hAnsi="Times New Roman" w:cs="Times New Roman"/>
          <w:noProof/>
          <w:sz w:val="24"/>
          <w:szCs w:val="24"/>
          <w:lang w:val="en-US" w:eastAsia="es-MX"/>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E63400" w:rsidRPr="00E63400" w14:paraId="36765866" w14:textId="77777777" w:rsidTr="00E63400">
        <w:trPr>
          <w:jc w:val="center"/>
        </w:trPr>
        <w:tc>
          <w:tcPr>
            <w:tcW w:w="3045" w:type="dxa"/>
            <w:shd w:val="clear" w:color="auto" w:fill="auto"/>
            <w:tcMar>
              <w:top w:w="100" w:type="dxa"/>
              <w:left w:w="100" w:type="dxa"/>
              <w:bottom w:w="100" w:type="dxa"/>
              <w:right w:w="100" w:type="dxa"/>
            </w:tcMar>
          </w:tcPr>
          <w:p w14:paraId="2B5EC554" w14:textId="77777777" w:rsidR="00E63400" w:rsidRPr="00E63400" w:rsidRDefault="00E63400" w:rsidP="00BB0E5B">
            <w:pPr>
              <w:pStyle w:val="Ttulo3"/>
              <w:widowControl w:val="0"/>
              <w:spacing w:before="0" w:line="240" w:lineRule="auto"/>
              <w:rPr>
                <w:rFonts w:ascii="Times New Roman" w:hAnsi="Times New Roman" w:cs="Times New Roman"/>
                <w:color w:val="000000" w:themeColor="text1"/>
                <w:lang w:val="es-MX"/>
              </w:rPr>
            </w:pPr>
            <w:r w:rsidRPr="00E63400">
              <w:rPr>
                <w:rFonts w:ascii="Times New Roman" w:hAnsi="Times New Roman" w:cs="Times New Roman"/>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6DC4EAF3" w14:textId="190CE10B" w:rsidR="00E63400" w:rsidRPr="00E63400" w:rsidRDefault="00E63400" w:rsidP="00BB0E5B">
            <w:pPr>
              <w:pStyle w:val="Ttulo3"/>
              <w:widowControl w:val="0"/>
              <w:spacing w:before="0" w:line="240" w:lineRule="auto"/>
              <w:rPr>
                <w:rFonts w:ascii="Times New Roman" w:hAnsi="Times New Roman" w:cs="Times New Roman"/>
                <w:color w:val="000000" w:themeColor="text1"/>
                <w:lang w:val="es-MX"/>
              </w:rPr>
            </w:pPr>
            <w:bookmarkStart w:id="17" w:name="_btsjgdfgjwkr" w:colFirst="0" w:colLast="0"/>
            <w:bookmarkEnd w:id="17"/>
            <w:r w:rsidRPr="00E63400">
              <w:rPr>
                <w:rFonts w:ascii="Times New Roman" w:hAnsi="Times New Roman" w:cs="Times New Roman"/>
                <w:color w:val="000000" w:themeColor="text1"/>
                <w:lang w:val="es-MX"/>
              </w:rPr>
              <w:t>Autor (es)</w:t>
            </w:r>
          </w:p>
        </w:tc>
      </w:tr>
      <w:tr w:rsidR="00E63400" w:rsidRPr="00E63400" w14:paraId="1300E5B4" w14:textId="77777777" w:rsidTr="00E63400">
        <w:trPr>
          <w:jc w:val="center"/>
        </w:trPr>
        <w:tc>
          <w:tcPr>
            <w:tcW w:w="3045" w:type="dxa"/>
            <w:shd w:val="clear" w:color="auto" w:fill="auto"/>
            <w:tcMar>
              <w:top w:w="100" w:type="dxa"/>
              <w:left w:w="100" w:type="dxa"/>
              <w:bottom w:w="100" w:type="dxa"/>
              <w:right w:w="100" w:type="dxa"/>
            </w:tcMar>
          </w:tcPr>
          <w:p w14:paraId="752A1F16" w14:textId="77777777" w:rsidR="00E63400" w:rsidRPr="00E63400" w:rsidRDefault="00E63400" w:rsidP="00E63400">
            <w:pPr>
              <w:widowControl w:val="0"/>
              <w:spacing w:after="0" w:line="240" w:lineRule="auto"/>
              <w:rPr>
                <w:rFonts w:ascii="Times New Roman" w:hAnsi="Times New Roman" w:cs="Times New Roman"/>
                <w:b/>
                <w:color w:val="000000" w:themeColor="text1"/>
                <w:sz w:val="24"/>
                <w:szCs w:val="24"/>
              </w:rPr>
            </w:pPr>
            <w:r w:rsidRPr="00E63400">
              <w:rPr>
                <w:rFonts w:ascii="Times New Roman" w:hAnsi="Times New Roman" w:cs="Times New Roman"/>
                <w:b/>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6BF78D9E" w14:textId="77777777" w:rsidR="00E63400" w:rsidRPr="00E63400" w:rsidRDefault="00E63400" w:rsidP="00E63400">
            <w:pPr>
              <w:widowControl w:val="0"/>
              <w:spacing w:after="0" w:line="240" w:lineRule="auto"/>
              <w:rPr>
                <w:rFonts w:ascii="Times New Roman" w:hAnsi="Times New Roman" w:cs="Times New Roman"/>
                <w:color w:val="000000" w:themeColor="text1"/>
                <w:sz w:val="24"/>
                <w:szCs w:val="24"/>
              </w:rPr>
            </w:pPr>
            <w:r w:rsidRPr="00E63400">
              <w:rPr>
                <w:rFonts w:ascii="Times New Roman" w:hAnsi="Times New Roman" w:cs="Times New Roman"/>
                <w:color w:val="000000" w:themeColor="text1"/>
                <w:sz w:val="24"/>
                <w:szCs w:val="24"/>
              </w:rPr>
              <w:t xml:space="preserve">Flor de María García Martínez </w:t>
            </w:r>
          </w:p>
        </w:tc>
      </w:tr>
      <w:tr w:rsidR="00E63400" w:rsidRPr="00E63400" w14:paraId="78FAB410" w14:textId="77777777" w:rsidTr="00E63400">
        <w:trPr>
          <w:jc w:val="center"/>
        </w:trPr>
        <w:tc>
          <w:tcPr>
            <w:tcW w:w="3045" w:type="dxa"/>
            <w:shd w:val="clear" w:color="auto" w:fill="auto"/>
            <w:tcMar>
              <w:top w:w="100" w:type="dxa"/>
              <w:left w:w="100" w:type="dxa"/>
              <w:bottom w:w="100" w:type="dxa"/>
              <w:right w:w="100" w:type="dxa"/>
            </w:tcMar>
          </w:tcPr>
          <w:p w14:paraId="2478F53F" w14:textId="77777777" w:rsidR="00E63400" w:rsidRPr="00E63400" w:rsidRDefault="00E63400" w:rsidP="00E63400">
            <w:pPr>
              <w:widowControl w:val="0"/>
              <w:spacing w:after="0" w:line="240" w:lineRule="auto"/>
              <w:rPr>
                <w:rFonts w:ascii="Times New Roman" w:hAnsi="Times New Roman" w:cs="Times New Roman"/>
                <w:b/>
                <w:color w:val="000000" w:themeColor="text1"/>
                <w:sz w:val="24"/>
                <w:szCs w:val="24"/>
              </w:rPr>
            </w:pPr>
            <w:r w:rsidRPr="00E63400">
              <w:rPr>
                <w:rFonts w:ascii="Times New Roman" w:hAnsi="Times New Roman" w:cs="Times New Roman"/>
                <w:b/>
                <w:color w:val="000000" w:themeColor="text1"/>
                <w:sz w:val="24"/>
                <w:szCs w:val="24"/>
              </w:rPr>
              <w:t>Metodología</w:t>
            </w:r>
          </w:p>
        </w:tc>
        <w:tc>
          <w:tcPr>
            <w:tcW w:w="6315" w:type="dxa"/>
            <w:shd w:val="clear" w:color="auto" w:fill="auto"/>
            <w:tcMar>
              <w:top w:w="100" w:type="dxa"/>
              <w:left w:w="100" w:type="dxa"/>
              <w:bottom w:w="100" w:type="dxa"/>
              <w:right w:w="100" w:type="dxa"/>
            </w:tcMar>
          </w:tcPr>
          <w:p w14:paraId="4F6536F8" w14:textId="77777777" w:rsidR="00E63400" w:rsidRPr="00E63400" w:rsidRDefault="00E63400" w:rsidP="00E63400">
            <w:pPr>
              <w:widowControl w:val="0"/>
              <w:spacing w:after="0" w:line="240" w:lineRule="auto"/>
              <w:rPr>
                <w:rFonts w:ascii="Times New Roman" w:hAnsi="Times New Roman" w:cs="Times New Roman"/>
                <w:color w:val="000000" w:themeColor="text1"/>
                <w:sz w:val="24"/>
                <w:szCs w:val="24"/>
              </w:rPr>
            </w:pPr>
            <w:r w:rsidRPr="00E63400">
              <w:rPr>
                <w:rFonts w:ascii="Times New Roman" w:hAnsi="Times New Roman" w:cs="Times New Roman"/>
                <w:color w:val="000000" w:themeColor="text1"/>
                <w:sz w:val="24"/>
                <w:szCs w:val="24"/>
              </w:rPr>
              <w:t>Flor de María García Martínez (</w:t>
            </w:r>
            <w:proofErr w:type="gramStart"/>
            <w:r w:rsidRPr="00E63400">
              <w:rPr>
                <w:rFonts w:ascii="Times New Roman" w:hAnsi="Times New Roman" w:cs="Times New Roman"/>
                <w:color w:val="000000" w:themeColor="text1"/>
                <w:sz w:val="24"/>
                <w:szCs w:val="24"/>
              </w:rPr>
              <w:t>Igual)  y</w:t>
            </w:r>
            <w:proofErr w:type="gramEnd"/>
            <w:r w:rsidRPr="00E63400">
              <w:rPr>
                <w:rFonts w:ascii="Times New Roman" w:hAnsi="Times New Roman" w:cs="Times New Roman"/>
                <w:color w:val="000000" w:themeColor="text1"/>
                <w:sz w:val="24"/>
                <w:szCs w:val="24"/>
              </w:rPr>
              <w:t xml:space="preserve"> Víctor Hugo Bañuelos García (Igual)</w:t>
            </w:r>
          </w:p>
        </w:tc>
      </w:tr>
      <w:tr w:rsidR="00E63400" w:rsidRPr="00E63400" w14:paraId="4BB5EE56" w14:textId="77777777" w:rsidTr="00E63400">
        <w:trPr>
          <w:jc w:val="center"/>
        </w:trPr>
        <w:tc>
          <w:tcPr>
            <w:tcW w:w="3045" w:type="dxa"/>
            <w:shd w:val="clear" w:color="auto" w:fill="auto"/>
            <w:tcMar>
              <w:top w:w="100" w:type="dxa"/>
              <w:left w:w="100" w:type="dxa"/>
              <w:bottom w:w="100" w:type="dxa"/>
              <w:right w:w="100" w:type="dxa"/>
            </w:tcMar>
          </w:tcPr>
          <w:p w14:paraId="44DAC033" w14:textId="77777777" w:rsidR="00E63400" w:rsidRPr="00E63400" w:rsidRDefault="00E63400" w:rsidP="00E63400">
            <w:pPr>
              <w:widowControl w:val="0"/>
              <w:spacing w:after="0" w:line="240" w:lineRule="auto"/>
              <w:rPr>
                <w:rFonts w:ascii="Times New Roman" w:hAnsi="Times New Roman" w:cs="Times New Roman"/>
                <w:b/>
                <w:color w:val="000000" w:themeColor="text1"/>
                <w:sz w:val="24"/>
                <w:szCs w:val="24"/>
              </w:rPr>
            </w:pPr>
            <w:r w:rsidRPr="00E63400">
              <w:rPr>
                <w:rFonts w:ascii="Times New Roman" w:hAnsi="Times New Roman" w:cs="Times New Roman"/>
                <w:b/>
                <w:color w:val="000000" w:themeColor="text1"/>
                <w:sz w:val="24"/>
                <w:szCs w:val="24"/>
              </w:rPr>
              <w:t>Software</w:t>
            </w:r>
          </w:p>
        </w:tc>
        <w:tc>
          <w:tcPr>
            <w:tcW w:w="6315" w:type="dxa"/>
            <w:shd w:val="clear" w:color="auto" w:fill="auto"/>
            <w:tcMar>
              <w:top w:w="100" w:type="dxa"/>
              <w:left w:w="100" w:type="dxa"/>
              <w:bottom w:w="100" w:type="dxa"/>
              <w:right w:w="100" w:type="dxa"/>
            </w:tcMar>
          </w:tcPr>
          <w:p w14:paraId="170C3E12" w14:textId="77777777" w:rsidR="00E63400" w:rsidRPr="00E63400" w:rsidRDefault="00E63400" w:rsidP="00E63400">
            <w:pPr>
              <w:widowControl w:val="0"/>
              <w:spacing w:after="0" w:line="240" w:lineRule="auto"/>
              <w:rPr>
                <w:rFonts w:ascii="Times New Roman" w:hAnsi="Times New Roman" w:cs="Times New Roman"/>
                <w:color w:val="000000" w:themeColor="text1"/>
                <w:sz w:val="24"/>
                <w:szCs w:val="24"/>
              </w:rPr>
            </w:pPr>
            <w:r w:rsidRPr="00E63400">
              <w:rPr>
                <w:rFonts w:ascii="Times New Roman" w:hAnsi="Times New Roman" w:cs="Times New Roman"/>
                <w:color w:val="000000" w:themeColor="text1"/>
                <w:sz w:val="24"/>
                <w:szCs w:val="24"/>
              </w:rPr>
              <w:t xml:space="preserve">Víctor Hugo Bañuelos García </w:t>
            </w:r>
          </w:p>
        </w:tc>
      </w:tr>
      <w:tr w:rsidR="00E63400" w:rsidRPr="00E63400" w14:paraId="0EA7ADF8" w14:textId="77777777" w:rsidTr="00E63400">
        <w:trPr>
          <w:jc w:val="center"/>
        </w:trPr>
        <w:tc>
          <w:tcPr>
            <w:tcW w:w="3045" w:type="dxa"/>
            <w:shd w:val="clear" w:color="auto" w:fill="auto"/>
            <w:tcMar>
              <w:top w:w="100" w:type="dxa"/>
              <w:left w:w="100" w:type="dxa"/>
              <w:bottom w:w="100" w:type="dxa"/>
              <w:right w:w="100" w:type="dxa"/>
            </w:tcMar>
          </w:tcPr>
          <w:p w14:paraId="1D85431E" w14:textId="77777777" w:rsidR="00E63400" w:rsidRPr="00E63400" w:rsidRDefault="00E63400" w:rsidP="00E63400">
            <w:pPr>
              <w:widowControl w:val="0"/>
              <w:spacing w:after="0" w:line="240" w:lineRule="auto"/>
              <w:rPr>
                <w:rFonts w:ascii="Times New Roman" w:hAnsi="Times New Roman" w:cs="Times New Roman"/>
                <w:b/>
                <w:color w:val="000000" w:themeColor="text1"/>
                <w:sz w:val="24"/>
                <w:szCs w:val="24"/>
              </w:rPr>
            </w:pPr>
            <w:r w:rsidRPr="00E63400">
              <w:rPr>
                <w:rFonts w:ascii="Times New Roman" w:hAnsi="Times New Roman" w:cs="Times New Roman"/>
                <w:b/>
                <w:color w:val="000000" w:themeColor="text1"/>
                <w:sz w:val="24"/>
                <w:szCs w:val="24"/>
              </w:rPr>
              <w:t>Validación</w:t>
            </w:r>
          </w:p>
        </w:tc>
        <w:tc>
          <w:tcPr>
            <w:tcW w:w="6315" w:type="dxa"/>
            <w:shd w:val="clear" w:color="auto" w:fill="auto"/>
            <w:tcMar>
              <w:top w:w="100" w:type="dxa"/>
              <w:left w:w="100" w:type="dxa"/>
              <w:bottom w:w="100" w:type="dxa"/>
              <w:right w:w="100" w:type="dxa"/>
            </w:tcMar>
          </w:tcPr>
          <w:p w14:paraId="1C6CA2A1" w14:textId="77777777" w:rsidR="00E63400" w:rsidRPr="00E63400" w:rsidRDefault="00E63400" w:rsidP="00E63400">
            <w:pPr>
              <w:widowControl w:val="0"/>
              <w:spacing w:after="0" w:line="240" w:lineRule="auto"/>
              <w:rPr>
                <w:rFonts w:ascii="Times New Roman" w:hAnsi="Times New Roman" w:cs="Times New Roman"/>
                <w:color w:val="000000" w:themeColor="text1"/>
                <w:sz w:val="24"/>
                <w:szCs w:val="24"/>
              </w:rPr>
            </w:pPr>
            <w:r w:rsidRPr="00E63400">
              <w:rPr>
                <w:rFonts w:ascii="Times New Roman" w:hAnsi="Times New Roman" w:cs="Times New Roman"/>
                <w:color w:val="000000" w:themeColor="text1"/>
                <w:sz w:val="24"/>
                <w:szCs w:val="24"/>
              </w:rPr>
              <w:t>Víctor Hugo Bañuelos García (principal) y Flor de María García Martínez (apoyo)</w:t>
            </w:r>
          </w:p>
        </w:tc>
      </w:tr>
      <w:tr w:rsidR="00E63400" w:rsidRPr="00E63400" w14:paraId="15F1996D" w14:textId="77777777" w:rsidTr="00E63400">
        <w:trPr>
          <w:jc w:val="center"/>
        </w:trPr>
        <w:tc>
          <w:tcPr>
            <w:tcW w:w="3045" w:type="dxa"/>
            <w:shd w:val="clear" w:color="auto" w:fill="auto"/>
            <w:tcMar>
              <w:top w:w="100" w:type="dxa"/>
              <w:left w:w="100" w:type="dxa"/>
              <w:bottom w:w="100" w:type="dxa"/>
              <w:right w:w="100" w:type="dxa"/>
            </w:tcMar>
          </w:tcPr>
          <w:p w14:paraId="51C9AE67" w14:textId="77777777" w:rsidR="00E63400" w:rsidRPr="00E63400" w:rsidRDefault="00E63400" w:rsidP="00E63400">
            <w:pPr>
              <w:widowControl w:val="0"/>
              <w:spacing w:after="0" w:line="240" w:lineRule="auto"/>
              <w:rPr>
                <w:rFonts w:ascii="Times New Roman" w:hAnsi="Times New Roman" w:cs="Times New Roman"/>
                <w:b/>
                <w:color w:val="000000" w:themeColor="text1"/>
                <w:sz w:val="24"/>
                <w:szCs w:val="24"/>
              </w:rPr>
            </w:pPr>
            <w:r w:rsidRPr="00E63400">
              <w:rPr>
                <w:rFonts w:ascii="Times New Roman" w:hAnsi="Times New Roman" w:cs="Times New Roman"/>
                <w:b/>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41347ECF" w14:textId="77777777" w:rsidR="00E63400" w:rsidRPr="00E63400" w:rsidRDefault="00E63400" w:rsidP="00E63400">
            <w:pPr>
              <w:widowControl w:val="0"/>
              <w:spacing w:after="0" w:line="240" w:lineRule="auto"/>
              <w:rPr>
                <w:rFonts w:ascii="Times New Roman" w:hAnsi="Times New Roman" w:cs="Times New Roman"/>
                <w:color w:val="000000" w:themeColor="text1"/>
                <w:sz w:val="24"/>
                <w:szCs w:val="24"/>
              </w:rPr>
            </w:pPr>
            <w:r w:rsidRPr="00E63400">
              <w:rPr>
                <w:rFonts w:ascii="Times New Roman" w:hAnsi="Times New Roman" w:cs="Times New Roman"/>
                <w:color w:val="000000" w:themeColor="text1"/>
                <w:sz w:val="24"/>
                <w:szCs w:val="24"/>
              </w:rPr>
              <w:t>Víctor Hugo Bañuelos García</w:t>
            </w:r>
          </w:p>
        </w:tc>
      </w:tr>
      <w:tr w:rsidR="00E63400" w:rsidRPr="00E63400" w14:paraId="0CDEB585" w14:textId="77777777" w:rsidTr="00E63400">
        <w:trPr>
          <w:jc w:val="center"/>
        </w:trPr>
        <w:tc>
          <w:tcPr>
            <w:tcW w:w="3045" w:type="dxa"/>
            <w:shd w:val="clear" w:color="auto" w:fill="auto"/>
            <w:tcMar>
              <w:top w:w="100" w:type="dxa"/>
              <w:left w:w="100" w:type="dxa"/>
              <w:bottom w:w="100" w:type="dxa"/>
              <w:right w:w="100" w:type="dxa"/>
            </w:tcMar>
          </w:tcPr>
          <w:p w14:paraId="7097B659" w14:textId="77777777" w:rsidR="00E63400" w:rsidRPr="00E63400" w:rsidRDefault="00E63400" w:rsidP="00E63400">
            <w:pPr>
              <w:widowControl w:val="0"/>
              <w:spacing w:after="0" w:line="240" w:lineRule="auto"/>
              <w:rPr>
                <w:rFonts w:ascii="Times New Roman" w:hAnsi="Times New Roman" w:cs="Times New Roman"/>
                <w:b/>
                <w:color w:val="000000" w:themeColor="text1"/>
                <w:sz w:val="24"/>
                <w:szCs w:val="24"/>
              </w:rPr>
            </w:pPr>
            <w:r w:rsidRPr="00E63400">
              <w:rPr>
                <w:rFonts w:ascii="Times New Roman" w:hAnsi="Times New Roman" w:cs="Times New Roman"/>
                <w:b/>
                <w:color w:val="000000" w:themeColor="text1"/>
                <w:sz w:val="24"/>
                <w:szCs w:val="24"/>
              </w:rPr>
              <w:t>Investigación</w:t>
            </w:r>
          </w:p>
        </w:tc>
        <w:tc>
          <w:tcPr>
            <w:tcW w:w="6315" w:type="dxa"/>
            <w:shd w:val="clear" w:color="auto" w:fill="auto"/>
            <w:tcMar>
              <w:top w:w="100" w:type="dxa"/>
              <w:left w:w="100" w:type="dxa"/>
              <w:bottom w:w="100" w:type="dxa"/>
              <w:right w:w="100" w:type="dxa"/>
            </w:tcMar>
          </w:tcPr>
          <w:p w14:paraId="073B66AD" w14:textId="77777777" w:rsidR="00E63400" w:rsidRPr="00E63400" w:rsidRDefault="00E63400" w:rsidP="00E63400">
            <w:pPr>
              <w:widowControl w:val="0"/>
              <w:spacing w:after="0" w:line="240" w:lineRule="auto"/>
              <w:rPr>
                <w:rFonts w:ascii="Times New Roman" w:hAnsi="Times New Roman" w:cs="Times New Roman"/>
                <w:color w:val="000000" w:themeColor="text1"/>
                <w:sz w:val="24"/>
                <w:szCs w:val="24"/>
              </w:rPr>
            </w:pPr>
            <w:r w:rsidRPr="00E63400">
              <w:rPr>
                <w:rFonts w:ascii="Times New Roman" w:hAnsi="Times New Roman" w:cs="Times New Roman"/>
                <w:color w:val="000000" w:themeColor="text1"/>
                <w:sz w:val="24"/>
                <w:szCs w:val="24"/>
              </w:rPr>
              <w:t>Flor de María García Martínez (principal) y Blanca Isabel Llamas Félix (apoyo)</w:t>
            </w:r>
          </w:p>
        </w:tc>
      </w:tr>
      <w:tr w:rsidR="00E63400" w:rsidRPr="00E63400" w14:paraId="5DBE8EAF" w14:textId="77777777" w:rsidTr="00E63400">
        <w:trPr>
          <w:jc w:val="center"/>
        </w:trPr>
        <w:tc>
          <w:tcPr>
            <w:tcW w:w="3045" w:type="dxa"/>
            <w:shd w:val="clear" w:color="auto" w:fill="auto"/>
            <w:tcMar>
              <w:top w:w="100" w:type="dxa"/>
              <w:left w:w="100" w:type="dxa"/>
              <w:bottom w:w="100" w:type="dxa"/>
              <w:right w:w="100" w:type="dxa"/>
            </w:tcMar>
          </w:tcPr>
          <w:p w14:paraId="56E66B68" w14:textId="77777777" w:rsidR="00E63400" w:rsidRPr="00E63400" w:rsidRDefault="00E63400" w:rsidP="00E63400">
            <w:pPr>
              <w:widowControl w:val="0"/>
              <w:spacing w:after="0" w:line="240" w:lineRule="auto"/>
              <w:rPr>
                <w:rFonts w:ascii="Times New Roman" w:hAnsi="Times New Roman" w:cs="Times New Roman"/>
                <w:b/>
                <w:color w:val="000000" w:themeColor="text1"/>
                <w:sz w:val="24"/>
                <w:szCs w:val="24"/>
              </w:rPr>
            </w:pPr>
            <w:r w:rsidRPr="00E63400">
              <w:rPr>
                <w:rFonts w:ascii="Times New Roman" w:hAnsi="Times New Roman" w:cs="Times New Roman"/>
                <w:b/>
                <w:color w:val="000000" w:themeColor="text1"/>
                <w:sz w:val="24"/>
                <w:szCs w:val="24"/>
              </w:rPr>
              <w:t>Recursos</w:t>
            </w:r>
          </w:p>
        </w:tc>
        <w:tc>
          <w:tcPr>
            <w:tcW w:w="6315" w:type="dxa"/>
            <w:shd w:val="clear" w:color="auto" w:fill="auto"/>
            <w:tcMar>
              <w:top w:w="100" w:type="dxa"/>
              <w:left w:w="100" w:type="dxa"/>
              <w:bottom w:w="100" w:type="dxa"/>
              <w:right w:w="100" w:type="dxa"/>
            </w:tcMar>
          </w:tcPr>
          <w:p w14:paraId="60B3688B" w14:textId="77777777" w:rsidR="00E63400" w:rsidRPr="00E63400" w:rsidRDefault="00E63400" w:rsidP="00E63400">
            <w:pPr>
              <w:widowControl w:val="0"/>
              <w:spacing w:after="0" w:line="240" w:lineRule="auto"/>
              <w:rPr>
                <w:rFonts w:ascii="Times New Roman" w:hAnsi="Times New Roman" w:cs="Times New Roman"/>
                <w:color w:val="000000" w:themeColor="text1"/>
                <w:sz w:val="24"/>
                <w:szCs w:val="24"/>
              </w:rPr>
            </w:pPr>
            <w:r w:rsidRPr="00E63400">
              <w:rPr>
                <w:rFonts w:ascii="Times New Roman" w:hAnsi="Times New Roman" w:cs="Times New Roman"/>
                <w:color w:val="000000" w:themeColor="text1"/>
                <w:sz w:val="24"/>
                <w:szCs w:val="24"/>
              </w:rPr>
              <w:t>Víctor Hugo Bañuelos García (Igual) y Blanca Isabel Llamas Félix (Igual)</w:t>
            </w:r>
          </w:p>
        </w:tc>
      </w:tr>
      <w:tr w:rsidR="00E63400" w:rsidRPr="00E63400" w14:paraId="381C8D54" w14:textId="77777777" w:rsidTr="00E63400">
        <w:trPr>
          <w:jc w:val="center"/>
        </w:trPr>
        <w:tc>
          <w:tcPr>
            <w:tcW w:w="3045" w:type="dxa"/>
            <w:shd w:val="clear" w:color="auto" w:fill="auto"/>
            <w:tcMar>
              <w:top w:w="100" w:type="dxa"/>
              <w:left w:w="100" w:type="dxa"/>
              <w:bottom w:w="100" w:type="dxa"/>
              <w:right w:w="100" w:type="dxa"/>
            </w:tcMar>
          </w:tcPr>
          <w:p w14:paraId="7274C8E1" w14:textId="77777777" w:rsidR="00E63400" w:rsidRPr="00E63400" w:rsidRDefault="00E63400" w:rsidP="00E63400">
            <w:pPr>
              <w:widowControl w:val="0"/>
              <w:spacing w:after="0" w:line="240" w:lineRule="auto"/>
              <w:rPr>
                <w:rFonts w:ascii="Times New Roman" w:hAnsi="Times New Roman" w:cs="Times New Roman"/>
                <w:b/>
                <w:color w:val="000000" w:themeColor="text1"/>
                <w:sz w:val="24"/>
                <w:szCs w:val="24"/>
              </w:rPr>
            </w:pPr>
            <w:r w:rsidRPr="00E63400">
              <w:rPr>
                <w:rFonts w:ascii="Times New Roman" w:hAnsi="Times New Roman" w:cs="Times New Roman"/>
                <w:b/>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054B62DE" w14:textId="77777777" w:rsidR="00E63400" w:rsidRPr="00E63400" w:rsidRDefault="00E63400" w:rsidP="00E63400">
            <w:pPr>
              <w:widowControl w:val="0"/>
              <w:spacing w:after="0" w:line="240" w:lineRule="auto"/>
              <w:rPr>
                <w:rFonts w:ascii="Times New Roman" w:hAnsi="Times New Roman" w:cs="Times New Roman"/>
                <w:color w:val="000000" w:themeColor="text1"/>
                <w:sz w:val="24"/>
                <w:szCs w:val="24"/>
              </w:rPr>
            </w:pPr>
            <w:r w:rsidRPr="00E63400">
              <w:rPr>
                <w:rFonts w:ascii="Times New Roman" w:hAnsi="Times New Roman" w:cs="Times New Roman"/>
                <w:color w:val="000000" w:themeColor="text1"/>
                <w:sz w:val="24"/>
                <w:szCs w:val="24"/>
              </w:rPr>
              <w:t>Víctor Hugo Bañuelos García (principal) y Flor de María García Martínez (apoyo)</w:t>
            </w:r>
          </w:p>
        </w:tc>
      </w:tr>
      <w:tr w:rsidR="00E63400" w:rsidRPr="00E63400" w14:paraId="5E31093F" w14:textId="77777777" w:rsidTr="00E63400">
        <w:trPr>
          <w:jc w:val="center"/>
        </w:trPr>
        <w:tc>
          <w:tcPr>
            <w:tcW w:w="3045" w:type="dxa"/>
            <w:shd w:val="clear" w:color="auto" w:fill="auto"/>
            <w:tcMar>
              <w:top w:w="100" w:type="dxa"/>
              <w:left w:w="100" w:type="dxa"/>
              <w:bottom w:w="100" w:type="dxa"/>
              <w:right w:w="100" w:type="dxa"/>
            </w:tcMar>
          </w:tcPr>
          <w:p w14:paraId="3A66AF93" w14:textId="77777777" w:rsidR="00E63400" w:rsidRPr="00E63400" w:rsidRDefault="00E63400" w:rsidP="00E63400">
            <w:pPr>
              <w:widowControl w:val="0"/>
              <w:spacing w:after="0" w:line="240" w:lineRule="auto"/>
              <w:rPr>
                <w:rFonts w:ascii="Times New Roman" w:hAnsi="Times New Roman" w:cs="Times New Roman"/>
                <w:b/>
                <w:color w:val="000000" w:themeColor="text1"/>
                <w:sz w:val="24"/>
                <w:szCs w:val="24"/>
              </w:rPr>
            </w:pPr>
            <w:r w:rsidRPr="00E63400">
              <w:rPr>
                <w:rFonts w:ascii="Times New Roman" w:hAnsi="Times New Roman" w:cs="Times New Roman"/>
                <w:b/>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106A6F00" w14:textId="77777777" w:rsidR="00E63400" w:rsidRPr="00E63400" w:rsidRDefault="00E63400" w:rsidP="00E63400">
            <w:pPr>
              <w:widowControl w:val="0"/>
              <w:spacing w:after="0" w:line="240" w:lineRule="auto"/>
              <w:rPr>
                <w:rFonts w:ascii="Times New Roman" w:hAnsi="Times New Roman" w:cs="Times New Roman"/>
                <w:color w:val="000000" w:themeColor="text1"/>
                <w:sz w:val="24"/>
                <w:szCs w:val="24"/>
              </w:rPr>
            </w:pPr>
            <w:r w:rsidRPr="00E63400">
              <w:rPr>
                <w:rFonts w:ascii="Times New Roman" w:hAnsi="Times New Roman" w:cs="Times New Roman"/>
                <w:color w:val="000000" w:themeColor="text1"/>
                <w:sz w:val="24"/>
                <w:szCs w:val="24"/>
              </w:rPr>
              <w:t>Flor de María García Martínez (principal) y Blanca Isabel Llamas Félix (apoyo)</w:t>
            </w:r>
          </w:p>
        </w:tc>
      </w:tr>
      <w:tr w:rsidR="00E63400" w:rsidRPr="00E63400" w14:paraId="02C7437D" w14:textId="77777777" w:rsidTr="00E63400">
        <w:trPr>
          <w:jc w:val="center"/>
        </w:trPr>
        <w:tc>
          <w:tcPr>
            <w:tcW w:w="3045" w:type="dxa"/>
            <w:shd w:val="clear" w:color="auto" w:fill="auto"/>
            <w:tcMar>
              <w:top w:w="100" w:type="dxa"/>
              <w:left w:w="100" w:type="dxa"/>
              <w:bottom w:w="100" w:type="dxa"/>
              <w:right w:w="100" w:type="dxa"/>
            </w:tcMar>
          </w:tcPr>
          <w:p w14:paraId="1A3CA336" w14:textId="77777777" w:rsidR="00E63400" w:rsidRPr="00E63400" w:rsidRDefault="00E63400" w:rsidP="00E63400">
            <w:pPr>
              <w:widowControl w:val="0"/>
              <w:spacing w:after="0" w:line="240" w:lineRule="auto"/>
              <w:rPr>
                <w:rFonts w:ascii="Times New Roman" w:hAnsi="Times New Roman" w:cs="Times New Roman"/>
                <w:b/>
                <w:color w:val="000000" w:themeColor="text1"/>
                <w:sz w:val="24"/>
                <w:szCs w:val="24"/>
              </w:rPr>
            </w:pPr>
            <w:r w:rsidRPr="00E63400">
              <w:rPr>
                <w:rFonts w:ascii="Times New Roman" w:hAnsi="Times New Roman" w:cs="Times New Roman"/>
                <w:b/>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234E029F" w14:textId="77777777" w:rsidR="00E63400" w:rsidRPr="00E63400" w:rsidRDefault="00E63400" w:rsidP="00E63400">
            <w:pPr>
              <w:widowControl w:val="0"/>
              <w:spacing w:after="0" w:line="240" w:lineRule="auto"/>
              <w:rPr>
                <w:rFonts w:ascii="Times New Roman" w:hAnsi="Times New Roman" w:cs="Times New Roman"/>
                <w:color w:val="000000" w:themeColor="text1"/>
                <w:sz w:val="24"/>
                <w:szCs w:val="24"/>
              </w:rPr>
            </w:pPr>
            <w:r w:rsidRPr="00E63400">
              <w:rPr>
                <w:rFonts w:ascii="Times New Roman" w:hAnsi="Times New Roman" w:cs="Times New Roman"/>
                <w:color w:val="000000" w:themeColor="text1"/>
                <w:sz w:val="24"/>
                <w:szCs w:val="24"/>
              </w:rPr>
              <w:t xml:space="preserve">Flor de María García Martínez </w:t>
            </w:r>
          </w:p>
        </w:tc>
      </w:tr>
      <w:tr w:rsidR="00E63400" w:rsidRPr="00E63400" w14:paraId="1341A6E1" w14:textId="77777777" w:rsidTr="00E63400">
        <w:trPr>
          <w:jc w:val="center"/>
        </w:trPr>
        <w:tc>
          <w:tcPr>
            <w:tcW w:w="3045" w:type="dxa"/>
            <w:shd w:val="clear" w:color="auto" w:fill="auto"/>
            <w:tcMar>
              <w:top w:w="100" w:type="dxa"/>
              <w:left w:w="100" w:type="dxa"/>
              <w:bottom w:w="100" w:type="dxa"/>
              <w:right w:w="100" w:type="dxa"/>
            </w:tcMar>
          </w:tcPr>
          <w:p w14:paraId="3174CEF4" w14:textId="77777777" w:rsidR="00E63400" w:rsidRPr="00E63400" w:rsidRDefault="00E63400" w:rsidP="00E63400">
            <w:pPr>
              <w:widowControl w:val="0"/>
              <w:spacing w:after="0" w:line="240" w:lineRule="auto"/>
              <w:rPr>
                <w:rFonts w:ascii="Times New Roman" w:hAnsi="Times New Roman" w:cs="Times New Roman"/>
                <w:b/>
                <w:color w:val="000000" w:themeColor="text1"/>
                <w:sz w:val="24"/>
                <w:szCs w:val="24"/>
              </w:rPr>
            </w:pPr>
            <w:r w:rsidRPr="00E63400">
              <w:rPr>
                <w:rFonts w:ascii="Times New Roman" w:hAnsi="Times New Roman" w:cs="Times New Roman"/>
                <w:b/>
                <w:color w:val="000000" w:themeColor="text1"/>
                <w:sz w:val="24"/>
                <w:szCs w:val="24"/>
              </w:rPr>
              <w:t>Visualización</w:t>
            </w:r>
          </w:p>
        </w:tc>
        <w:tc>
          <w:tcPr>
            <w:tcW w:w="6315" w:type="dxa"/>
            <w:shd w:val="clear" w:color="auto" w:fill="auto"/>
            <w:tcMar>
              <w:top w:w="100" w:type="dxa"/>
              <w:left w:w="100" w:type="dxa"/>
              <w:bottom w:w="100" w:type="dxa"/>
              <w:right w:w="100" w:type="dxa"/>
            </w:tcMar>
          </w:tcPr>
          <w:p w14:paraId="6934377D" w14:textId="77777777" w:rsidR="00E63400" w:rsidRPr="00E63400" w:rsidRDefault="00E63400" w:rsidP="00E63400">
            <w:pPr>
              <w:widowControl w:val="0"/>
              <w:spacing w:after="0" w:line="240" w:lineRule="auto"/>
              <w:rPr>
                <w:rFonts w:ascii="Times New Roman" w:hAnsi="Times New Roman" w:cs="Times New Roman"/>
                <w:color w:val="000000" w:themeColor="text1"/>
                <w:sz w:val="24"/>
                <w:szCs w:val="24"/>
              </w:rPr>
            </w:pPr>
            <w:r w:rsidRPr="00E63400">
              <w:rPr>
                <w:rFonts w:ascii="Times New Roman" w:hAnsi="Times New Roman" w:cs="Times New Roman"/>
                <w:color w:val="000000" w:themeColor="text1"/>
                <w:sz w:val="24"/>
                <w:szCs w:val="24"/>
              </w:rPr>
              <w:t>Flor de María García Martínez (principal) y Víctor Hugo Bañuelos García (apoyo)</w:t>
            </w:r>
          </w:p>
        </w:tc>
      </w:tr>
      <w:tr w:rsidR="00E63400" w:rsidRPr="00E63400" w14:paraId="37EDAA16" w14:textId="77777777" w:rsidTr="00E63400">
        <w:trPr>
          <w:jc w:val="center"/>
        </w:trPr>
        <w:tc>
          <w:tcPr>
            <w:tcW w:w="3045" w:type="dxa"/>
            <w:shd w:val="clear" w:color="auto" w:fill="auto"/>
            <w:tcMar>
              <w:top w:w="100" w:type="dxa"/>
              <w:left w:w="100" w:type="dxa"/>
              <w:bottom w:w="100" w:type="dxa"/>
              <w:right w:w="100" w:type="dxa"/>
            </w:tcMar>
          </w:tcPr>
          <w:p w14:paraId="58ABD1DD" w14:textId="77777777" w:rsidR="00E63400" w:rsidRPr="00E63400" w:rsidRDefault="00E63400" w:rsidP="00E63400">
            <w:pPr>
              <w:widowControl w:val="0"/>
              <w:spacing w:after="0" w:line="240" w:lineRule="auto"/>
              <w:rPr>
                <w:rFonts w:ascii="Times New Roman" w:hAnsi="Times New Roman" w:cs="Times New Roman"/>
                <w:b/>
                <w:color w:val="000000" w:themeColor="text1"/>
                <w:sz w:val="24"/>
                <w:szCs w:val="24"/>
              </w:rPr>
            </w:pPr>
            <w:r w:rsidRPr="00E63400">
              <w:rPr>
                <w:rFonts w:ascii="Times New Roman" w:hAnsi="Times New Roman" w:cs="Times New Roman"/>
                <w:b/>
                <w:color w:val="000000" w:themeColor="text1"/>
                <w:sz w:val="24"/>
                <w:szCs w:val="24"/>
              </w:rPr>
              <w:t>Supervisión</w:t>
            </w:r>
          </w:p>
        </w:tc>
        <w:tc>
          <w:tcPr>
            <w:tcW w:w="6315" w:type="dxa"/>
            <w:shd w:val="clear" w:color="auto" w:fill="auto"/>
            <w:tcMar>
              <w:top w:w="100" w:type="dxa"/>
              <w:left w:w="100" w:type="dxa"/>
              <w:bottom w:w="100" w:type="dxa"/>
              <w:right w:w="100" w:type="dxa"/>
            </w:tcMar>
          </w:tcPr>
          <w:p w14:paraId="529EFA1A" w14:textId="77777777" w:rsidR="00E63400" w:rsidRPr="00E63400" w:rsidRDefault="00E63400" w:rsidP="00E63400">
            <w:pPr>
              <w:widowControl w:val="0"/>
              <w:spacing w:after="0" w:line="240" w:lineRule="auto"/>
              <w:rPr>
                <w:rFonts w:ascii="Times New Roman" w:hAnsi="Times New Roman" w:cs="Times New Roman"/>
                <w:color w:val="000000" w:themeColor="text1"/>
                <w:sz w:val="24"/>
                <w:szCs w:val="24"/>
              </w:rPr>
            </w:pPr>
            <w:r w:rsidRPr="00E63400">
              <w:rPr>
                <w:rFonts w:ascii="Times New Roman" w:hAnsi="Times New Roman" w:cs="Times New Roman"/>
                <w:color w:val="000000" w:themeColor="text1"/>
                <w:sz w:val="24"/>
                <w:szCs w:val="24"/>
              </w:rPr>
              <w:t>Flor de María García Martínez</w:t>
            </w:r>
          </w:p>
        </w:tc>
      </w:tr>
      <w:tr w:rsidR="00E63400" w:rsidRPr="00E63400" w14:paraId="7628CD23" w14:textId="77777777" w:rsidTr="00E63400">
        <w:trPr>
          <w:jc w:val="center"/>
        </w:trPr>
        <w:tc>
          <w:tcPr>
            <w:tcW w:w="3045" w:type="dxa"/>
            <w:shd w:val="clear" w:color="auto" w:fill="auto"/>
            <w:tcMar>
              <w:top w:w="100" w:type="dxa"/>
              <w:left w:w="100" w:type="dxa"/>
              <w:bottom w:w="100" w:type="dxa"/>
              <w:right w:w="100" w:type="dxa"/>
            </w:tcMar>
          </w:tcPr>
          <w:p w14:paraId="33A2E463" w14:textId="77777777" w:rsidR="00E63400" w:rsidRPr="00E63400" w:rsidRDefault="00E63400" w:rsidP="00E63400">
            <w:pPr>
              <w:widowControl w:val="0"/>
              <w:spacing w:after="0" w:line="240" w:lineRule="auto"/>
              <w:rPr>
                <w:rFonts w:ascii="Times New Roman" w:hAnsi="Times New Roman" w:cs="Times New Roman"/>
                <w:b/>
                <w:color w:val="000000" w:themeColor="text1"/>
                <w:sz w:val="24"/>
                <w:szCs w:val="24"/>
              </w:rPr>
            </w:pPr>
            <w:r w:rsidRPr="00E63400">
              <w:rPr>
                <w:rFonts w:ascii="Times New Roman" w:hAnsi="Times New Roman" w:cs="Times New Roman"/>
                <w:b/>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0B206E01" w14:textId="77777777" w:rsidR="00E63400" w:rsidRPr="00E63400" w:rsidRDefault="00E63400" w:rsidP="00E63400">
            <w:pPr>
              <w:widowControl w:val="0"/>
              <w:spacing w:after="0" w:line="240" w:lineRule="auto"/>
              <w:rPr>
                <w:rFonts w:ascii="Times New Roman" w:hAnsi="Times New Roman" w:cs="Times New Roman"/>
                <w:color w:val="000000" w:themeColor="text1"/>
                <w:sz w:val="24"/>
                <w:szCs w:val="24"/>
              </w:rPr>
            </w:pPr>
            <w:r w:rsidRPr="00E63400">
              <w:rPr>
                <w:rFonts w:ascii="Times New Roman" w:hAnsi="Times New Roman" w:cs="Times New Roman"/>
                <w:color w:val="000000" w:themeColor="text1"/>
                <w:sz w:val="24"/>
                <w:szCs w:val="24"/>
              </w:rPr>
              <w:t>Flor de María García Martínez</w:t>
            </w:r>
          </w:p>
        </w:tc>
      </w:tr>
      <w:tr w:rsidR="00E63400" w:rsidRPr="00E63400" w14:paraId="72D8BB3D" w14:textId="77777777" w:rsidTr="00E63400">
        <w:trPr>
          <w:jc w:val="center"/>
        </w:trPr>
        <w:tc>
          <w:tcPr>
            <w:tcW w:w="3045" w:type="dxa"/>
            <w:shd w:val="clear" w:color="auto" w:fill="auto"/>
            <w:tcMar>
              <w:top w:w="100" w:type="dxa"/>
              <w:left w:w="100" w:type="dxa"/>
              <w:bottom w:w="100" w:type="dxa"/>
              <w:right w:w="100" w:type="dxa"/>
            </w:tcMar>
          </w:tcPr>
          <w:p w14:paraId="1652C170" w14:textId="77777777" w:rsidR="00E63400" w:rsidRPr="00E63400" w:rsidRDefault="00E63400" w:rsidP="00E63400">
            <w:pPr>
              <w:widowControl w:val="0"/>
              <w:spacing w:after="0" w:line="240" w:lineRule="auto"/>
              <w:rPr>
                <w:rFonts w:ascii="Times New Roman" w:hAnsi="Times New Roman" w:cs="Times New Roman"/>
                <w:b/>
                <w:color w:val="000000" w:themeColor="text1"/>
                <w:sz w:val="24"/>
                <w:szCs w:val="24"/>
              </w:rPr>
            </w:pPr>
            <w:r w:rsidRPr="00E63400">
              <w:rPr>
                <w:rFonts w:ascii="Times New Roman" w:hAnsi="Times New Roman" w:cs="Times New Roman"/>
                <w:b/>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7FD393C4" w14:textId="77777777" w:rsidR="00E63400" w:rsidRPr="00E63400" w:rsidRDefault="00E63400" w:rsidP="00E63400">
            <w:pPr>
              <w:widowControl w:val="0"/>
              <w:spacing w:after="0" w:line="240" w:lineRule="auto"/>
              <w:rPr>
                <w:rFonts w:ascii="Times New Roman" w:hAnsi="Times New Roman" w:cs="Times New Roman"/>
                <w:color w:val="000000" w:themeColor="text1"/>
                <w:sz w:val="24"/>
                <w:szCs w:val="24"/>
              </w:rPr>
            </w:pPr>
            <w:r w:rsidRPr="00E63400">
              <w:rPr>
                <w:rFonts w:ascii="Times New Roman" w:hAnsi="Times New Roman" w:cs="Times New Roman"/>
                <w:color w:val="000000" w:themeColor="text1"/>
                <w:sz w:val="24"/>
                <w:szCs w:val="24"/>
              </w:rPr>
              <w:t>Flor de María García Martínez (igual) y Blanca Isabel Llamas Félix (igual)</w:t>
            </w:r>
          </w:p>
        </w:tc>
      </w:tr>
    </w:tbl>
    <w:p w14:paraId="37CF415F" w14:textId="77777777" w:rsidR="00E63400" w:rsidRPr="00E63400" w:rsidRDefault="00E63400" w:rsidP="00DB65C4">
      <w:pPr>
        <w:spacing w:after="0" w:line="360" w:lineRule="auto"/>
        <w:ind w:left="567" w:hanging="567"/>
        <w:jc w:val="both"/>
        <w:rPr>
          <w:rFonts w:ascii="Times New Roman" w:eastAsiaTheme="minorEastAsia" w:hAnsi="Times New Roman" w:cs="Times New Roman"/>
          <w:noProof/>
          <w:sz w:val="24"/>
          <w:szCs w:val="24"/>
          <w:lang w:eastAsia="es-MX"/>
        </w:rPr>
      </w:pPr>
    </w:p>
    <w:sectPr w:rsidR="00E63400" w:rsidRPr="00E63400" w:rsidSect="00C964EE">
      <w:headerReference w:type="default" r:id="rId14"/>
      <w:footerReference w:type="default" r:id="rId15"/>
      <w:pgSz w:w="12240" w:h="15840"/>
      <w:pgMar w:top="1417" w:right="1701" w:bottom="993" w:left="1701" w:header="142"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FF87F" w14:textId="77777777" w:rsidR="005165B1" w:rsidRDefault="005165B1" w:rsidP="00657971">
      <w:pPr>
        <w:spacing w:after="0" w:line="240" w:lineRule="auto"/>
      </w:pPr>
      <w:r>
        <w:separator/>
      </w:r>
    </w:p>
  </w:endnote>
  <w:endnote w:type="continuationSeparator" w:id="0">
    <w:p w14:paraId="04885A1E" w14:textId="77777777" w:rsidR="005165B1" w:rsidRDefault="005165B1" w:rsidP="0065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3F9D2" w14:textId="1AC66F2E" w:rsidR="00C964EE" w:rsidRDefault="00C964EE">
    <w:pPr>
      <w:pStyle w:val="Piedepgina"/>
    </w:pPr>
    <w:r>
      <w:t xml:space="preserve">            </w:t>
    </w:r>
    <w:r w:rsidRPr="00E4304D">
      <w:rPr>
        <w:noProof/>
        <w:lang w:eastAsia="es-MX"/>
      </w:rPr>
      <w:drawing>
        <wp:inline distT="0" distB="0" distL="0" distR="0" wp14:anchorId="0CA8857F" wp14:editId="38162171">
          <wp:extent cx="1600200" cy="419100"/>
          <wp:effectExtent l="0" t="0" r="0" b="0"/>
          <wp:docPr id="41" name="Imagen 2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EF77F6">
      <w:rPr>
        <w:rFonts w:ascii="Calibri" w:hAnsi="Calibri" w:cs="Calibri"/>
        <w:b/>
        <w:szCs w:val="18"/>
      </w:rPr>
      <w:t xml:space="preserve">Vol. </w:t>
    </w:r>
    <w:r>
      <w:rPr>
        <w:rFonts w:ascii="Calibri" w:hAnsi="Calibri" w:cs="Calibri"/>
        <w:b/>
        <w:szCs w:val="18"/>
      </w:rPr>
      <w:t>10</w:t>
    </w:r>
    <w:r w:rsidRPr="00EF77F6">
      <w:rPr>
        <w:rFonts w:ascii="Calibri" w:hAnsi="Calibri" w:cs="Calibri"/>
        <w:b/>
        <w:szCs w:val="18"/>
      </w:rPr>
      <w:t>, Núm. 1</w:t>
    </w:r>
    <w:r>
      <w:rPr>
        <w:rFonts w:ascii="Calibri" w:hAnsi="Calibri" w:cs="Calibri"/>
        <w:b/>
        <w:szCs w:val="18"/>
      </w:rPr>
      <w:t>9</w:t>
    </w:r>
    <w:r w:rsidRPr="00EF77F6">
      <w:rPr>
        <w:rFonts w:ascii="Calibri" w:hAnsi="Calibri" w:cs="Calibri"/>
        <w:b/>
        <w:szCs w:val="18"/>
      </w:rPr>
      <w:t xml:space="preserve"> </w:t>
    </w:r>
    <w:r>
      <w:rPr>
        <w:rFonts w:ascii="Calibri" w:hAnsi="Calibri" w:cs="Calibri"/>
        <w:b/>
        <w:szCs w:val="18"/>
      </w:rPr>
      <w:t>Enero – Junio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E9F00" w14:textId="77777777" w:rsidR="005165B1" w:rsidRDefault="005165B1" w:rsidP="00657971">
      <w:pPr>
        <w:spacing w:after="0" w:line="240" w:lineRule="auto"/>
      </w:pPr>
      <w:r>
        <w:separator/>
      </w:r>
    </w:p>
  </w:footnote>
  <w:footnote w:type="continuationSeparator" w:id="0">
    <w:p w14:paraId="4433FE5F" w14:textId="77777777" w:rsidR="005165B1" w:rsidRDefault="005165B1" w:rsidP="00657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8FEB8" w14:textId="5B75A56B" w:rsidR="00C964EE" w:rsidRDefault="00C964EE" w:rsidP="00C964EE">
    <w:pPr>
      <w:pStyle w:val="Encabezado"/>
      <w:jc w:val="center"/>
    </w:pPr>
    <w:r w:rsidRPr="00E4304D">
      <w:rPr>
        <w:noProof/>
        <w:lang w:val="es-MX" w:eastAsia="es-MX"/>
      </w:rPr>
      <w:drawing>
        <wp:inline distT="0" distB="0" distL="0" distR="0" wp14:anchorId="4B57DD13" wp14:editId="04C90EA1">
          <wp:extent cx="5397500" cy="660400"/>
          <wp:effectExtent l="0" t="0" r="0" b="0"/>
          <wp:docPr id="40"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41C8DF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F5769F"/>
    <w:multiLevelType w:val="hybridMultilevel"/>
    <w:tmpl w:val="1B4EC3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071F0A"/>
    <w:multiLevelType w:val="hybridMultilevel"/>
    <w:tmpl w:val="E1AC2412"/>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07236755"/>
    <w:multiLevelType w:val="hybridMultilevel"/>
    <w:tmpl w:val="DB5CD32C"/>
    <w:lvl w:ilvl="0" w:tplc="BC4087EC">
      <w:start w:val="1"/>
      <w:numFmt w:val="bullet"/>
      <w:lvlText w:val=""/>
      <w:lvlJc w:val="left"/>
      <w:pPr>
        <w:ind w:left="1004" w:hanging="360"/>
      </w:pPr>
      <w:rPr>
        <w:rFonts w:ascii="Symbol" w:hAnsi="Symbol" w:hint="default"/>
        <w:i w:val="0"/>
        <w:iCs/>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4" w15:restartNumberingAfterBreak="0">
    <w:nsid w:val="09552F98"/>
    <w:multiLevelType w:val="multilevel"/>
    <w:tmpl w:val="7D3E41F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09C6A43"/>
    <w:multiLevelType w:val="multilevel"/>
    <w:tmpl w:val="7D3E41F0"/>
    <w:lvl w:ilvl="0">
      <w:start w:val="1"/>
      <w:numFmt w:val="decimal"/>
      <w:lvlText w:val="%1"/>
      <w:lvlJc w:val="left"/>
      <w:pPr>
        <w:ind w:left="501"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14A6C23"/>
    <w:multiLevelType w:val="multilevel"/>
    <w:tmpl w:val="ABF6AD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5BF00AB"/>
    <w:multiLevelType w:val="multilevel"/>
    <w:tmpl w:val="739CC97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2456910"/>
    <w:multiLevelType w:val="multilevel"/>
    <w:tmpl w:val="080A001D"/>
    <w:styleLink w:val="Estilo4"/>
    <w:lvl w:ilvl="0">
      <w:start w:val="4"/>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4F64A0"/>
    <w:multiLevelType w:val="multilevel"/>
    <w:tmpl w:val="272AE974"/>
    <w:styleLink w:val="Estilo1"/>
    <w:lvl w:ilvl="0">
      <w:start w:val="1"/>
      <w:numFmt w:val="upperRoman"/>
      <w:lvlText w:val="%1."/>
      <w:lvlJc w:val="right"/>
      <w:pPr>
        <w:ind w:left="610" w:hanging="360"/>
      </w:pPr>
    </w:lvl>
    <w:lvl w:ilvl="1">
      <w:start w:val="1"/>
      <w:numFmt w:val="decimal"/>
      <w:lvlText w:val="%2."/>
      <w:lvlJc w:val="left"/>
      <w:pPr>
        <w:ind w:left="1440" w:hanging="360"/>
      </w:p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B36FF4"/>
    <w:multiLevelType w:val="hybridMultilevel"/>
    <w:tmpl w:val="7640ED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96526A"/>
    <w:multiLevelType w:val="hybridMultilevel"/>
    <w:tmpl w:val="DACC50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075E89"/>
    <w:multiLevelType w:val="hybridMultilevel"/>
    <w:tmpl w:val="F3B4E35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15:restartNumberingAfterBreak="0">
    <w:nsid w:val="3B213011"/>
    <w:multiLevelType w:val="multilevel"/>
    <w:tmpl w:val="253E0414"/>
    <w:lvl w:ilvl="0">
      <w:start w:val="1"/>
      <w:numFmt w:val="decimal"/>
      <w:pStyle w:val="PLANTILLAPROCEDIMIENTOS"/>
      <w:lvlText w:val="%1."/>
      <w:lvlJc w:val="left"/>
      <w:pPr>
        <w:tabs>
          <w:tab w:val="num" w:pos="510"/>
        </w:tabs>
        <w:ind w:left="510" w:hanging="510"/>
      </w:pPr>
      <w:rPr>
        <w:rFonts w:hint="default"/>
      </w:rPr>
    </w:lvl>
    <w:lvl w:ilvl="1">
      <w:start w:val="1"/>
      <w:numFmt w:val="decimal"/>
      <w:lvlText w:val="%1.%2."/>
      <w:lvlJc w:val="left"/>
      <w:pPr>
        <w:tabs>
          <w:tab w:val="num" w:pos="1134"/>
        </w:tabs>
        <w:ind w:left="1134" w:hanging="510"/>
      </w:pPr>
      <w:rPr>
        <w:rFonts w:hint="default"/>
      </w:rPr>
    </w:lvl>
    <w:lvl w:ilvl="2">
      <w:start w:val="1"/>
      <w:numFmt w:val="decimal"/>
      <w:lvlText w:val="%1.%2.%3."/>
      <w:lvlJc w:val="left"/>
      <w:pPr>
        <w:tabs>
          <w:tab w:val="num" w:pos="1758"/>
        </w:tabs>
        <w:ind w:left="1758" w:hanging="624"/>
      </w:pPr>
      <w:rPr>
        <w:rFonts w:hint="default"/>
      </w:rPr>
    </w:lvl>
    <w:lvl w:ilvl="3">
      <w:start w:val="1"/>
      <w:numFmt w:val="lowerLetter"/>
      <w:suff w:val="nothing"/>
      <w:lvlText w:val="%4)  "/>
      <w:lvlJc w:val="left"/>
      <w:pPr>
        <w:ind w:left="2325" w:hanging="340"/>
      </w:pPr>
      <w:rPr>
        <w:rFonts w:hint="default"/>
      </w:rPr>
    </w:lvl>
    <w:lvl w:ilvl="4">
      <w:start w:val="1"/>
      <w:numFmt w:val="none"/>
      <w:lvlText w:val=""/>
      <w:lvlJc w:val="left"/>
      <w:pPr>
        <w:tabs>
          <w:tab w:val="num" w:pos="2345"/>
        </w:tabs>
        <w:ind w:left="2325" w:hanging="340"/>
      </w:pPr>
      <w:rPr>
        <w:rFonts w:hint="default"/>
      </w:rPr>
    </w:lvl>
    <w:lvl w:ilvl="5">
      <w:start w:val="1"/>
      <w:numFmt w:val="none"/>
      <w:lvlText w:val=""/>
      <w:lvlJc w:val="left"/>
      <w:pPr>
        <w:tabs>
          <w:tab w:val="num" w:pos="2345"/>
        </w:tabs>
        <w:ind w:left="2325" w:hanging="340"/>
      </w:pPr>
      <w:rPr>
        <w:rFonts w:hint="default"/>
      </w:rPr>
    </w:lvl>
    <w:lvl w:ilvl="6">
      <w:start w:val="1"/>
      <w:numFmt w:val="none"/>
      <w:lvlText w:val=""/>
      <w:lvlJc w:val="left"/>
      <w:pPr>
        <w:tabs>
          <w:tab w:val="num" w:pos="2345"/>
        </w:tabs>
        <w:ind w:left="2325" w:hanging="340"/>
      </w:pPr>
      <w:rPr>
        <w:rFonts w:hint="default"/>
      </w:rPr>
    </w:lvl>
    <w:lvl w:ilvl="7">
      <w:start w:val="1"/>
      <w:numFmt w:val="none"/>
      <w:lvlText w:val=""/>
      <w:lvlJc w:val="left"/>
      <w:pPr>
        <w:tabs>
          <w:tab w:val="num" w:pos="2345"/>
        </w:tabs>
        <w:ind w:left="2325" w:hanging="340"/>
      </w:pPr>
      <w:rPr>
        <w:rFonts w:hint="default"/>
      </w:rPr>
    </w:lvl>
    <w:lvl w:ilvl="8">
      <w:start w:val="1"/>
      <w:numFmt w:val="none"/>
      <w:lvlText w:val=""/>
      <w:lvlJc w:val="left"/>
      <w:pPr>
        <w:tabs>
          <w:tab w:val="num" w:pos="2345"/>
        </w:tabs>
        <w:ind w:left="2325" w:hanging="340"/>
      </w:pPr>
      <w:rPr>
        <w:rFonts w:hint="default"/>
      </w:rPr>
    </w:lvl>
  </w:abstractNum>
  <w:abstractNum w:abstractNumId="14" w15:restartNumberingAfterBreak="0">
    <w:nsid w:val="3F7E7D45"/>
    <w:multiLevelType w:val="multilevel"/>
    <w:tmpl w:val="2A2E9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2F08A0"/>
    <w:multiLevelType w:val="hybridMultilevel"/>
    <w:tmpl w:val="28F826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5697D3A"/>
    <w:multiLevelType w:val="hybridMultilevel"/>
    <w:tmpl w:val="FF04EF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96749B"/>
    <w:multiLevelType w:val="hybridMultilevel"/>
    <w:tmpl w:val="6EECEE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9D07F56"/>
    <w:multiLevelType w:val="hybridMultilevel"/>
    <w:tmpl w:val="95984DAA"/>
    <w:lvl w:ilvl="0" w:tplc="7F661308">
      <w:numFmt w:val="bullet"/>
      <w:lvlText w:val="•"/>
      <w:lvlJc w:val="left"/>
      <w:pPr>
        <w:ind w:left="1065" w:hanging="705"/>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47D7592"/>
    <w:multiLevelType w:val="multilevel"/>
    <w:tmpl w:val="8B7A32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579D789E"/>
    <w:multiLevelType w:val="hybridMultilevel"/>
    <w:tmpl w:val="0ECE600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9281A24"/>
    <w:multiLevelType w:val="multilevel"/>
    <w:tmpl w:val="0C0A001D"/>
    <w:styleLink w:val="Estilo2"/>
    <w:lvl w:ilvl="0">
      <w:start w:val="1"/>
      <w:numFmt w:val="upperRoman"/>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B853D79"/>
    <w:multiLevelType w:val="hybridMultilevel"/>
    <w:tmpl w:val="0CF469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5F5D4F88"/>
    <w:multiLevelType w:val="multilevel"/>
    <w:tmpl w:val="7D3E41F0"/>
    <w:lvl w:ilvl="0">
      <w:start w:val="1"/>
      <w:numFmt w:val="decimal"/>
      <w:lvlText w:val="%1"/>
      <w:lvlJc w:val="left"/>
      <w:pPr>
        <w:ind w:left="501"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F823DED"/>
    <w:multiLevelType w:val="hybridMultilevel"/>
    <w:tmpl w:val="84C02C70"/>
    <w:lvl w:ilvl="0" w:tplc="04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5" w15:restartNumberingAfterBreak="0">
    <w:nsid w:val="69A95495"/>
    <w:multiLevelType w:val="hybridMultilevel"/>
    <w:tmpl w:val="05FA90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9C61995"/>
    <w:multiLevelType w:val="multilevel"/>
    <w:tmpl w:val="3E3027A8"/>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B8A6666"/>
    <w:multiLevelType w:val="multilevel"/>
    <w:tmpl w:val="080A001D"/>
    <w:styleLink w:val="Estilo5"/>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4942140"/>
    <w:multiLevelType w:val="hybridMultilevel"/>
    <w:tmpl w:val="B36A961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9" w15:restartNumberingAfterBreak="0">
    <w:nsid w:val="7AE734DA"/>
    <w:multiLevelType w:val="hybridMultilevel"/>
    <w:tmpl w:val="98B4B0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25"/>
  </w:num>
  <w:num w:numId="4">
    <w:abstractNumId w:val="9"/>
  </w:num>
  <w:num w:numId="5">
    <w:abstractNumId w:val="21"/>
  </w:num>
  <w:num w:numId="6">
    <w:abstractNumId w:val="0"/>
  </w:num>
  <w:num w:numId="7">
    <w:abstractNumId w:val="13"/>
  </w:num>
  <w:num w:numId="8">
    <w:abstractNumId w:val="8"/>
  </w:num>
  <w:num w:numId="9">
    <w:abstractNumId w:val="27"/>
  </w:num>
  <w:num w:numId="10">
    <w:abstractNumId w:val="12"/>
  </w:num>
  <w:num w:numId="11">
    <w:abstractNumId w:val="15"/>
  </w:num>
  <w:num w:numId="12">
    <w:abstractNumId w:val="17"/>
  </w:num>
  <w:num w:numId="13">
    <w:abstractNumId w:val="10"/>
  </w:num>
  <w:num w:numId="14">
    <w:abstractNumId w:val="2"/>
  </w:num>
  <w:num w:numId="15">
    <w:abstractNumId w:val="4"/>
  </w:num>
  <w:num w:numId="16">
    <w:abstractNumId w:val="11"/>
  </w:num>
  <w:num w:numId="17">
    <w:abstractNumId w:val="18"/>
  </w:num>
  <w:num w:numId="18">
    <w:abstractNumId w:val="22"/>
  </w:num>
  <w:num w:numId="19">
    <w:abstractNumId w:val="29"/>
  </w:num>
  <w:num w:numId="20">
    <w:abstractNumId w:val="1"/>
  </w:num>
  <w:num w:numId="21">
    <w:abstractNumId w:val="16"/>
  </w:num>
  <w:num w:numId="22">
    <w:abstractNumId w:val="20"/>
  </w:num>
  <w:num w:numId="23">
    <w:abstractNumId w:val="26"/>
  </w:num>
  <w:num w:numId="24">
    <w:abstractNumId w:val="5"/>
  </w:num>
  <w:num w:numId="25">
    <w:abstractNumId w:val="28"/>
  </w:num>
  <w:num w:numId="26">
    <w:abstractNumId w:val="24"/>
  </w:num>
  <w:num w:numId="27">
    <w:abstractNumId w:val="6"/>
  </w:num>
  <w:num w:numId="28">
    <w:abstractNumId w:val="14"/>
  </w:num>
  <w:num w:numId="29">
    <w:abstractNumId w:val="19"/>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1FB2"/>
    <w:rsid w:val="00004663"/>
    <w:rsid w:val="00015397"/>
    <w:rsid w:val="00021DEC"/>
    <w:rsid w:val="00023119"/>
    <w:rsid w:val="0002671E"/>
    <w:rsid w:val="000276C7"/>
    <w:rsid w:val="000328F8"/>
    <w:rsid w:val="00034FD8"/>
    <w:rsid w:val="000351F5"/>
    <w:rsid w:val="0003789A"/>
    <w:rsid w:val="000433AC"/>
    <w:rsid w:val="00047291"/>
    <w:rsid w:val="0005407C"/>
    <w:rsid w:val="0005676F"/>
    <w:rsid w:val="0006074C"/>
    <w:rsid w:val="00073942"/>
    <w:rsid w:val="00075567"/>
    <w:rsid w:val="000755D9"/>
    <w:rsid w:val="00081954"/>
    <w:rsid w:val="000835AA"/>
    <w:rsid w:val="00084D5E"/>
    <w:rsid w:val="0009704F"/>
    <w:rsid w:val="000A2286"/>
    <w:rsid w:val="000A2AFC"/>
    <w:rsid w:val="000B2B61"/>
    <w:rsid w:val="000B2DBF"/>
    <w:rsid w:val="000C01FF"/>
    <w:rsid w:val="000C281E"/>
    <w:rsid w:val="000C5246"/>
    <w:rsid w:val="000D524C"/>
    <w:rsid w:val="000E72C1"/>
    <w:rsid w:val="000F1774"/>
    <w:rsid w:val="000F2DE7"/>
    <w:rsid w:val="000F382B"/>
    <w:rsid w:val="000F4E6F"/>
    <w:rsid w:val="000F62A4"/>
    <w:rsid w:val="00101937"/>
    <w:rsid w:val="00104B26"/>
    <w:rsid w:val="00106DD9"/>
    <w:rsid w:val="001076FB"/>
    <w:rsid w:val="00107822"/>
    <w:rsid w:val="001119D6"/>
    <w:rsid w:val="00120534"/>
    <w:rsid w:val="00121AC9"/>
    <w:rsid w:val="00122BED"/>
    <w:rsid w:val="0012510D"/>
    <w:rsid w:val="00127F29"/>
    <w:rsid w:val="00140BD6"/>
    <w:rsid w:val="00141402"/>
    <w:rsid w:val="001425EF"/>
    <w:rsid w:val="001513D1"/>
    <w:rsid w:val="00161B0F"/>
    <w:rsid w:val="0017357F"/>
    <w:rsid w:val="001769E2"/>
    <w:rsid w:val="00181E01"/>
    <w:rsid w:val="00182FD1"/>
    <w:rsid w:val="001864E3"/>
    <w:rsid w:val="0018770A"/>
    <w:rsid w:val="001952B4"/>
    <w:rsid w:val="001A4EE0"/>
    <w:rsid w:val="001B502E"/>
    <w:rsid w:val="001B5A97"/>
    <w:rsid w:val="001B6A25"/>
    <w:rsid w:val="001B79C1"/>
    <w:rsid w:val="001C4CCC"/>
    <w:rsid w:val="001C5787"/>
    <w:rsid w:val="001D111B"/>
    <w:rsid w:val="001D3E03"/>
    <w:rsid w:val="001D5138"/>
    <w:rsid w:val="001D7718"/>
    <w:rsid w:val="001E224C"/>
    <w:rsid w:val="001E350B"/>
    <w:rsid w:val="001E7751"/>
    <w:rsid w:val="001F0729"/>
    <w:rsid w:val="001F3CF6"/>
    <w:rsid w:val="001F591F"/>
    <w:rsid w:val="002140AC"/>
    <w:rsid w:val="00223CF9"/>
    <w:rsid w:val="002261DE"/>
    <w:rsid w:val="002268E6"/>
    <w:rsid w:val="00242C9C"/>
    <w:rsid w:val="00245CEC"/>
    <w:rsid w:val="00254794"/>
    <w:rsid w:val="00254A1A"/>
    <w:rsid w:val="00256850"/>
    <w:rsid w:val="00260520"/>
    <w:rsid w:val="002757CA"/>
    <w:rsid w:val="00280B36"/>
    <w:rsid w:val="00283DC9"/>
    <w:rsid w:val="0029082A"/>
    <w:rsid w:val="002A2771"/>
    <w:rsid w:val="002B08DA"/>
    <w:rsid w:val="002B380C"/>
    <w:rsid w:val="002C456D"/>
    <w:rsid w:val="002C5FF3"/>
    <w:rsid w:val="002C7529"/>
    <w:rsid w:val="002E100B"/>
    <w:rsid w:val="002E395D"/>
    <w:rsid w:val="002E68A9"/>
    <w:rsid w:val="002E788E"/>
    <w:rsid w:val="002F50E7"/>
    <w:rsid w:val="002F6EEE"/>
    <w:rsid w:val="00302913"/>
    <w:rsid w:val="00302E7D"/>
    <w:rsid w:val="00305E21"/>
    <w:rsid w:val="00307299"/>
    <w:rsid w:val="0032066E"/>
    <w:rsid w:val="0033356C"/>
    <w:rsid w:val="003342DB"/>
    <w:rsid w:val="003414FA"/>
    <w:rsid w:val="00344BCA"/>
    <w:rsid w:val="00353B23"/>
    <w:rsid w:val="00353BAA"/>
    <w:rsid w:val="00355DB8"/>
    <w:rsid w:val="00361C6D"/>
    <w:rsid w:val="00362ADC"/>
    <w:rsid w:val="00363BE8"/>
    <w:rsid w:val="003641AE"/>
    <w:rsid w:val="003670F8"/>
    <w:rsid w:val="00382633"/>
    <w:rsid w:val="00382DC3"/>
    <w:rsid w:val="0038338C"/>
    <w:rsid w:val="00396E69"/>
    <w:rsid w:val="003A1D4F"/>
    <w:rsid w:val="003A4E39"/>
    <w:rsid w:val="003B00DE"/>
    <w:rsid w:val="003B0B43"/>
    <w:rsid w:val="003B6506"/>
    <w:rsid w:val="003B6F74"/>
    <w:rsid w:val="003C3868"/>
    <w:rsid w:val="003C47CE"/>
    <w:rsid w:val="003C5D7F"/>
    <w:rsid w:val="003D1B97"/>
    <w:rsid w:val="003D41EA"/>
    <w:rsid w:val="003D4F46"/>
    <w:rsid w:val="003D6C91"/>
    <w:rsid w:val="003E0741"/>
    <w:rsid w:val="003E1FD8"/>
    <w:rsid w:val="003E45BF"/>
    <w:rsid w:val="003E4DB5"/>
    <w:rsid w:val="003E63D6"/>
    <w:rsid w:val="003F2870"/>
    <w:rsid w:val="003F2C74"/>
    <w:rsid w:val="003F46E1"/>
    <w:rsid w:val="003F7AEE"/>
    <w:rsid w:val="00411C6D"/>
    <w:rsid w:val="0041218C"/>
    <w:rsid w:val="00412576"/>
    <w:rsid w:val="00412B58"/>
    <w:rsid w:val="00414710"/>
    <w:rsid w:val="0042031B"/>
    <w:rsid w:val="004236B7"/>
    <w:rsid w:val="004237FA"/>
    <w:rsid w:val="0042655B"/>
    <w:rsid w:val="0043140F"/>
    <w:rsid w:val="00440C09"/>
    <w:rsid w:val="004574F5"/>
    <w:rsid w:val="004603EB"/>
    <w:rsid w:val="00467536"/>
    <w:rsid w:val="004753E4"/>
    <w:rsid w:val="00476FEA"/>
    <w:rsid w:val="00482917"/>
    <w:rsid w:val="00487590"/>
    <w:rsid w:val="00487B38"/>
    <w:rsid w:val="004A2E2F"/>
    <w:rsid w:val="004A3A48"/>
    <w:rsid w:val="004A4341"/>
    <w:rsid w:val="004A5CA1"/>
    <w:rsid w:val="004A79CD"/>
    <w:rsid w:val="004B0648"/>
    <w:rsid w:val="004B2994"/>
    <w:rsid w:val="004B6757"/>
    <w:rsid w:val="004C04A4"/>
    <w:rsid w:val="004C5813"/>
    <w:rsid w:val="004D0C1B"/>
    <w:rsid w:val="004D0EFA"/>
    <w:rsid w:val="004E5D14"/>
    <w:rsid w:val="00502A88"/>
    <w:rsid w:val="00505946"/>
    <w:rsid w:val="00513741"/>
    <w:rsid w:val="005152BD"/>
    <w:rsid w:val="005165B1"/>
    <w:rsid w:val="005168EC"/>
    <w:rsid w:val="00524B52"/>
    <w:rsid w:val="005255DE"/>
    <w:rsid w:val="00527123"/>
    <w:rsid w:val="00533897"/>
    <w:rsid w:val="00554182"/>
    <w:rsid w:val="0055493D"/>
    <w:rsid w:val="00556224"/>
    <w:rsid w:val="00560D82"/>
    <w:rsid w:val="0056157A"/>
    <w:rsid w:val="0056483A"/>
    <w:rsid w:val="00567404"/>
    <w:rsid w:val="00567AB7"/>
    <w:rsid w:val="0057029D"/>
    <w:rsid w:val="005753EA"/>
    <w:rsid w:val="00575E90"/>
    <w:rsid w:val="00582BE0"/>
    <w:rsid w:val="0059796D"/>
    <w:rsid w:val="005C1525"/>
    <w:rsid w:val="005D0E58"/>
    <w:rsid w:val="005E0018"/>
    <w:rsid w:val="005E1D28"/>
    <w:rsid w:val="005E40B2"/>
    <w:rsid w:val="00601595"/>
    <w:rsid w:val="00602C93"/>
    <w:rsid w:val="0061768F"/>
    <w:rsid w:val="006236ED"/>
    <w:rsid w:val="00625B9C"/>
    <w:rsid w:val="00627B31"/>
    <w:rsid w:val="00635A0A"/>
    <w:rsid w:val="0064084B"/>
    <w:rsid w:val="00640B13"/>
    <w:rsid w:val="006430C5"/>
    <w:rsid w:val="00657971"/>
    <w:rsid w:val="00662802"/>
    <w:rsid w:val="00667A69"/>
    <w:rsid w:val="00670643"/>
    <w:rsid w:val="00670CCA"/>
    <w:rsid w:val="00674025"/>
    <w:rsid w:val="00675D56"/>
    <w:rsid w:val="00692352"/>
    <w:rsid w:val="00693A71"/>
    <w:rsid w:val="00693EB8"/>
    <w:rsid w:val="006A2059"/>
    <w:rsid w:val="006A34E8"/>
    <w:rsid w:val="006A4A01"/>
    <w:rsid w:val="006A4A38"/>
    <w:rsid w:val="006A7EFB"/>
    <w:rsid w:val="006B05AF"/>
    <w:rsid w:val="006B1EDA"/>
    <w:rsid w:val="006B2CFB"/>
    <w:rsid w:val="006B2D24"/>
    <w:rsid w:val="006B3C46"/>
    <w:rsid w:val="006B611C"/>
    <w:rsid w:val="006B6AFB"/>
    <w:rsid w:val="006C525F"/>
    <w:rsid w:val="006C6198"/>
    <w:rsid w:val="006D2B38"/>
    <w:rsid w:val="006E0279"/>
    <w:rsid w:val="00715E36"/>
    <w:rsid w:val="00721B67"/>
    <w:rsid w:val="0072535E"/>
    <w:rsid w:val="007263A2"/>
    <w:rsid w:val="00731792"/>
    <w:rsid w:val="00731A6C"/>
    <w:rsid w:val="00731BF8"/>
    <w:rsid w:val="007338CF"/>
    <w:rsid w:val="00734F5E"/>
    <w:rsid w:val="00740A44"/>
    <w:rsid w:val="0074171A"/>
    <w:rsid w:val="00750AF0"/>
    <w:rsid w:val="00751452"/>
    <w:rsid w:val="00756C24"/>
    <w:rsid w:val="00757E24"/>
    <w:rsid w:val="0076706E"/>
    <w:rsid w:val="0078020D"/>
    <w:rsid w:val="007915DC"/>
    <w:rsid w:val="00797E82"/>
    <w:rsid w:val="007A2630"/>
    <w:rsid w:val="007A3A04"/>
    <w:rsid w:val="007A708D"/>
    <w:rsid w:val="007A7BA3"/>
    <w:rsid w:val="007B082E"/>
    <w:rsid w:val="007B5DD6"/>
    <w:rsid w:val="007B6448"/>
    <w:rsid w:val="007B7550"/>
    <w:rsid w:val="007B7B87"/>
    <w:rsid w:val="007C3ACE"/>
    <w:rsid w:val="007C6EC1"/>
    <w:rsid w:val="007D27D9"/>
    <w:rsid w:val="007D45B0"/>
    <w:rsid w:val="007E18EB"/>
    <w:rsid w:val="007E579F"/>
    <w:rsid w:val="007F07BE"/>
    <w:rsid w:val="007F6D9A"/>
    <w:rsid w:val="00806D10"/>
    <w:rsid w:val="00813208"/>
    <w:rsid w:val="00816661"/>
    <w:rsid w:val="00837708"/>
    <w:rsid w:val="00837DCA"/>
    <w:rsid w:val="0084414F"/>
    <w:rsid w:val="008515CC"/>
    <w:rsid w:val="0085170F"/>
    <w:rsid w:val="00851858"/>
    <w:rsid w:val="00852010"/>
    <w:rsid w:val="0086145B"/>
    <w:rsid w:val="00862F6A"/>
    <w:rsid w:val="00863F5F"/>
    <w:rsid w:val="0086691C"/>
    <w:rsid w:val="0087551C"/>
    <w:rsid w:val="00893175"/>
    <w:rsid w:val="00896CC4"/>
    <w:rsid w:val="008B5A04"/>
    <w:rsid w:val="008C2501"/>
    <w:rsid w:val="008C765B"/>
    <w:rsid w:val="008D2A93"/>
    <w:rsid w:val="008D37E5"/>
    <w:rsid w:val="008F0A16"/>
    <w:rsid w:val="008F1695"/>
    <w:rsid w:val="008F42FC"/>
    <w:rsid w:val="008F516D"/>
    <w:rsid w:val="008F75BB"/>
    <w:rsid w:val="00900670"/>
    <w:rsid w:val="00902E3D"/>
    <w:rsid w:val="009141F4"/>
    <w:rsid w:val="00915EC8"/>
    <w:rsid w:val="00922397"/>
    <w:rsid w:val="00927904"/>
    <w:rsid w:val="00930294"/>
    <w:rsid w:val="00937746"/>
    <w:rsid w:val="00954A0F"/>
    <w:rsid w:val="009609E0"/>
    <w:rsid w:val="00965661"/>
    <w:rsid w:val="0097345E"/>
    <w:rsid w:val="00982235"/>
    <w:rsid w:val="00985B46"/>
    <w:rsid w:val="009912F4"/>
    <w:rsid w:val="009A233A"/>
    <w:rsid w:val="009A62D7"/>
    <w:rsid w:val="009B6E13"/>
    <w:rsid w:val="009C1EA1"/>
    <w:rsid w:val="009C2734"/>
    <w:rsid w:val="009C7E9B"/>
    <w:rsid w:val="009F567C"/>
    <w:rsid w:val="009F772B"/>
    <w:rsid w:val="00A01FF6"/>
    <w:rsid w:val="00A27482"/>
    <w:rsid w:val="00A315E2"/>
    <w:rsid w:val="00A32B4F"/>
    <w:rsid w:val="00A33CDE"/>
    <w:rsid w:val="00A44DD0"/>
    <w:rsid w:val="00A46375"/>
    <w:rsid w:val="00A53798"/>
    <w:rsid w:val="00A5618E"/>
    <w:rsid w:val="00A60AE6"/>
    <w:rsid w:val="00A65D41"/>
    <w:rsid w:val="00A66B3F"/>
    <w:rsid w:val="00A728F1"/>
    <w:rsid w:val="00A759EA"/>
    <w:rsid w:val="00A875E7"/>
    <w:rsid w:val="00A93929"/>
    <w:rsid w:val="00A9760B"/>
    <w:rsid w:val="00AA00E9"/>
    <w:rsid w:val="00AB236F"/>
    <w:rsid w:val="00AB36DD"/>
    <w:rsid w:val="00AD3072"/>
    <w:rsid w:val="00AD53AF"/>
    <w:rsid w:val="00AE3B43"/>
    <w:rsid w:val="00AF3E2B"/>
    <w:rsid w:val="00B0103A"/>
    <w:rsid w:val="00B107B5"/>
    <w:rsid w:val="00B10D02"/>
    <w:rsid w:val="00B15376"/>
    <w:rsid w:val="00B23A6B"/>
    <w:rsid w:val="00B40BA0"/>
    <w:rsid w:val="00B4612A"/>
    <w:rsid w:val="00B47925"/>
    <w:rsid w:val="00B516DE"/>
    <w:rsid w:val="00B55035"/>
    <w:rsid w:val="00B56521"/>
    <w:rsid w:val="00B61367"/>
    <w:rsid w:val="00B77347"/>
    <w:rsid w:val="00B934FB"/>
    <w:rsid w:val="00BB5958"/>
    <w:rsid w:val="00BC713C"/>
    <w:rsid w:val="00BD0F93"/>
    <w:rsid w:val="00BD1D2D"/>
    <w:rsid w:val="00BD214C"/>
    <w:rsid w:val="00BE17B7"/>
    <w:rsid w:val="00BE287B"/>
    <w:rsid w:val="00BE70D7"/>
    <w:rsid w:val="00BF36D1"/>
    <w:rsid w:val="00BF62F0"/>
    <w:rsid w:val="00C04E8F"/>
    <w:rsid w:val="00C055EE"/>
    <w:rsid w:val="00C065D0"/>
    <w:rsid w:val="00C07261"/>
    <w:rsid w:val="00C10C46"/>
    <w:rsid w:val="00C1221F"/>
    <w:rsid w:val="00C125DD"/>
    <w:rsid w:val="00C151E2"/>
    <w:rsid w:val="00C1793F"/>
    <w:rsid w:val="00C225AD"/>
    <w:rsid w:val="00C25112"/>
    <w:rsid w:val="00C338D8"/>
    <w:rsid w:val="00C35AFB"/>
    <w:rsid w:val="00C520B7"/>
    <w:rsid w:val="00C6169F"/>
    <w:rsid w:val="00C64416"/>
    <w:rsid w:val="00C654FB"/>
    <w:rsid w:val="00C6750E"/>
    <w:rsid w:val="00C67948"/>
    <w:rsid w:val="00C67EDB"/>
    <w:rsid w:val="00C70A55"/>
    <w:rsid w:val="00C73A4B"/>
    <w:rsid w:val="00C74B18"/>
    <w:rsid w:val="00C755DD"/>
    <w:rsid w:val="00C757A4"/>
    <w:rsid w:val="00C76C0A"/>
    <w:rsid w:val="00C77EC0"/>
    <w:rsid w:val="00C85D05"/>
    <w:rsid w:val="00C91334"/>
    <w:rsid w:val="00C92667"/>
    <w:rsid w:val="00C947D9"/>
    <w:rsid w:val="00C964EE"/>
    <w:rsid w:val="00CA345F"/>
    <w:rsid w:val="00CA4441"/>
    <w:rsid w:val="00CA57D0"/>
    <w:rsid w:val="00CA5E6B"/>
    <w:rsid w:val="00CB4540"/>
    <w:rsid w:val="00CC4987"/>
    <w:rsid w:val="00CD0758"/>
    <w:rsid w:val="00CD3E40"/>
    <w:rsid w:val="00CE3ACC"/>
    <w:rsid w:val="00CE5B7F"/>
    <w:rsid w:val="00CF2D58"/>
    <w:rsid w:val="00CF3C30"/>
    <w:rsid w:val="00D11FB2"/>
    <w:rsid w:val="00D1249E"/>
    <w:rsid w:val="00D13990"/>
    <w:rsid w:val="00D17B1D"/>
    <w:rsid w:val="00D20A1D"/>
    <w:rsid w:val="00D21FFA"/>
    <w:rsid w:val="00D22C51"/>
    <w:rsid w:val="00D243DD"/>
    <w:rsid w:val="00D41C94"/>
    <w:rsid w:val="00D54E90"/>
    <w:rsid w:val="00D62D1D"/>
    <w:rsid w:val="00D66B32"/>
    <w:rsid w:val="00D82702"/>
    <w:rsid w:val="00D82EEA"/>
    <w:rsid w:val="00D909BD"/>
    <w:rsid w:val="00D942C6"/>
    <w:rsid w:val="00DA0C75"/>
    <w:rsid w:val="00DA7EC1"/>
    <w:rsid w:val="00DB642F"/>
    <w:rsid w:val="00DB650E"/>
    <w:rsid w:val="00DB65C4"/>
    <w:rsid w:val="00DC1436"/>
    <w:rsid w:val="00DC60BD"/>
    <w:rsid w:val="00DD0690"/>
    <w:rsid w:val="00DD3A0E"/>
    <w:rsid w:val="00E01B73"/>
    <w:rsid w:val="00E04F03"/>
    <w:rsid w:val="00E06CC7"/>
    <w:rsid w:val="00E13653"/>
    <w:rsid w:val="00E151E3"/>
    <w:rsid w:val="00E170AB"/>
    <w:rsid w:val="00E17523"/>
    <w:rsid w:val="00E23775"/>
    <w:rsid w:val="00E30821"/>
    <w:rsid w:val="00E3499E"/>
    <w:rsid w:val="00E35DA7"/>
    <w:rsid w:val="00E40375"/>
    <w:rsid w:val="00E41440"/>
    <w:rsid w:val="00E428BF"/>
    <w:rsid w:val="00E43CEF"/>
    <w:rsid w:val="00E4401C"/>
    <w:rsid w:val="00E63400"/>
    <w:rsid w:val="00E64C94"/>
    <w:rsid w:val="00E651F1"/>
    <w:rsid w:val="00E65CA9"/>
    <w:rsid w:val="00E72ABA"/>
    <w:rsid w:val="00E84255"/>
    <w:rsid w:val="00E92426"/>
    <w:rsid w:val="00E92962"/>
    <w:rsid w:val="00E93AB1"/>
    <w:rsid w:val="00EA72D9"/>
    <w:rsid w:val="00EB0AA2"/>
    <w:rsid w:val="00EB1AD2"/>
    <w:rsid w:val="00EC4B99"/>
    <w:rsid w:val="00EC5C58"/>
    <w:rsid w:val="00ED5BF9"/>
    <w:rsid w:val="00EE39D3"/>
    <w:rsid w:val="00EE520C"/>
    <w:rsid w:val="00EE68F7"/>
    <w:rsid w:val="00EF23AC"/>
    <w:rsid w:val="00EF3E1F"/>
    <w:rsid w:val="00F03520"/>
    <w:rsid w:val="00F03557"/>
    <w:rsid w:val="00F03621"/>
    <w:rsid w:val="00F111DA"/>
    <w:rsid w:val="00F15500"/>
    <w:rsid w:val="00F16555"/>
    <w:rsid w:val="00F17AAF"/>
    <w:rsid w:val="00F2400C"/>
    <w:rsid w:val="00F2511C"/>
    <w:rsid w:val="00F25D8B"/>
    <w:rsid w:val="00F313AA"/>
    <w:rsid w:val="00F31804"/>
    <w:rsid w:val="00F31F1E"/>
    <w:rsid w:val="00F34605"/>
    <w:rsid w:val="00F548ED"/>
    <w:rsid w:val="00F651B8"/>
    <w:rsid w:val="00F7125A"/>
    <w:rsid w:val="00F823D4"/>
    <w:rsid w:val="00F8339E"/>
    <w:rsid w:val="00F83EB6"/>
    <w:rsid w:val="00F87D09"/>
    <w:rsid w:val="00F93DEA"/>
    <w:rsid w:val="00FA1AAD"/>
    <w:rsid w:val="00FA636F"/>
    <w:rsid w:val="00FA7A25"/>
    <w:rsid w:val="00FA7A49"/>
    <w:rsid w:val="00FA7EB2"/>
    <w:rsid w:val="00FB3A40"/>
    <w:rsid w:val="00FC1B76"/>
    <w:rsid w:val="00FC60FF"/>
    <w:rsid w:val="00FC76A6"/>
    <w:rsid w:val="00FC79CE"/>
    <w:rsid w:val="00FD384F"/>
    <w:rsid w:val="00FF67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8AF55"/>
  <w15:docId w15:val="{7668D049-8A57-4D3C-9452-9B35B3129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11FB2"/>
    <w:pPr>
      <w:keepNext/>
      <w:keepLines/>
      <w:spacing w:before="480" w:after="0" w:line="360" w:lineRule="auto"/>
      <w:jc w:val="both"/>
      <w:outlineLvl w:val="0"/>
    </w:pPr>
    <w:rPr>
      <w:rFonts w:asciiTheme="majorHAnsi" w:eastAsiaTheme="majorEastAsia" w:hAnsiTheme="majorHAnsi" w:cstheme="majorBidi"/>
      <w:b/>
      <w:bCs/>
      <w:color w:val="365F91" w:themeColor="accent1" w:themeShade="BF"/>
      <w:sz w:val="28"/>
      <w:szCs w:val="28"/>
      <w:lang w:val="es-ES"/>
    </w:rPr>
  </w:style>
  <w:style w:type="paragraph" w:styleId="Ttulo2">
    <w:name w:val="heading 2"/>
    <w:basedOn w:val="Normal"/>
    <w:next w:val="Normal"/>
    <w:link w:val="Ttulo2Car"/>
    <w:unhideWhenUsed/>
    <w:qFormat/>
    <w:rsid w:val="00D11FB2"/>
    <w:pPr>
      <w:keepNext/>
      <w:keepLines/>
      <w:spacing w:before="200" w:after="0" w:line="360" w:lineRule="auto"/>
      <w:jc w:val="both"/>
      <w:outlineLvl w:val="1"/>
    </w:pPr>
    <w:rPr>
      <w:rFonts w:asciiTheme="majorHAnsi" w:eastAsiaTheme="majorEastAsia" w:hAnsiTheme="majorHAnsi" w:cstheme="majorBidi"/>
      <w:b/>
      <w:bCs/>
      <w:color w:val="4F81BD" w:themeColor="accent1"/>
      <w:sz w:val="26"/>
      <w:szCs w:val="26"/>
      <w:lang w:val="es-ES"/>
    </w:rPr>
  </w:style>
  <w:style w:type="paragraph" w:styleId="Ttulo3">
    <w:name w:val="heading 3"/>
    <w:basedOn w:val="Normal"/>
    <w:next w:val="Normal"/>
    <w:link w:val="Ttulo3Car"/>
    <w:unhideWhenUsed/>
    <w:qFormat/>
    <w:rsid w:val="00D11FB2"/>
    <w:pPr>
      <w:keepNext/>
      <w:keepLines/>
      <w:spacing w:before="200" w:after="0" w:line="360" w:lineRule="auto"/>
      <w:jc w:val="both"/>
      <w:outlineLvl w:val="2"/>
    </w:pPr>
    <w:rPr>
      <w:rFonts w:asciiTheme="majorHAnsi" w:eastAsiaTheme="majorEastAsia" w:hAnsiTheme="majorHAnsi" w:cstheme="majorBidi"/>
      <w:b/>
      <w:bCs/>
      <w:color w:val="4F81BD" w:themeColor="accent1"/>
      <w:sz w:val="24"/>
      <w:szCs w:val="24"/>
      <w:lang w:val="es-ES"/>
    </w:rPr>
  </w:style>
  <w:style w:type="paragraph" w:styleId="Ttulo4">
    <w:name w:val="heading 4"/>
    <w:basedOn w:val="Normal"/>
    <w:next w:val="Normal"/>
    <w:link w:val="Ttulo4Car"/>
    <w:unhideWhenUsed/>
    <w:qFormat/>
    <w:rsid w:val="00D11FB2"/>
    <w:pPr>
      <w:keepNext/>
      <w:keepLines/>
      <w:spacing w:before="200" w:after="0" w:line="360" w:lineRule="auto"/>
      <w:jc w:val="both"/>
      <w:outlineLvl w:val="3"/>
    </w:pPr>
    <w:rPr>
      <w:rFonts w:asciiTheme="majorHAnsi" w:eastAsiaTheme="majorEastAsia" w:hAnsiTheme="majorHAnsi" w:cstheme="majorBidi"/>
      <w:b/>
      <w:bCs/>
      <w:i/>
      <w:iCs/>
      <w:color w:val="4F81BD" w:themeColor="accent1"/>
      <w:sz w:val="24"/>
      <w:szCs w:val="24"/>
      <w:lang w:val="es-ES"/>
    </w:rPr>
  </w:style>
  <w:style w:type="paragraph" w:styleId="Ttulo5">
    <w:name w:val="heading 5"/>
    <w:basedOn w:val="Normal"/>
    <w:next w:val="Normal"/>
    <w:link w:val="Ttulo5Car"/>
    <w:unhideWhenUsed/>
    <w:qFormat/>
    <w:rsid w:val="00D11FB2"/>
    <w:pPr>
      <w:keepNext/>
      <w:keepLines/>
      <w:spacing w:before="200" w:after="0" w:line="360" w:lineRule="auto"/>
      <w:jc w:val="both"/>
      <w:outlineLvl w:val="4"/>
    </w:pPr>
    <w:rPr>
      <w:rFonts w:asciiTheme="majorHAnsi" w:eastAsiaTheme="majorEastAsia" w:hAnsiTheme="majorHAnsi" w:cstheme="majorBidi"/>
      <w:color w:val="243F60" w:themeColor="accent1" w:themeShade="7F"/>
      <w:sz w:val="24"/>
      <w:szCs w:val="24"/>
      <w:lang w:val="es-ES"/>
    </w:rPr>
  </w:style>
  <w:style w:type="paragraph" w:styleId="Ttulo6">
    <w:name w:val="heading 6"/>
    <w:basedOn w:val="Normal"/>
    <w:next w:val="Normal"/>
    <w:link w:val="Ttulo6Car"/>
    <w:unhideWhenUsed/>
    <w:qFormat/>
    <w:rsid w:val="00D11FB2"/>
    <w:pPr>
      <w:keepNext/>
      <w:keepLines/>
      <w:spacing w:before="200" w:after="0" w:line="360" w:lineRule="auto"/>
      <w:jc w:val="both"/>
      <w:outlineLvl w:val="5"/>
    </w:pPr>
    <w:rPr>
      <w:rFonts w:asciiTheme="majorHAnsi" w:eastAsiaTheme="majorEastAsia" w:hAnsiTheme="majorHAnsi" w:cstheme="majorBidi"/>
      <w:i/>
      <w:iCs/>
      <w:color w:val="243F60" w:themeColor="accent1" w:themeShade="7F"/>
      <w:sz w:val="24"/>
      <w:szCs w:val="24"/>
      <w:lang w:val="es-ES"/>
    </w:rPr>
  </w:style>
  <w:style w:type="paragraph" w:styleId="Ttulo7">
    <w:name w:val="heading 7"/>
    <w:basedOn w:val="Normal"/>
    <w:next w:val="Normal"/>
    <w:link w:val="Ttulo7Car"/>
    <w:unhideWhenUsed/>
    <w:qFormat/>
    <w:rsid w:val="00D11FB2"/>
    <w:pPr>
      <w:keepNext/>
      <w:keepLines/>
      <w:spacing w:before="200" w:after="0" w:line="360" w:lineRule="auto"/>
      <w:jc w:val="both"/>
      <w:outlineLvl w:val="6"/>
    </w:pPr>
    <w:rPr>
      <w:rFonts w:asciiTheme="majorHAnsi" w:eastAsiaTheme="majorEastAsia" w:hAnsiTheme="majorHAnsi" w:cstheme="majorBidi"/>
      <w:i/>
      <w:iCs/>
      <w:color w:val="404040" w:themeColor="text1" w:themeTint="BF"/>
      <w:sz w:val="24"/>
      <w:szCs w:val="24"/>
      <w:lang w:val="es-ES"/>
    </w:rPr>
  </w:style>
  <w:style w:type="paragraph" w:styleId="Ttulo8">
    <w:name w:val="heading 8"/>
    <w:basedOn w:val="Normal"/>
    <w:next w:val="Normal"/>
    <w:link w:val="Ttulo8Car"/>
    <w:unhideWhenUsed/>
    <w:qFormat/>
    <w:rsid w:val="00D11FB2"/>
    <w:pPr>
      <w:keepNext/>
      <w:keepLines/>
      <w:spacing w:before="200" w:after="0" w:line="360" w:lineRule="auto"/>
      <w:jc w:val="both"/>
      <w:outlineLvl w:val="7"/>
    </w:pPr>
    <w:rPr>
      <w:rFonts w:asciiTheme="majorHAnsi" w:eastAsiaTheme="majorEastAsia" w:hAnsiTheme="majorHAnsi" w:cstheme="majorBidi"/>
      <w:color w:val="404040" w:themeColor="text1" w:themeTint="BF"/>
      <w:sz w:val="20"/>
      <w:szCs w:val="20"/>
      <w:lang w:val="es-ES"/>
    </w:rPr>
  </w:style>
  <w:style w:type="paragraph" w:styleId="Ttulo9">
    <w:name w:val="heading 9"/>
    <w:basedOn w:val="Normal"/>
    <w:next w:val="Normal"/>
    <w:link w:val="Ttulo9Car"/>
    <w:unhideWhenUsed/>
    <w:qFormat/>
    <w:rsid w:val="00D11FB2"/>
    <w:pPr>
      <w:keepNext/>
      <w:keepLines/>
      <w:spacing w:before="200" w:after="0" w:line="360" w:lineRule="auto"/>
      <w:jc w:val="both"/>
      <w:outlineLvl w:val="8"/>
    </w:pPr>
    <w:rPr>
      <w:rFonts w:asciiTheme="majorHAnsi" w:eastAsiaTheme="majorEastAsia" w:hAnsiTheme="majorHAnsi" w:cstheme="majorBidi"/>
      <w:i/>
      <w:iCs/>
      <w:color w:val="404040" w:themeColor="text1" w:themeTint="BF"/>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1FB2"/>
    <w:rPr>
      <w:rFonts w:asciiTheme="majorHAnsi" w:eastAsiaTheme="majorEastAsia" w:hAnsiTheme="majorHAnsi" w:cstheme="majorBidi"/>
      <w:b/>
      <w:bCs/>
      <w:color w:val="365F91" w:themeColor="accent1" w:themeShade="BF"/>
      <w:sz w:val="28"/>
      <w:szCs w:val="28"/>
      <w:lang w:val="es-ES"/>
    </w:rPr>
  </w:style>
  <w:style w:type="character" w:customStyle="1" w:styleId="Ttulo2Car">
    <w:name w:val="Título 2 Car"/>
    <w:basedOn w:val="Fuentedeprrafopredeter"/>
    <w:link w:val="Ttulo2"/>
    <w:rsid w:val="00D11FB2"/>
    <w:rPr>
      <w:rFonts w:asciiTheme="majorHAnsi" w:eastAsiaTheme="majorEastAsia" w:hAnsiTheme="majorHAnsi" w:cstheme="majorBidi"/>
      <w:b/>
      <w:bCs/>
      <w:color w:val="4F81BD" w:themeColor="accent1"/>
      <w:sz w:val="26"/>
      <w:szCs w:val="26"/>
      <w:lang w:val="es-ES"/>
    </w:rPr>
  </w:style>
  <w:style w:type="character" w:customStyle="1" w:styleId="Ttulo3Car">
    <w:name w:val="Título 3 Car"/>
    <w:basedOn w:val="Fuentedeprrafopredeter"/>
    <w:link w:val="Ttulo3"/>
    <w:rsid w:val="00D11FB2"/>
    <w:rPr>
      <w:rFonts w:asciiTheme="majorHAnsi" w:eastAsiaTheme="majorEastAsia" w:hAnsiTheme="majorHAnsi" w:cstheme="majorBidi"/>
      <w:b/>
      <w:bCs/>
      <w:color w:val="4F81BD" w:themeColor="accent1"/>
      <w:sz w:val="24"/>
      <w:szCs w:val="24"/>
      <w:lang w:val="es-ES"/>
    </w:rPr>
  </w:style>
  <w:style w:type="character" w:customStyle="1" w:styleId="Ttulo4Car">
    <w:name w:val="Título 4 Car"/>
    <w:basedOn w:val="Fuentedeprrafopredeter"/>
    <w:link w:val="Ttulo4"/>
    <w:rsid w:val="00D11FB2"/>
    <w:rPr>
      <w:rFonts w:asciiTheme="majorHAnsi" w:eastAsiaTheme="majorEastAsia" w:hAnsiTheme="majorHAnsi" w:cstheme="majorBidi"/>
      <w:b/>
      <w:bCs/>
      <w:i/>
      <w:iCs/>
      <w:color w:val="4F81BD" w:themeColor="accent1"/>
      <w:sz w:val="24"/>
      <w:szCs w:val="24"/>
      <w:lang w:val="es-ES"/>
    </w:rPr>
  </w:style>
  <w:style w:type="character" w:customStyle="1" w:styleId="Ttulo5Car">
    <w:name w:val="Título 5 Car"/>
    <w:basedOn w:val="Fuentedeprrafopredeter"/>
    <w:link w:val="Ttulo5"/>
    <w:rsid w:val="00D11FB2"/>
    <w:rPr>
      <w:rFonts w:asciiTheme="majorHAnsi" w:eastAsiaTheme="majorEastAsia" w:hAnsiTheme="majorHAnsi" w:cstheme="majorBidi"/>
      <w:color w:val="243F60" w:themeColor="accent1" w:themeShade="7F"/>
      <w:sz w:val="24"/>
      <w:szCs w:val="24"/>
      <w:lang w:val="es-ES"/>
    </w:rPr>
  </w:style>
  <w:style w:type="character" w:customStyle="1" w:styleId="Ttulo6Car">
    <w:name w:val="Título 6 Car"/>
    <w:basedOn w:val="Fuentedeprrafopredeter"/>
    <w:link w:val="Ttulo6"/>
    <w:rsid w:val="00D11FB2"/>
    <w:rPr>
      <w:rFonts w:asciiTheme="majorHAnsi" w:eastAsiaTheme="majorEastAsia" w:hAnsiTheme="majorHAnsi" w:cstheme="majorBidi"/>
      <w:i/>
      <w:iCs/>
      <w:color w:val="243F60" w:themeColor="accent1" w:themeShade="7F"/>
      <w:sz w:val="24"/>
      <w:szCs w:val="24"/>
      <w:lang w:val="es-ES"/>
    </w:rPr>
  </w:style>
  <w:style w:type="character" w:customStyle="1" w:styleId="Ttulo7Car">
    <w:name w:val="Título 7 Car"/>
    <w:basedOn w:val="Fuentedeprrafopredeter"/>
    <w:link w:val="Ttulo7"/>
    <w:rsid w:val="00D11FB2"/>
    <w:rPr>
      <w:rFonts w:asciiTheme="majorHAnsi" w:eastAsiaTheme="majorEastAsia" w:hAnsiTheme="majorHAnsi" w:cstheme="majorBidi"/>
      <w:i/>
      <w:iCs/>
      <w:color w:val="404040" w:themeColor="text1" w:themeTint="BF"/>
      <w:sz w:val="24"/>
      <w:szCs w:val="24"/>
      <w:lang w:val="es-ES"/>
    </w:rPr>
  </w:style>
  <w:style w:type="character" w:customStyle="1" w:styleId="Ttulo8Car">
    <w:name w:val="Título 8 Car"/>
    <w:basedOn w:val="Fuentedeprrafopredeter"/>
    <w:link w:val="Ttulo8"/>
    <w:rsid w:val="00D11FB2"/>
    <w:rPr>
      <w:rFonts w:asciiTheme="majorHAnsi" w:eastAsiaTheme="majorEastAsia" w:hAnsiTheme="majorHAnsi" w:cstheme="majorBidi"/>
      <w:color w:val="404040" w:themeColor="text1" w:themeTint="BF"/>
      <w:sz w:val="20"/>
      <w:szCs w:val="20"/>
      <w:lang w:val="es-ES"/>
    </w:rPr>
  </w:style>
  <w:style w:type="character" w:customStyle="1" w:styleId="Ttulo9Car">
    <w:name w:val="Título 9 Car"/>
    <w:basedOn w:val="Fuentedeprrafopredeter"/>
    <w:link w:val="Ttulo9"/>
    <w:rsid w:val="00D11FB2"/>
    <w:rPr>
      <w:rFonts w:asciiTheme="majorHAnsi" w:eastAsiaTheme="majorEastAsia" w:hAnsiTheme="majorHAnsi" w:cstheme="majorBidi"/>
      <w:i/>
      <w:iCs/>
      <w:color w:val="404040" w:themeColor="text1" w:themeTint="BF"/>
      <w:sz w:val="20"/>
      <w:szCs w:val="20"/>
      <w:lang w:val="es-ES"/>
    </w:rPr>
  </w:style>
  <w:style w:type="numbering" w:customStyle="1" w:styleId="Sinlista1">
    <w:name w:val="Sin lista1"/>
    <w:next w:val="Sinlista"/>
    <w:uiPriority w:val="99"/>
    <w:semiHidden/>
    <w:unhideWhenUsed/>
    <w:rsid w:val="00D11FB2"/>
  </w:style>
  <w:style w:type="paragraph" w:styleId="Textodeglobo">
    <w:name w:val="Balloon Text"/>
    <w:basedOn w:val="Normal"/>
    <w:link w:val="TextodegloboCar"/>
    <w:unhideWhenUsed/>
    <w:rsid w:val="00D11FB2"/>
    <w:pPr>
      <w:spacing w:after="0" w:line="240" w:lineRule="auto"/>
      <w:jc w:val="both"/>
    </w:pPr>
    <w:rPr>
      <w:rFonts w:ascii="Tahoma" w:hAnsi="Tahoma" w:cs="Tahoma"/>
      <w:sz w:val="16"/>
      <w:szCs w:val="16"/>
      <w:lang w:val="es-ES"/>
    </w:rPr>
  </w:style>
  <w:style w:type="character" w:customStyle="1" w:styleId="TextodegloboCar">
    <w:name w:val="Texto de globo Car"/>
    <w:basedOn w:val="Fuentedeprrafopredeter"/>
    <w:link w:val="Textodeglobo"/>
    <w:rsid w:val="00D11FB2"/>
    <w:rPr>
      <w:rFonts w:ascii="Tahoma" w:hAnsi="Tahoma" w:cs="Tahoma"/>
      <w:sz w:val="16"/>
      <w:szCs w:val="16"/>
      <w:lang w:val="es-ES"/>
    </w:rPr>
  </w:style>
  <w:style w:type="paragraph" w:styleId="Prrafodelista">
    <w:name w:val="List Paragraph"/>
    <w:basedOn w:val="Normal"/>
    <w:uiPriority w:val="34"/>
    <w:qFormat/>
    <w:rsid w:val="00D11FB2"/>
    <w:pPr>
      <w:spacing w:line="360" w:lineRule="auto"/>
      <w:ind w:left="720"/>
      <w:contextualSpacing/>
      <w:jc w:val="both"/>
    </w:pPr>
    <w:rPr>
      <w:rFonts w:ascii="Arial" w:hAnsi="Arial" w:cs="Times New Roman"/>
      <w:sz w:val="24"/>
      <w:szCs w:val="24"/>
      <w:lang w:val="es-ES"/>
    </w:rPr>
  </w:style>
  <w:style w:type="character" w:customStyle="1" w:styleId="textexposedshow2">
    <w:name w:val="text_exposed_show2"/>
    <w:basedOn w:val="Fuentedeprrafopredeter"/>
    <w:rsid w:val="00D11FB2"/>
    <w:rPr>
      <w:vanish/>
      <w:webHidden w:val="0"/>
      <w:specVanish w:val="0"/>
    </w:rPr>
  </w:style>
  <w:style w:type="paragraph" w:styleId="Piedepgina">
    <w:name w:val="footer"/>
    <w:basedOn w:val="Normal"/>
    <w:link w:val="PiedepginaCar"/>
    <w:uiPriority w:val="99"/>
    <w:unhideWhenUsed/>
    <w:rsid w:val="00D11FB2"/>
    <w:pPr>
      <w:tabs>
        <w:tab w:val="center" w:pos="4419"/>
        <w:tab w:val="right" w:pos="8838"/>
      </w:tabs>
      <w:spacing w:after="0" w:line="240" w:lineRule="auto"/>
      <w:jc w:val="both"/>
    </w:pPr>
    <w:rPr>
      <w:rFonts w:ascii="Arial" w:hAnsi="Arial" w:cs="Times New Roman"/>
      <w:sz w:val="24"/>
      <w:szCs w:val="24"/>
    </w:rPr>
  </w:style>
  <w:style w:type="character" w:customStyle="1" w:styleId="PiedepginaCar">
    <w:name w:val="Pie de página Car"/>
    <w:basedOn w:val="Fuentedeprrafopredeter"/>
    <w:link w:val="Piedepgina"/>
    <w:uiPriority w:val="99"/>
    <w:rsid w:val="00D11FB2"/>
    <w:rPr>
      <w:rFonts w:ascii="Arial" w:hAnsi="Arial" w:cs="Times New Roman"/>
      <w:sz w:val="24"/>
      <w:szCs w:val="24"/>
    </w:rPr>
  </w:style>
  <w:style w:type="character" w:styleId="Refdecomentario">
    <w:name w:val="annotation reference"/>
    <w:basedOn w:val="Fuentedeprrafopredeter"/>
    <w:uiPriority w:val="99"/>
    <w:semiHidden/>
    <w:unhideWhenUsed/>
    <w:rsid w:val="00D11FB2"/>
    <w:rPr>
      <w:sz w:val="16"/>
      <w:szCs w:val="16"/>
    </w:rPr>
  </w:style>
  <w:style w:type="paragraph" w:styleId="Textocomentario">
    <w:name w:val="annotation text"/>
    <w:basedOn w:val="Normal"/>
    <w:link w:val="TextocomentarioCar"/>
    <w:uiPriority w:val="99"/>
    <w:unhideWhenUsed/>
    <w:rsid w:val="00D11FB2"/>
    <w:pPr>
      <w:spacing w:line="240" w:lineRule="auto"/>
      <w:jc w:val="both"/>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D11FB2"/>
    <w:rPr>
      <w:rFonts w:ascii="Calibri" w:eastAsia="Calibri" w:hAnsi="Calibri" w:cs="Times New Roman"/>
      <w:sz w:val="20"/>
      <w:szCs w:val="20"/>
    </w:rPr>
  </w:style>
  <w:style w:type="paragraph" w:styleId="TDC1">
    <w:name w:val="toc 1"/>
    <w:basedOn w:val="Normal"/>
    <w:next w:val="Normal"/>
    <w:autoRedefine/>
    <w:uiPriority w:val="39"/>
    <w:unhideWhenUsed/>
    <w:rsid w:val="00D11FB2"/>
    <w:pPr>
      <w:spacing w:after="100" w:line="360" w:lineRule="auto"/>
      <w:jc w:val="both"/>
    </w:pPr>
    <w:rPr>
      <w:rFonts w:ascii="Arial" w:hAnsi="Arial" w:cs="Times New Roman"/>
      <w:sz w:val="24"/>
      <w:szCs w:val="24"/>
      <w:lang w:val="es-ES"/>
    </w:rPr>
  </w:style>
  <w:style w:type="paragraph" w:styleId="TDC2">
    <w:name w:val="toc 2"/>
    <w:basedOn w:val="Normal"/>
    <w:next w:val="Normal"/>
    <w:autoRedefine/>
    <w:uiPriority w:val="39"/>
    <w:unhideWhenUsed/>
    <w:rsid w:val="00D11FB2"/>
    <w:pPr>
      <w:spacing w:after="100" w:line="360" w:lineRule="auto"/>
      <w:ind w:left="220"/>
      <w:jc w:val="both"/>
    </w:pPr>
    <w:rPr>
      <w:rFonts w:ascii="Arial" w:hAnsi="Arial" w:cs="Times New Roman"/>
      <w:sz w:val="24"/>
      <w:szCs w:val="24"/>
      <w:lang w:val="es-ES"/>
    </w:rPr>
  </w:style>
  <w:style w:type="paragraph" w:styleId="TDC3">
    <w:name w:val="toc 3"/>
    <w:basedOn w:val="Normal"/>
    <w:next w:val="Normal"/>
    <w:autoRedefine/>
    <w:uiPriority w:val="39"/>
    <w:unhideWhenUsed/>
    <w:rsid w:val="00D11FB2"/>
    <w:pPr>
      <w:spacing w:after="100" w:line="360" w:lineRule="auto"/>
      <w:ind w:left="440"/>
      <w:jc w:val="both"/>
    </w:pPr>
    <w:rPr>
      <w:rFonts w:ascii="Arial" w:hAnsi="Arial" w:cs="Times New Roman"/>
      <w:sz w:val="24"/>
      <w:szCs w:val="24"/>
      <w:lang w:val="es-ES"/>
    </w:rPr>
  </w:style>
  <w:style w:type="character" w:styleId="Hipervnculo">
    <w:name w:val="Hyperlink"/>
    <w:basedOn w:val="Fuentedeprrafopredeter"/>
    <w:uiPriority w:val="99"/>
    <w:unhideWhenUsed/>
    <w:rsid w:val="00D11FB2"/>
    <w:rPr>
      <w:color w:val="0000FF" w:themeColor="hyperlink"/>
      <w:u w:val="single"/>
    </w:rPr>
  </w:style>
  <w:style w:type="paragraph" w:styleId="Asuntodelcomentario">
    <w:name w:val="annotation subject"/>
    <w:basedOn w:val="Textocomentario"/>
    <w:next w:val="Textocomentario"/>
    <w:link w:val="AsuntodelcomentarioCar"/>
    <w:uiPriority w:val="99"/>
    <w:semiHidden/>
    <w:unhideWhenUsed/>
    <w:rsid w:val="00D11FB2"/>
    <w:rPr>
      <w:rFonts w:asciiTheme="minorHAnsi" w:eastAsiaTheme="minorHAnsi" w:hAnsiTheme="minorHAnsi" w:cstheme="minorBidi"/>
      <w:b/>
      <w:bCs/>
      <w:lang w:val="es-ES"/>
    </w:rPr>
  </w:style>
  <w:style w:type="character" w:customStyle="1" w:styleId="AsuntodelcomentarioCar">
    <w:name w:val="Asunto del comentario Car"/>
    <w:basedOn w:val="TextocomentarioCar"/>
    <w:link w:val="Asuntodelcomentario"/>
    <w:uiPriority w:val="99"/>
    <w:semiHidden/>
    <w:rsid w:val="00D11FB2"/>
    <w:rPr>
      <w:rFonts w:ascii="Calibri" w:eastAsia="Calibri" w:hAnsi="Calibri" w:cs="Times New Roman"/>
      <w:b/>
      <w:bCs/>
      <w:sz w:val="20"/>
      <w:szCs w:val="20"/>
      <w:lang w:val="es-ES"/>
    </w:rPr>
  </w:style>
  <w:style w:type="paragraph" w:styleId="TDC4">
    <w:name w:val="toc 4"/>
    <w:basedOn w:val="Normal"/>
    <w:next w:val="Normal"/>
    <w:autoRedefine/>
    <w:uiPriority w:val="39"/>
    <w:unhideWhenUsed/>
    <w:rsid w:val="00D11FB2"/>
    <w:pPr>
      <w:spacing w:after="100" w:line="360" w:lineRule="auto"/>
      <w:ind w:left="660"/>
      <w:jc w:val="both"/>
    </w:pPr>
    <w:rPr>
      <w:rFonts w:ascii="Arial" w:hAnsi="Arial" w:cs="Times New Roman"/>
      <w:sz w:val="24"/>
      <w:szCs w:val="24"/>
      <w:lang w:val="es-ES"/>
    </w:rPr>
  </w:style>
  <w:style w:type="paragraph" w:customStyle="1" w:styleId="Default">
    <w:name w:val="Default"/>
    <w:rsid w:val="00D11FB2"/>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nhideWhenUsed/>
    <w:rsid w:val="00D11FB2"/>
    <w:pPr>
      <w:tabs>
        <w:tab w:val="center" w:pos="4419"/>
        <w:tab w:val="right" w:pos="8838"/>
      </w:tabs>
      <w:spacing w:after="0" w:line="240" w:lineRule="auto"/>
      <w:jc w:val="both"/>
    </w:pPr>
    <w:rPr>
      <w:rFonts w:ascii="Arial" w:hAnsi="Arial" w:cs="Times New Roman"/>
      <w:sz w:val="24"/>
      <w:szCs w:val="24"/>
      <w:lang w:val="es-ES"/>
    </w:rPr>
  </w:style>
  <w:style w:type="character" w:customStyle="1" w:styleId="EncabezadoCar">
    <w:name w:val="Encabezado Car"/>
    <w:basedOn w:val="Fuentedeprrafopredeter"/>
    <w:link w:val="Encabezado"/>
    <w:rsid w:val="00D11FB2"/>
    <w:rPr>
      <w:rFonts w:ascii="Arial" w:hAnsi="Arial" w:cs="Times New Roman"/>
      <w:sz w:val="24"/>
      <w:szCs w:val="24"/>
      <w:lang w:val="es-ES"/>
    </w:rPr>
  </w:style>
  <w:style w:type="numbering" w:customStyle="1" w:styleId="Sinlista11">
    <w:name w:val="Sin lista11"/>
    <w:next w:val="Sinlista"/>
    <w:uiPriority w:val="99"/>
    <w:semiHidden/>
    <w:unhideWhenUsed/>
    <w:rsid w:val="00D11FB2"/>
  </w:style>
  <w:style w:type="paragraph" w:styleId="TtuloTDC">
    <w:name w:val="TOC Heading"/>
    <w:basedOn w:val="Ttulo1"/>
    <w:next w:val="Normal"/>
    <w:uiPriority w:val="39"/>
    <w:unhideWhenUsed/>
    <w:qFormat/>
    <w:rsid w:val="00D11FB2"/>
    <w:pPr>
      <w:outlineLvl w:val="9"/>
    </w:pPr>
    <w:rPr>
      <w:lang w:val="es-MX" w:eastAsia="es-MX"/>
    </w:rPr>
  </w:style>
  <w:style w:type="paragraph" w:styleId="Sangradetextonormal">
    <w:name w:val="Body Text Indent"/>
    <w:basedOn w:val="Normal"/>
    <w:link w:val="SangradetextonormalCar"/>
    <w:unhideWhenUsed/>
    <w:rsid w:val="00D11FB2"/>
    <w:pPr>
      <w:spacing w:after="120" w:line="480" w:lineRule="auto"/>
      <w:ind w:left="283"/>
      <w:jc w:val="both"/>
    </w:pPr>
    <w:rPr>
      <w:rFonts w:ascii="Arial" w:hAnsi="Arial" w:cs="Times New Roman"/>
      <w:sz w:val="24"/>
      <w:szCs w:val="24"/>
    </w:rPr>
  </w:style>
  <w:style w:type="character" w:customStyle="1" w:styleId="SangradetextonormalCar">
    <w:name w:val="Sangría de texto normal Car"/>
    <w:basedOn w:val="Fuentedeprrafopredeter"/>
    <w:link w:val="Sangradetextonormal"/>
    <w:rsid w:val="00D11FB2"/>
    <w:rPr>
      <w:rFonts w:ascii="Arial" w:hAnsi="Arial" w:cs="Times New Roman"/>
      <w:sz w:val="24"/>
      <w:szCs w:val="24"/>
    </w:rPr>
  </w:style>
  <w:style w:type="paragraph" w:styleId="Textoindependienteprimerasangra2">
    <w:name w:val="Body Text First Indent 2"/>
    <w:basedOn w:val="Sangradetextonormal"/>
    <w:link w:val="Textoindependienteprimerasangra2Car"/>
    <w:uiPriority w:val="99"/>
    <w:unhideWhenUsed/>
    <w:rsid w:val="00D11FB2"/>
    <w:pPr>
      <w:spacing w:after="200" w:line="276" w:lineRule="auto"/>
      <w:ind w:left="360" w:firstLine="360"/>
      <w:jc w:val="left"/>
    </w:pPr>
    <w:rPr>
      <w:rFonts w:ascii="Calibri" w:eastAsia="Calibri" w:hAnsi="Calibri"/>
      <w:sz w:val="22"/>
      <w:lang w:val="es-ES"/>
    </w:rPr>
  </w:style>
  <w:style w:type="character" w:customStyle="1" w:styleId="Textoindependienteprimerasangra2Car">
    <w:name w:val="Texto independiente primera sangría 2 Car"/>
    <w:basedOn w:val="SangradetextonormalCar"/>
    <w:link w:val="Textoindependienteprimerasangra2"/>
    <w:uiPriority w:val="99"/>
    <w:rsid w:val="00D11FB2"/>
    <w:rPr>
      <w:rFonts w:ascii="Calibri" w:eastAsia="Calibri" w:hAnsi="Calibri" w:cs="Times New Roman"/>
      <w:sz w:val="24"/>
      <w:szCs w:val="24"/>
      <w:lang w:val="es-ES"/>
    </w:rPr>
  </w:style>
  <w:style w:type="paragraph" w:styleId="Textoindependiente">
    <w:name w:val="Body Text"/>
    <w:basedOn w:val="Normal"/>
    <w:link w:val="TextoindependienteCar"/>
    <w:unhideWhenUsed/>
    <w:rsid w:val="00D11FB2"/>
    <w:pPr>
      <w:spacing w:after="120" w:line="480" w:lineRule="auto"/>
      <w:jc w:val="both"/>
    </w:pPr>
    <w:rPr>
      <w:rFonts w:ascii="Arial" w:hAnsi="Arial" w:cs="Times New Roman"/>
      <w:sz w:val="24"/>
      <w:szCs w:val="24"/>
    </w:rPr>
  </w:style>
  <w:style w:type="character" w:customStyle="1" w:styleId="TextoindependienteCar">
    <w:name w:val="Texto independiente Car"/>
    <w:basedOn w:val="Fuentedeprrafopredeter"/>
    <w:link w:val="Textoindependiente"/>
    <w:rsid w:val="00D11FB2"/>
    <w:rPr>
      <w:rFonts w:ascii="Arial" w:hAnsi="Arial" w:cs="Times New Roman"/>
      <w:sz w:val="24"/>
      <w:szCs w:val="24"/>
    </w:rPr>
  </w:style>
  <w:style w:type="paragraph" w:customStyle="1" w:styleId="Texto">
    <w:name w:val="Texto"/>
    <w:basedOn w:val="Normal"/>
    <w:rsid w:val="00D11FB2"/>
    <w:pPr>
      <w:spacing w:after="101" w:line="216" w:lineRule="exact"/>
      <w:ind w:firstLine="288"/>
      <w:jc w:val="both"/>
    </w:pPr>
    <w:rPr>
      <w:rFonts w:ascii="Arial" w:eastAsia="Calibri" w:hAnsi="Arial" w:cs="Arial"/>
      <w:sz w:val="18"/>
      <w:szCs w:val="20"/>
      <w:lang w:val="es-ES"/>
    </w:rPr>
  </w:style>
  <w:style w:type="paragraph" w:customStyle="1" w:styleId="ROMANOS">
    <w:name w:val="ROMANOS"/>
    <w:basedOn w:val="Default"/>
    <w:next w:val="Default"/>
    <w:link w:val="ROMANOSCar"/>
    <w:rsid w:val="00D11FB2"/>
    <w:pPr>
      <w:widowControl w:val="0"/>
      <w:spacing w:after="101"/>
    </w:pPr>
    <w:rPr>
      <w:rFonts w:ascii="Times New Roman" w:eastAsia="Times New Roman" w:hAnsi="Times New Roman" w:cs="Times New Roman"/>
      <w:color w:val="auto"/>
      <w:lang w:val="en-US"/>
    </w:rPr>
  </w:style>
  <w:style w:type="paragraph" w:customStyle="1" w:styleId="INCISO">
    <w:name w:val="INCISO"/>
    <w:basedOn w:val="Default"/>
    <w:next w:val="Default"/>
    <w:rsid w:val="00D11FB2"/>
    <w:pPr>
      <w:widowControl w:val="0"/>
      <w:spacing w:after="101"/>
    </w:pPr>
    <w:rPr>
      <w:rFonts w:ascii="Times New Roman" w:eastAsia="Times New Roman" w:hAnsi="Times New Roman" w:cs="Times New Roman"/>
      <w:color w:val="auto"/>
      <w:lang w:val="en-US"/>
    </w:rPr>
  </w:style>
  <w:style w:type="table" w:styleId="Tablaconcuadrcula">
    <w:name w:val="Table Grid"/>
    <w:basedOn w:val="Tablanormal"/>
    <w:rsid w:val="00D11FB2"/>
    <w:pPr>
      <w:widowControl w:val="0"/>
      <w:autoSpaceDE w:val="0"/>
      <w:autoSpaceDN w:val="0"/>
      <w:adjustRightInd w:val="0"/>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D11FB2"/>
  </w:style>
  <w:style w:type="paragraph" w:styleId="NormalWeb">
    <w:name w:val="Normal (Web)"/>
    <w:basedOn w:val="Normal"/>
    <w:uiPriority w:val="99"/>
    <w:unhideWhenUsed/>
    <w:rsid w:val="00D11FB2"/>
    <w:pPr>
      <w:spacing w:before="100" w:beforeAutospacing="1" w:after="100" w:afterAutospacing="1" w:line="240" w:lineRule="auto"/>
      <w:jc w:val="both"/>
    </w:pPr>
    <w:rPr>
      <w:rFonts w:ascii="Arial" w:eastAsia="Times New Roman" w:hAnsi="Arial" w:cs="Times New Roman"/>
      <w:color w:val="333333"/>
      <w:sz w:val="24"/>
      <w:szCs w:val="24"/>
      <w:lang w:eastAsia="es-MX"/>
    </w:rPr>
  </w:style>
  <w:style w:type="numbering" w:customStyle="1" w:styleId="Estilo1">
    <w:name w:val="Estilo1"/>
    <w:uiPriority w:val="99"/>
    <w:rsid w:val="00D11FB2"/>
    <w:pPr>
      <w:numPr>
        <w:numId w:val="4"/>
      </w:numPr>
    </w:pPr>
  </w:style>
  <w:style w:type="numbering" w:customStyle="1" w:styleId="Estilo2">
    <w:name w:val="Estilo2"/>
    <w:uiPriority w:val="99"/>
    <w:rsid w:val="00D11FB2"/>
    <w:pPr>
      <w:numPr>
        <w:numId w:val="5"/>
      </w:numPr>
    </w:pPr>
  </w:style>
  <w:style w:type="character" w:styleId="Hipervnculovisitado">
    <w:name w:val="FollowedHyperlink"/>
    <w:basedOn w:val="Fuentedeprrafopredeter"/>
    <w:rsid w:val="00D11FB2"/>
    <w:rPr>
      <w:color w:val="800080" w:themeColor="followedHyperlink"/>
      <w:u w:val="single"/>
    </w:rPr>
  </w:style>
  <w:style w:type="paragraph" w:styleId="Listaconvietas">
    <w:name w:val="List Bullet"/>
    <w:basedOn w:val="Normal"/>
    <w:rsid w:val="00D11FB2"/>
    <w:pPr>
      <w:numPr>
        <w:numId w:val="6"/>
      </w:numPr>
      <w:spacing w:after="0" w:line="240" w:lineRule="auto"/>
      <w:contextualSpacing/>
      <w:jc w:val="both"/>
    </w:pPr>
    <w:rPr>
      <w:rFonts w:ascii="Verdana" w:eastAsia="Times New Roman" w:hAnsi="Verdana" w:cs="Arial"/>
      <w:bCs/>
      <w:kern w:val="32"/>
      <w:sz w:val="24"/>
      <w:szCs w:val="24"/>
      <w:lang w:eastAsia="es-MX"/>
    </w:rPr>
  </w:style>
  <w:style w:type="paragraph" w:customStyle="1" w:styleId="Estilo3">
    <w:name w:val="Estilo3"/>
    <w:basedOn w:val="Ttulo1"/>
    <w:autoRedefine/>
    <w:rsid w:val="00D11FB2"/>
    <w:pPr>
      <w:keepLines w:val="0"/>
      <w:tabs>
        <w:tab w:val="num" w:pos="0"/>
      </w:tabs>
      <w:spacing w:before="240" w:after="120" w:line="240" w:lineRule="auto"/>
    </w:pPr>
    <w:rPr>
      <w:rFonts w:ascii="Arial" w:eastAsia="Times New Roman" w:hAnsi="Arial" w:cs="Arial"/>
      <w:color w:val="auto"/>
      <w:lang w:eastAsia="es-MX"/>
    </w:rPr>
  </w:style>
  <w:style w:type="paragraph" w:styleId="Textoindependiente2">
    <w:name w:val="Body Text 2"/>
    <w:basedOn w:val="Normal"/>
    <w:link w:val="Textoindependiente2Car"/>
    <w:rsid w:val="00D11FB2"/>
    <w:pPr>
      <w:widowControl w:val="0"/>
      <w:autoSpaceDE w:val="0"/>
      <w:autoSpaceDN w:val="0"/>
      <w:adjustRightInd w:val="0"/>
      <w:spacing w:after="120" w:line="480" w:lineRule="auto"/>
      <w:jc w:val="both"/>
    </w:pPr>
    <w:rPr>
      <w:rFonts w:ascii="Arial" w:eastAsia="Times New Roman" w:hAnsi="Arial" w:cs="Times New Roman"/>
      <w:sz w:val="24"/>
      <w:szCs w:val="24"/>
    </w:rPr>
  </w:style>
  <w:style w:type="character" w:customStyle="1" w:styleId="Textoindependiente2Car">
    <w:name w:val="Texto independiente 2 Car"/>
    <w:basedOn w:val="Fuentedeprrafopredeter"/>
    <w:link w:val="Textoindependiente2"/>
    <w:rsid w:val="00D11FB2"/>
    <w:rPr>
      <w:rFonts w:ascii="Arial" w:eastAsia="Times New Roman" w:hAnsi="Arial" w:cs="Times New Roman"/>
      <w:sz w:val="24"/>
      <w:szCs w:val="24"/>
    </w:rPr>
  </w:style>
  <w:style w:type="paragraph" w:styleId="Textoindependiente3">
    <w:name w:val="Body Text 3"/>
    <w:basedOn w:val="Normal"/>
    <w:link w:val="Textoindependiente3Car"/>
    <w:rsid w:val="00D11FB2"/>
    <w:pPr>
      <w:widowControl w:val="0"/>
      <w:autoSpaceDE w:val="0"/>
      <w:autoSpaceDN w:val="0"/>
      <w:adjustRightInd w:val="0"/>
      <w:spacing w:after="120" w:line="240" w:lineRule="auto"/>
      <w:jc w:val="both"/>
    </w:pPr>
    <w:rPr>
      <w:rFonts w:ascii="Arial" w:eastAsia="Times New Roman" w:hAnsi="Arial" w:cs="Times New Roman"/>
      <w:sz w:val="16"/>
      <w:szCs w:val="16"/>
    </w:rPr>
  </w:style>
  <w:style w:type="character" w:customStyle="1" w:styleId="Textoindependiente3Car">
    <w:name w:val="Texto independiente 3 Car"/>
    <w:basedOn w:val="Fuentedeprrafopredeter"/>
    <w:link w:val="Textoindependiente3"/>
    <w:rsid w:val="00D11FB2"/>
    <w:rPr>
      <w:rFonts w:ascii="Arial" w:eastAsia="Times New Roman" w:hAnsi="Arial" w:cs="Times New Roman"/>
      <w:sz w:val="16"/>
      <w:szCs w:val="16"/>
    </w:rPr>
  </w:style>
  <w:style w:type="paragraph" w:customStyle="1" w:styleId="BodyText21">
    <w:name w:val="Body Text 21"/>
    <w:basedOn w:val="Default"/>
    <w:next w:val="Default"/>
    <w:uiPriority w:val="99"/>
    <w:rsid w:val="00D11FB2"/>
    <w:rPr>
      <w:rFonts w:ascii="Arial" w:eastAsia="Times New Roman" w:hAnsi="Arial" w:cs="Arial"/>
      <w:color w:val="auto"/>
      <w:lang w:eastAsia="es-ES"/>
    </w:rPr>
  </w:style>
  <w:style w:type="paragraph" w:customStyle="1" w:styleId="PLANTILLAPROCEDIMIENTOS">
    <w:name w:val="PLANTILLA PROCEDIMIENTOS"/>
    <w:basedOn w:val="Normal"/>
    <w:rsid w:val="00D11FB2"/>
    <w:pPr>
      <w:numPr>
        <w:numId w:val="7"/>
      </w:numPr>
      <w:tabs>
        <w:tab w:val="clear" w:pos="510"/>
        <w:tab w:val="left" w:pos="340"/>
      </w:tabs>
      <w:spacing w:after="0" w:line="240" w:lineRule="auto"/>
      <w:ind w:left="227" w:hanging="227"/>
      <w:jc w:val="both"/>
    </w:pPr>
    <w:rPr>
      <w:rFonts w:ascii="Tahoma" w:eastAsia="Times New Roman" w:hAnsi="Tahoma" w:cs="Times New Roman"/>
      <w:noProof/>
      <w:sz w:val="20"/>
      <w:szCs w:val="24"/>
      <w:lang w:val="es-ES" w:eastAsia="es-ES"/>
    </w:rPr>
  </w:style>
  <w:style w:type="numbering" w:customStyle="1" w:styleId="Estilo4">
    <w:name w:val="Estilo4"/>
    <w:uiPriority w:val="99"/>
    <w:rsid w:val="00D11FB2"/>
    <w:pPr>
      <w:numPr>
        <w:numId w:val="8"/>
      </w:numPr>
    </w:pPr>
  </w:style>
  <w:style w:type="numbering" w:customStyle="1" w:styleId="Estilo5">
    <w:name w:val="Estilo5"/>
    <w:uiPriority w:val="99"/>
    <w:rsid w:val="00D11FB2"/>
    <w:pPr>
      <w:numPr>
        <w:numId w:val="9"/>
      </w:numPr>
    </w:pPr>
  </w:style>
  <w:style w:type="character" w:customStyle="1" w:styleId="ROMANOSCar">
    <w:name w:val="ROMANOS Car"/>
    <w:link w:val="ROMANOS"/>
    <w:rsid w:val="00D11FB2"/>
    <w:rPr>
      <w:rFonts w:ascii="Times New Roman" w:eastAsia="Times New Roman" w:hAnsi="Times New Roman" w:cs="Times New Roman"/>
      <w:sz w:val="24"/>
      <w:szCs w:val="24"/>
      <w:lang w:val="en-US"/>
    </w:rPr>
  </w:style>
  <w:style w:type="paragraph" w:styleId="Descripcin">
    <w:name w:val="caption"/>
    <w:basedOn w:val="Normal"/>
    <w:next w:val="Normal"/>
    <w:uiPriority w:val="35"/>
    <w:unhideWhenUsed/>
    <w:qFormat/>
    <w:rsid w:val="00D11FB2"/>
    <w:pPr>
      <w:spacing w:line="240" w:lineRule="auto"/>
      <w:jc w:val="both"/>
    </w:pPr>
    <w:rPr>
      <w:rFonts w:ascii="Arial" w:hAnsi="Arial" w:cs="Times New Roman"/>
      <w:b/>
      <w:bCs/>
      <w:color w:val="4F81BD" w:themeColor="accent1"/>
      <w:sz w:val="18"/>
      <w:szCs w:val="18"/>
    </w:rPr>
  </w:style>
  <w:style w:type="paragraph" w:styleId="Bibliografa">
    <w:name w:val="Bibliography"/>
    <w:basedOn w:val="Normal"/>
    <w:next w:val="Normal"/>
    <w:uiPriority w:val="37"/>
    <w:unhideWhenUsed/>
    <w:rsid w:val="00D11FB2"/>
    <w:pPr>
      <w:spacing w:line="480" w:lineRule="auto"/>
      <w:jc w:val="both"/>
    </w:pPr>
    <w:rPr>
      <w:rFonts w:ascii="Arial" w:hAnsi="Arial" w:cs="Times New Roman"/>
      <w:sz w:val="24"/>
      <w:szCs w:val="24"/>
    </w:rPr>
  </w:style>
  <w:style w:type="table" w:customStyle="1" w:styleId="Tablaconcuadrcula1">
    <w:name w:val="Tabla con cuadrícula1"/>
    <w:basedOn w:val="Tablanormal"/>
    <w:next w:val="Tablaconcuadrcula"/>
    <w:uiPriority w:val="39"/>
    <w:rsid w:val="00D11FB2"/>
    <w:pPr>
      <w:spacing w:after="0" w:line="240" w:lineRule="auto"/>
    </w:pPr>
    <w:rPr>
      <w:rFonts w:ascii="Arial" w:hAnsi="Aria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D11FB2"/>
    <w:pPr>
      <w:spacing w:after="0" w:line="240" w:lineRule="auto"/>
    </w:pPr>
    <w:rPr>
      <w:rFonts w:ascii="Times New Roman" w:eastAsia="Times New Roman"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adeilustraciones">
    <w:name w:val="table of figures"/>
    <w:basedOn w:val="Normal"/>
    <w:next w:val="Normal"/>
    <w:uiPriority w:val="99"/>
    <w:rsid w:val="00D11FB2"/>
    <w:pPr>
      <w:spacing w:after="0" w:line="480" w:lineRule="auto"/>
      <w:jc w:val="both"/>
    </w:pPr>
    <w:rPr>
      <w:rFonts w:ascii="Arial" w:eastAsia="Times New Roman" w:hAnsi="Arial" w:cs="Times New Roman"/>
      <w:sz w:val="24"/>
      <w:szCs w:val="24"/>
      <w:lang w:eastAsia="es-ES"/>
    </w:rPr>
  </w:style>
  <w:style w:type="paragraph" w:customStyle="1" w:styleId="ek">
    <w:name w:val="ek"/>
    <w:basedOn w:val="Normal"/>
    <w:rsid w:val="00D11FB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D11FB2"/>
    <w:rPr>
      <w:i/>
      <w:iCs/>
    </w:rPr>
  </w:style>
  <w:style w:type="table" w:styleId="Listamedia2">
    <w:name w:val="Medium List 2"/>
    <w:basedOn w:val="Tablanormal"/>
    <w:uiPriority w:val="66"/>
    <w:rsid w:val="00D11FB2"/>
    <w:pPr>
      <w:spacing w:after="0" w:line="240" w:lineRule="auto"/>
    </w:pPr>
    <w:rPr>
      <w:rFonts w:asciiTheme="majorHAnsi" w:eastAsiaTheme="majorEastAsia" w:hAnsiTheme="majorHAnsi" w:cstheme="majorBidi"/>
      <w:color w:val="000000" w:themeColor="text1"/>
      <w:sz w:val="24"/>
      <w:szCs w:val="24"/>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clara">
    <w:name w:val="Light List"/>
    <w:basedOn w:val="Tablanormal"/>
    <w:uiPriority w:val="61"/>
    <w:rsid w:val="00D11FB2"/>
    <w:pPr>
      <w:spacing w:after="0" w:line="240" w:lineRule="auto"/>
    </w:pPr>
    <w:rPr>
      <w:rFonts w:ascii="Arial" w:hAnsi="Arial" w:cs="Times New Roman"/>
      <w:sz w:val="24"/>
      <w:szCs w:val="24"/>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claro">
    <w:name w:val="Light Shading"/>
    <w:basedOn w:val="Tablanormal"/>
    <w:uiPriority w:val="60"/>
    <w:rsid w:val="00D11FB2"/>
    <w:pPr>
      <w:spacing w:after="0" w:line="240" w:lineRule="auto"/>
    </w:pPr>
    <w:rPr>
      <w:rFonts w:ascii="Arial" w:hAnsi="Arial" w:cs="Times New Roman"/>
      <w:color w:val="000000" w:themeColor="text1" w:themeShade="BF"/>
      <w:sz w:val="24"/>
      <w:szCs w:val="24"/>
      <w:lang w:val="es-E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notapie">
    <w:name w:val="footnote text"/>
    <w:basedOn w:val="Normal"/>
    <w:link w:val="TextonotapieCar"/>
    <w:rsid w:val="00657971"/>
    <w:pPr>
      <w:spacing w:after="0" w:line="240" w:lineRule="auto"/>
    </w:pPr>
    <w:rPr>
      <w:rFonts w:ascii="Arial" w:eastAsia="Times New Roman" w:hAnsi="Arial" w:cs="Times New Roman"/>
      <w:sz w:val="20"/>
      <w:szCs w:val="20"/>
      <w:lang w:eastAsia="es-ES"/>
    </w:rPr>
  </w:style>
  <w:style w:type="character" w:customStyle="1" w:styleId="TextonotapieCar">
    <w:name w:val="Texto nota pie Car"/>
    <w:basedOn w:val="Fuentedeprrafopredeter"/>
    <w:link w:val="Textonotapie"/>
    <w:rsid w:val="00657971"/>
    <w:rPr>
      <w:rFonts w:ascii="Arial" w:eastAsia="Times New Roman" w:hAnsi="Arial" w:cs="Times New Roman"/>
      <w:sz w:val="20"/>
      <w:szCs w:val="20"/>
      <w:lang w:eastAsia="es-ES"/>
    </w:rPr>
  </w:style>
  <w:style w:type="character" w:styleId="Refdenotaalpie">
    <w:name w:val="footnote reference"/>
    <w:uiPriority w:val="99"/>
    <w:semiHidden/>
    <w:unhideWhenUsed/>
    <w:rsid w:val="00657971"/>
    <w:rPr>
      <w:vertAlign w:val="superscript"/>
    </w:rPr>
  </w:style>
  <w:style w:type="character" w:customStyle="1" w:styleId="Mencinsinresolver1">
    <w:name w:val="Mención sin resolver1"/>
    <w:basedOn w:val="Fuentedeprrafopredeter"/>
    <w:uiPriority w:val="99"/>
    <w:semiHidden/>
    <w:unhideWhenUsed/>
    <w:rsid w:val="000433AC"/>
    <w:rPr>
      <w:color w:val="605E5C"/>
      <w:shd w:val="clear" w:color="auto" w:fill="E1DFDD"/>
    </w:rPr>
  </w:style>
  <w:style w:type="paragraph" w:styleId="HTMLconformatoprevio">
    <w:name w:val="HTML Preformatted"/>
    <w:basedOn w:val="Normal"/>
    <w:link w:val="HTMLconformatoprevioCar"/>
    <w:uiPriority w:val="99"/>
    <w:unhideWhenUsed/>
    <w:rsid w:val="00875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87551C"/>
    <w:rPr>
      <w:rFonts w:ascii="Courier New" w:eastAsia="Times New Roman" w:hAnsi="Courier New" w:cs="Courier New"/>
      <w:sz w:val="20"/>
      <w:szCs w:val="20"/>
      <w:lang w:eastAsia="es-MX"/>
    </w:rPr>
  </w:style>
  <w:style w:type="table" w:customStyle="1" w:styleId="Tablaconcuadrcula3">
    <w:name w:val="Tabla con cuadrícula3"/>
    <w:basedOn w:val="Tablanormal"/>
    <w:next w:val="Tablaconcuadrcula"/>
    <w:rsid w:val="00FC79CE"/>
    <w:pPr>
      <w:widowControl w:val="0"/>
      <w:autoSpaceDE w:val="0"/>
      <w:autoSpaceDN w:val="0"/>
      <w:adjustRightInd w:val="0"/>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C96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105902">
      <w:bodyDiv w:val="1"/>
      <w:marLeft w:val="0"/>
      <w:marRight w:val="0"/>
      <w:marTop w:val="0"/>
      <w:marBottom w:val="0"/>
      <w:divBdr>
        <w:top w:val="none" w:sz="0" w:space="0" w:color="auto"/>
        <w:left w:val="none" w:sz="0" w:space="0" w:color="auto"/>
        <w:bottom w:val="none" w:sz="0" w:space="0" w:color="auto"/>
        <w:right w:val="none" w:sz="0" w:space="0" w:color="auto"/>
      </w:divBdr>
    </w:div>
    <w:div w:id="353919585">
      <w:bodyDiv w:val="1"/>
      <w:marLeft w:val="0"/>
      <w:marRight w:val="0"/>
      <w:marTop w:val="0"/>
      <w:marBottom w:val="0"/>
      <w:divBdr>
        <w:top w:val="none" w:sz="0" w:space="0" w:color="auto"/>
        <w:left w:val="none" w:sz="0" w:space="0" w:color="auto"/>
        <w:bottom w:val="none" w:sz="0" w:space="0" w:color="auto"/>
        <w:right w:val="none" w:sz="0" w:space="0" w:color="auto"/>
      </w:divBdr>
    </w:div>
    <w:div w:id="494957505">
      <w:bodyDiv w:val="1"/>
      <w:marLeft w:val="0"/>
      <w:marRight w:val="0"/>
      <w:marTop w:val="0"/>
      <w:marBottom w:val="0"/>
      <w:divBdr>
        <w:top w:val="none" w:sz="0" w:space="0" w:color="auto"/>
        <w:left w:val="none" w:sz="0" w:space="0" w:color="auto"/>
        <w:bottom w:val="none" w:sz="0" w:space="0" w:color="auto"/>
        <w:right w:val="none" w:sz="0" w:space="0" w:color="auto"/>
      </w:divBdr>
    </w:div>
    <w:div w:id="544097005">
      <w:bodyDiv w:val="1"/>
      <w:marLeft w:val="0"/>
      <w:marRight w:val="0"/>
      <w:marTop w:val="0"/>
      <w:marBottom w:val="0"/>
      <w:divBdr>
        <w:top w:val="none" w:sz="0" w:space="0" w:color="auto"/>
        <w:left w:val="none" w:sz="0" w:space="0" w:color="auto"/>
        <w:bottom w:val="none" w:sz="0" w:space="0" w:color="auto"/>
        <w:right w:val="none" w:sz="0" w:space="0" w:color="auto"/>
      </w:divBdr>
    </w:div>
    <w:div w:id="547882113">
      <w:bodyDiv w:val="1"/>
      <w:marLeft w:val="0"/>
      <w:marRight w:val="0"/>
      <w:marTop w:val="0"/>
      <w:marBottom w:val="0"/>
      <w:divBdr>
        <w:top w:val="none" w:sz="0" w:space="0" w:color="auto"/>
        <w:left w:val="none" w:sz="0" w:space="0" w:color="auto"/>
        <w:bottom w:val="none" w:sz="0" w:space="0" w:color="auto"/>
        <w:right w:val="none" w:sz="0" w:space="0" w:color="auto"/>
      </w:divBdr>
    </w:div>
    <w:div w:id="841623785">
      <w:bodyDiv w:val="1"/>
      <w:marLeft w:val="0"/>
      <w:marRight w:val="0"/>
      <w:marTop w:val="0"/>
      <w:marBottom w:val="0"/>
      <w:divBdr>
        <w:top w:val="none" w:sz="0" w:space="0" w:color="auto"/>
        <w:left w:val="none" w:sz="0" w:space="0" w:color="auto"/>
        <w:bottom w:val="none" w:sz="0" w:space="0" w:color="auto"/>
        <w:right w:val="none" w:sz="0" w:space="0" w:color="auto"/>
      </w:divBdr>
    </w:div>
    <w:div w:id="1071083168">
      <w:bodyDiv w:val="1"/>
      <w:marLeft w:val="0"/>
      <w:marRight w:val="0"/>
      <w:marTop w:val="0"/>
      <w:marBottom w:val="0"/>
      <w:divBdr>
        <w:top w:val="none" w:sz="0" w:space="0" w:color="auto"/>
        <w:left w:val="none" w:sz="0" w:space="0" w:color="auto"/>
        <w:bottom w:val="none" w:sz="0" w:space="0" w:color="auto"/>
        <w:right w:val="none" w:sz="0" w:space="0" w:color="auto"/>
      </w:divBdr>
    </w:div>
    <w:div w:id="1094784519">
      <w:bodyDiv w:val="1"/>
      <w:marLeft w:val="0"/>
      <w:marRight w:val="0"/>
      <w:marTop w:val="0"/>
      <w:marBottom w:val="0"/>
      <w:divBdr>
        <w:top w:val="none" w:sz="0" w:space="0" w:color="auto"/>
        <w:left w:val="none" w:sz="0" w:space="0" w:color="auto"/>
        <w:bottom w:val="none" w:sz="0" w:space="0" w:color="auto"/>
        <w:right w:val="none" w:sz="0" w:space="0" w:color="auto"/>
      </w:divBdr>
    </w:div>
    <w:div w:id="1274633799">
      <w:bodyDiv w:val="1"/>
      <w:marLeft w:val="0"/>
      <w:marRight w:val="0"/>
      <w:marTop w:val="0"/>
      <w:marBottom w:val="0"/>
      <w:divBdr>
        <w:top w:val="none" w:sz="0" w:space="0" w:color="auto"/>
        <w:left w:val="none" w:sz="0" w:space="0" w:color="auto"/>
        <w:bottom w:val="none" w:sz="0" w:space="0" w:color="auto"/>
        <w:right w:val="none" w:sz="0" w:space="0" w:color="auto"/>
      </w:divBdr>
    </w:div>
    <w:div w:id="1380743361">
      <w:bodyDiv w:val="1"/>
      <w:marLeft w:val="0"/>
      <w:marRight w:val="0"/>
      <w:marTop w:val="0"/>
      <w:marBottom w:val="0"/>
      <w:divBdr>
        <w:top w:val="none" w:sz="0" w:space="0" w:color="auto"/>
        <w:left w:val="none" w:sz="0" w:space="0" w:color="auto"/>
        <w:bottom w:val="none" w:sz="0" w:space="0" w:color="auto"/>
        <w:right w:val="none" w:sz="0" w:space="0" w:color="auto"/>
      </w:divBdr>
    </w:div>
    <w:div w:id="1441492092">
      <w:bodyDiv w:val="1"/>
      <w:marLeft w:val="0"/>
      <w:marRight w:val="0"/>
      <w:marTop w:val="0"/>
      <w:marBottom w:val="0"/>
      <w:divBdr>
        <w:top w:val="none" w:sz="0" w:space="0" w:color="auto"/>
        <w:left w:val="none" w:sz="0" w:space="0" w:color="auto"/>
        <w:bottom w:val="none" w:sz="0" w:space="0" w:color="auto"/>
        <w:right w:val="none" w:sz="0" w:space="0" w:color="auto"/>
      </w:divBdr>
    </w:div>
    <w:div w:id="170428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belllamas@ymail.com" TargetMode="External"/><Relationship Id="rId13" Type="http://schemas.openxmlformats.org/officeDocument/2006/relationships/hyperlink" Target="http://www.ems.sld.cu/index.php/ems/article/view/5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dalyc.org/articulo.oa?id=674/6744601400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Gar07</b:Tag>
    <b:SourceType>JournalArticle</b:SourceType>
    <b:Guid>{F867CB56-03FC-4E72-AE0D-812EBF71A8D8}</b:Guid>
    <b:Title>CALIDAD DE VIDA EN ENFERMOS CRONICOS.</b:Title>
    <b:Year>2007.</b:Year>
    <b:Author>
      <b:Author>
        <b:NameList>
          <b:Person>
            <b:Last>García</b:Last>
            <b:First>C</b:First>
          </b:Person>
          <b:Person>
            <b:Last>Rodríguez</b:Last>
            <b:First>G.</b:First>
          </b:Person>
        </b:NameList>
      </b:Author>
    </b:Author>
    <b:JournalName>Revista Habanera de Ciencias Médicas.</b:JournalName>
    <b:Pages>1-9.</b:Pages>
    <b:RefOrder>13</b:RefOrder>
  </b:Source>
  <b:Source>
    <b:Tag>Jáu09</b:Tag>
    <b:SourceType>JournalArticle</b:SourceType>
    <b:Guid>{CB815B51-DC90-4AC5-8583-A7AFB2A19455}</b:Guid>
    <b:Author>
      <b:Author>
        <b:NameList>
          <b:Person>
            <b:Last>Jáuregui</b:Last>
            <b:First>K</b:First>
          </b:Person>
          <b:Person>
            <b:Last>Bejarano</b:Last>
            <b:First>A.</b:First>
          </b:Person>
        </b:NameList>
      </b:Author>
    </b:Author>
    <b:Title>Apoyo para desarrollo de carrera de miembros de “familias de doble carrera”.</b:Title>
    <b:JournalName>Revista Venezolana de Gerencia</b:JournalName>
    <b:Year>2009</b:Year>
    <b:Pages>507-517</b:Pages>
    <b:YearAccessed>2019</b:YearAccessed>
    <b:MonthAccessed>Febrero</b:MonthAccessed>
    <b:DayAccessed>14</b:DayAccessed>
    <b:URL>https://www.redalyc.org/articulo.oa?id=29012059003 </b:URL>
    <b:RefOrder>14</b:RefOrder>
  </b:Source>
  <b:Source>
    <b:Tag>Per19</b:Tag>
    <b:SourceType>InternetSite</b:SourceType>
    <b:Guid>{7DE1129F-9253-4DA6-A0E6-D44DB539973F}</b:Guid>
    <b:Author>
      <b:Author>
        <b:NameList>
          <b:Person>
            <b:Last>Persello</b:Last>
            <b:First>A.</b:First>
          </b:Person>
        </b:NameList>
      </b:Author>
    </b:Author>
    <b:Title>IAFI. </b:Title>
    <b:InternetSiteTitle>Qué es un Conflicto.</b:InternetSiteTitle>
    <b:Year>2019</b:Year>
    <b:Month>Abril</b:Month>
    <b:URL>https://www.pnliafi.com.ar/que-es-un-conflicto/</b:URL>
    <b:RefOrder>15</b:RefOrder>
  </b:Source>
  <b:Source>
    <b:Tag>Aje14</b:Tag>
    <b:SourceType>JournalArticle</b:SourceType>
    <b:Guid>{1895CE9C-CDEE-493E-BB08-D4077C6F9BE1}</b:Guid>
    <b:Title>Cambio en el uso del tiempo de las parejas.</b:Title>
    <b:Year>2014</b:Year>
    <b:Author>
      <b:Author>
        <b:NameList>
          <b:Person>
            <b:Last>Ajenjo</b:Last>
            <b:First>M</b:First>
          </b:Person>
          <b:Person>
            <b:Last>Garcia</b:Last>
            <b:First>J.</b:First>
          </b:Person>
        </b:NameList>
      </b:Author>
    </b:Author>
    <b:JournalName>Revista Internacional de sociologia</b:JournalName>
    <b:Pages>455-474</b:Pages>
    <b:RefOrder>9</b:RefOrder>
  </b:Source>
  <b:Source>
    <b:Tag>Cor</b:Tag>
    <b:SourceType>JournalArticle</b:SourceType>
    <b:Guid>{06E385A2-737C-47B8-9C59-2B9C9927B318}</b:Guid>
    <b:Author>
      <b:Author>
        <b:NameList>
          <b:Person>
            <b:Last>Correa</b:Last>
            <b:First>N</b:First>
          </b:Person>
          <b:Person>
            <b:Last>Rodriguez</b:Last>
            <b:First>J.</b:First>
          </b:Person>
        </b:NameList>
      </b:Author>
    </b:Author>
    <b:Title>Estrategia de resolucion de conflictos en la pareja: negociando lo cotidiano.</b:Title>
    <b:JournalName>International Journal of Developmental and Educational Psychology.</b:JournalName>
    <b:Year>2014</b:Year>
    <b:Pages>89-96</b:Pages>
    <b:RefOrder>16</b:RefOrder>
  </b:Source>
  <b:Source>
    <b:Tag>Ben16</b:Tag>
    <b:SourceType>JournalArticle</b:SourceType>
    <b:Guid>{D3B22FF7-C7EA-4EB4-A872-80DA79FD0D4C}</b:Guid>
    <b:Title>La Evaluaciòn de la Calidad de Vida: Retos Metodològicos precentes y futuros.</b:Title>
    <b:Year>2016</b:Year>
    <b:Author>
      <b:Author>
        <b:NameList>
          <b:Person>
            <b:Last>Benitez</b:Last>
            <b:First>I.</b:First>
          </b:Person>
        </b:NameList>
      </b:Author>
    </b:Author>
    <b:JournalName>Papeles del Psicologo.</b:JournalName>
    <b:Pages>69-73</b:Pages>
    <b:Volume>37</b:Volume>
    <b:RefOrder>17</b:RefOrder>
  </b:Source>
  <b:Source>
    <b:Tag>Ceb17</b:Tag>
    <b:SourceType>JournalArticle</b:SourceType>
    <b:Guid>{9DFB3F28-045F-4DBC-83CA-B00CA2655B47}</b:Guid>
    <b:Author>
      <b:Author>
        <b:NameList>
          <b:Person>
            <b:Last>Ceballos</b:Last>
            <b:First>E.</b:First>
          </b:Person>
        </b:NameList>
      </b:Author>
    </b:Author>
    <b:Title>Uso del tiempo y conflicto familiar </b:Title>
    <b:JournalName>International journal of developmental and educational psychology.</b:JournalName>
    <b:Year>2017</b:Year>
    <b:Pages>77-84</b:Pages>
    <b:RefOrder>18</b:RefOrder>
  </b:Source>
  <b:Source>
    <b:Tag>Con18</b:Tag>
    <b:SourceType>JournalArticle</b:SourceType>
    <b:Guid>{C4CDC744-B68D-41E7-B6A0-AAC22DFA7442}</b:Guid>
    <b:Author>
      <b:Author>
        <b:NameList>
          <b:Person>
            <b:Last>Conde</b:Last>
            <b:First>T.</b:First>
          </b:Person>
        </b:NameList>
      </b:Author>
    </b:Author>
    <b:Title>Cuidado de los hijos y actividades domesticas en pareja en Montevideo.</b:Title>
    <b:JournalName>Entreciencias: Dialogo en la Sociedad del Conociemiento.</b:JournalName>
    <b:Year>2018</b:Year>
    <b:Pages>3-18</b:Pages>
    <b:RefOrder>19</b:RefOrder>
  </b:Source>
  <b:Source>
    <b:Tag>Dia15</b:Tag>
    <b:SourceType>JournalArticle</b:SourceType>
    <b:Guid>{03C7A99D-6727-4694-AA12-B6AEFB858CB6}</b:Guid>
    <b:Author>
      <b:Author>
        <b:NameList>
          <b:Person>
            <b:Last>Diaz</b:Last>
            <b:First>C</b:First>
          </b:Person>
          <b:Person>
            <b:Last>Dema</b:Last>
            <b:First>S</b:First>
          </b:Person>
          <b:Person>
            <b:Last>Finkel</b:Last>
            <b:First>L.</b:First>
          </b:Person>
        </b:NameList>
      </b:Author>
    </b:Author>
    <b:Title>Desigualdades de género en la distribución de los recursos económicos en las parejas.</b:Title>
    <b:JournalName>Papers Revista de Sociologia</b:JournalName>
    <b:Year>2015</b:Year>
    <b:Pages>53-73</b:Pages>
    <b:RefOrder>6</b:RefOrder>
  </b:Source>
  <b:Source>
    <b:Tag>Cam15</b:Tag>
    <b:SourceType>JournalArticle</b:SourceType>
    <b:Guid>{014D1275-CE4B-41DA-9E9A-7F67DDD26D8B}</b:Guid>
    <b:Title>Toma de decisiones en las relaciones de pareja de las mujeres con poder adquisitivo elevado</b:Title>
    <b:Year>2015</b:Year>
    <b:Pages>56-63</b:Pages>
    <b:Author>
      <b:Author>
        <b:NameList>
          <b:Person>
            <b:Last>Campos</b:Last>
            <b:First>L</b:First>
          </b:Person>
          <b:Person>
            <b:Last>Rodríguez</b:Last>
            <b:First>M.</b:First>
          </b:Person>
        </b:NameList>
      </b:Author>
    </b:Author>
    <b:JournalName>Investigacion y Ciencia de la Universidad Autonoma de Aguascalientes</b:JournalName>
    <b:RefOrder>7</b:RefOrder>
  </b:Source>
  <b:Source>
    <b:Tag>INE18</b:Tag>
    <b:SourceType>Report</b:SourceType>
    <b:Guid>{5BFA5F5D-21F4-4E31-831B-CCBC86EAC527}</b:Guid>
    <b:Title>Mujeres y Hombres en Mexico 2018.</b:Title>
    <b:Year>2018</b:Year>
    <b:Author>
      <b:Author>
        <b:NameList>
          <b:Person>
            <b:Last>INEGI</b:Last>
          </b:Person>
        </b:NameList>
      </b:Author>
    </b:Author>
    <b:City>Mexico.</b:City>
    <b:Publisher>INEGI.</b:Publisher>
    <b:RefOrder>20</b:RefOrder>
  </b:Source>
  <b:Source>
    <b:Tag>Gau05</b:Tag>
    <b:SourceType>Book</b:SourceType>
    <b:Guid>{18F765EA-3978-4138-9870-C5D0251D1A10}</b:Guid>
    <b:Author>
      <b:Author>
        <b:NameList>
          <b:Person>
            <b:Last>Gautier</b:Last>
            <b:First>R</b:First>
          </b:Person>
          <b:Person>
            <b:Last>Boeree</b:Last>
            <b:First>G</b:First>
          </b:Person>
        </b:NameList>
      </b:Author>
    </b:Author>
    <b:Title>Teorías de la Personalidad una selección de los mejores autores del S XX.</b:Title>
    <b:Year>2005</b:Year>
    <b:Publisher>UNIBE</b:Publisher>
    <b:RefOrder>21</b:RefOrder>
  </b:Source>
  <b:Source>
    <b:Tag>Ber02</b:Tag>
    <b:SourceType>JournalArticle</b:SourceType>
    <b:Guid>{96C188E6-D33F-4E1F-98FB-5267F61B40D9}</b:Guid>
    <b:Author>
      <b:Author>
        <b:NameList>
          <b:Person>
            <b:Last>Bernarl</b:Last>
            <b:First>A.</b:First>
          </b:Person>
        </b:NameList>
      </b:Author>
    </b:Author>
    <b:Title>EL concepto de Autorrealizacion como Identidad Personal.</b:Title>
    <b:Year>2002</b:Year>
    <b:JournalName>Dialnet</b:JournalName>
    <b:Pages>11-24</b:Pages>
    <b:Issue>16</b:Issue>
    <b:URL>https://l.facebook.com/l.php?u=https%3A%2F%2Fdialnet.unirioja.es%2Fservlet%2Farticulo%3Fcodigo%3D847499%26fbclid%3DIwAR2Po5-DAw7t4aqzQuI7y9agQhsqzFT5Uxlz4gnvGHwNmidlA_kR5cQ8F6Q&amp;h=AT0JZ8tC8sMlnVnqZ7pfYTFA1vcD_qNYfr5QBOqaPzgZd95RIzOQeKYUy3HZB3PXnbwoo76zm-1O</b:URL>
    <b:RefOrder>22</b:RefOrder>
  </b:Source>
  <b:Source>
    <b:Tag>Vaz</b:Tag>
    <b:SourceType>JournalArticle</b:SourceType>
    <b:Guid>{BD29B0E1-A5A1-4556-854B-D6CE66F6BCEB}</b:Guid>
    <b:Author>
      <b:Author>
        <b:NameList>
          <b:Person>
            <b:Last>Vazquez</b:Last>
            <b:First>M</b:First>
          </b:Person>
          <b:Person>
            <b:Last>Valbuena</b:Last>
            <b:First>F.</b:First>
          </b:Person>
        </b:NameList>
      </b:Author>
    </b:Author>
    <b:Title>La priamide de Necesidades de Abraham Maslow.</b:Title>
    <b:JournalName>Facultad de Ciencias de la Informaciòn.</b:JournalName>
    <b:Pages>1-4</b:Pages>
    <b:City>Madrid, España.</b:City>
    <b:Year>2018</b:Year>
    <b:RefOrder>23</b:RefOrder>
  </b:Source>
  <b:Source>
    <b:Tag>Boe18</b:Tag>
    <b:SourceType>InternetSite</b:SourceType>
    <b:Guid>{0D482FAB-A33D-4C12-B7CF-6E4CF97B7A8B}</b:Guid>
    <b:Author>
      <b:Author>
        <b:NameList>
          <b:Person>
            <b:Last>Boeree</b:Last>
            <b:First>G.</b:First>
          </b:Person>
        </b:NameList>
      </b:Author>
    </b:Author>
    <b:Title>Teorías de Personalidad en Psicología Carl Rogers.</b:Title>
    <b:JournalName>Psicología-Online.</b:JournalName>
    <b:Year>2018</b:Year>
    <b:InternetSiteTitle>Psicologia-Online.</b:InternetSiteTitle>
    <b:URL>https://www.psicologia-online.com/teorias-de-personalidad-en-psicologia-carl-rogers-1091.html</b:URL>
    <b:RefOrder>24</b:RefOrder>
  </b:Source>
  <b:Source>
    <b:Tag>Cas08</b:Tag>
    <b:SourceType>JournalArticle</b:SourceType>
    <b:Guid>{CFBA5050-8C77-48FC-9F91-2F0D72AD11A4}</b:Guid>
    <b:Author>
      <b:Author>
        <b:NameList>
          <b:Person>
            <b:Last>Castillo</b:Last>
            <b:First>M</b:First>
          </b:Person>
          <b:Person>
            <b:Last>Montes</b:Last>
            <b:First>B</b:First>
          </b:Person>
        </b:NameList>
      </b:Author>
    </b:Author>
    <b:Title>Aportaciones de la Teoría de la Dominancia Social al análisis de la discriminación de género.</b:Title>
    <b:Year>2008</b:Year>
    <b:City>Jaen, España.</b:City>
    <b:Publisher>Universidad de Jaen.</b:Publisher>
    <b:JournalName>Universidad de Jaen.</b:JournalName>
    <b:Pages>1-6</b:Pages>
    <b:RefOrder>11</b:RefOrder>
  </b:Source>
  <b:Source>
    <b:Tag>Día10</b:Tag>
    <b:SourceType>Book</b:SourceType>
    <b:Guid>{3E31B353-977C-4A3C-9B7D-7B0771B0CC51}</b:Guid>
    <b:Title>Antologia psicosocial de la pareja.</b:Title>
    <b:Year>2010</b:Year>
    <b:Author>
      <b:Author>
        <b:NameList>
          <b:Person>
            <b:Last>Díaz</b:Last>
            <b:First>R</b:First>
          </b:Person>
          <b:Person>
            <b:Last>Rivera</b:Last>
            <b:First>S.</b:First>
          </b:Person>
        </b:NameList>
      </b:Author>
    </b:Author>
    <b:City>Mexico</b:City>
    <b:Publisher>Porrula Miguel Angel S.</b:Publisher>
    <b:RefOrder>10</b:RefOrder>
  </b:Source>
  <b:Source>
    <b:Tag>Car02</b:Tag>
    <b:SourceType>Book</b:SourceType>
    <b:Guid>{953CCA05-31AE-4CFB-BC70-61C1EA158DA2}</b:Guid>
    <b:Author>
      <b:Author>
        <b:NameList>
          <b:Person>
            <b:Last>Caratozzolo</b:Last>
            <b:First>D.</b:First>
          </b:Person>
        </b:NameList>
      </b:Author>
    </b:Author>
    <b:Title>Parejas en crisis: violencia, sexualidad, celos infidelidad, separación indiferencia.</b:Title>
    <b:Year>2002</b:Year>
    <b:City>Santa Fe, Argentina.</b:City>
    <b:Publisher>Homo Sapiens Edicione.</b:Publisher>
    <b:Pages>23-24</b:Pages>
    <b:RefOrder>25</b:RefOrder>
  </b:Source>
  <b:Source>
    <b:Tag>Jim09</b:Tag>
    <b:SourceType>JournalArticle</b:SourceType>
    <b:Guid>{D1BC3B28-1ECE-44C5-A624-23B6583F3523}</b:Guid>
    <b:Author>
      <b:Author>
        <b:NameList>
          <b:Person>
            <b:Last>Jimenez</b:Last>
            <b:First>M.</b:First>
          </b:Person>
        </b:NameList>
      </b:Author>
    </b:Author>
    <b:Title>La mujer en la esfera laboral.</b:Title>
    <b:Year>2009</b:Year>
    <b:City>Barcelona, España.</b:City>
    <b:Publisher>Departament d’Història Moderna i Contemporània.</b:Publisher>
    <b:JournalName>Departament d’Història Moderna i Contemporània.</b:JournalName>
    <b:Pages>21-49</b:Pages>
    <b:RefOrder>26</b:RefOrder>
  </b:Source>
  <b:Source>
    <b:Tag>Mar00</b:Tag>
    <b:SourceType>JournalArticle</b:SourceType>
    <b:Guid>{FC2A72F5-B570-4E23-892E-6B3FB4648B17}</b:Guid>
    <b:Author>
      <b:Author>
        <b:NameList>
          <b:Person>
            <b:Last>Martin</b:Last>
            <b:First>C.</b:First>
          </b:Person>
        </b:NameList>
      </b:Author>
    </b:Author>
    <b:Title>La mujer en el mercado de trabajo.</b:Title>
    <b:Year>2000</b:Year>
    <b:JournalName>ASOCIACIÓN INTERNACIONAL DE ECONOMÍA APLICADA</b:JournalName>
    <b:Pages>1-18</b:Pages>
    <b:YearAccessed>2019</b:YearAccessed>
    <b:MonthAccessed>Marzo</b:MonthAccessed>
    <b:DayAccessed>07</b:DayAccessed>
    <b:URL>https://www.asepelt.org/ficheros/File/Anales/2000%20-%20Oviedo/Trabajos/PDF/177.pdf?fbclid=IwAR2OllPBGBzHhB_NIvB_ArgMWs60D97DUH9bzob9RJIxFCHEf8_CAWgc4rQ</b:URL>
    <b:RefOrder>27</b:RefOrder>
  </b:Source>
  <b:Source>
    <b:Tag>Mor96</b:Tag>
    <b:SourceType>JournalArticle</b:SourceType>
    <b:Guid>{9FC451EA-71AB-4832-9215-32499EE52502}</b:Guid>
    <b:Title>Evaluaciòn de la calidad de vida.</b:Title>
    <b:Year>1996</b:Year>
    <b:Author>
      <b:Author>
        <b:NameList>
          <b:Person>
            <b:Last>Moreno</b:Last>
            <b:First>B</b:First>
          </b:Person>
          <b:Person>
            <b:Last>Ximenez</b:Last>
            <b:First>C.</b:First>
          </b:Person>
        </b:NameList>
      </b:Author>
    </b:Author>
    <b:JournalName>Universidad Autnoma de Madrid.</b:JournalName>
    <b:Pages>1-44</b:Pages>
    <b:RefOrder>28</b:RefOrder>
  </b:Source>
  <b:Source>
    <b:Tag>DeP02</b:Tag>
    <b:SourceType>Book</b:SourceType>
    <b:Guid>{3D89E6BC-35A4-479D-A0A0-B576713F24AC}</b:Guid>
    <b:Author>
      <b:Author>
        <b:NameList>
          <b:Person>
            <b:Last>De Pauli</b:Last>
            <b:First>L.</b:First>
          </b:Person>
        </b:NameList>
      </b:Author>
    </b:Author>
    <b:Title>Mujeres : empoderamiento y justicia económica : reflexiones de la experiencia en Latinoamérica y el Caribe.</b:Title>
    <b:Year>2002</b:Year>
    <b:City>Mexico.</b:City>
    <b:Publisher>Fondo de Desarrollo de las Naciones Unidas para la Mujer.</b:Publisher>
    <b:RefOrder>29</b:RefOrder>
  </b:Source>
  <b:Source>
    <b:Tag>Coo89</b:Tag>
    <b:SourceType>Book</b:SourceType>
    <b:Guid>{5CBF5427-D6A8-47B7-AF07-EFB51F62B42A}</b:Guid>
    <b:Author>
      <b:Author>
        <b:NameList>
          <b:Person>
            <b:Last>Cooper</b:Last>
            <b:First>J</b:First>
          </b:Person>
          <b:Person>
            <b:Last>Barbierri</b:Last>
            <b:First>T</b:First>
          </b:Person>
          <b:Person>
            <b:Last>Rendon</b:Last>
            <b:First>T.</b:First>
          </b:Person>
        </b:NameList>
      </b:Author>
    </b:Author>
    <b:Title> Fuerza de trabajo femenina urbana en México.</b:Title>
    <b:Year>1989</b:Year>
    <b:City>Mexico</b:City>
    <b:Publisher>Miguel Angel Porrua</b:Publisher>
    <b:RefOrder>30</b:RefOrder>
  </b:Source>
  <b:Source>
    <b:Tag>Ins18</b:Tag>
    <b:SourceType>InternetSite</b:SourceType>
    <b:Guid>{B98C7988-2D45-41B5-91FC-28BB2D7CA551}</b:Guid>
    <b:Title>Instituto Nacional de Estadistica.</b:Title>
    <b:Year>2018</b:Year>
    <b:Month>Octubre</b:Month>
    <b:Day>23</b:Day>
    <b:URL>http://www.ine.es/ss/Satellite?L=0&amp;c=INEPublicacion_C&amp;cid=1259937499084&amp;p=1254735110672&amp;pagename=ProductosYServicios%2FPYSLayout&amp;param1=PYSDetalleGratuitas&amp;param4=Ocultar</b:URL>
    <b:Author>
      <b:Author>
        <b:Corporate>INEGI </b:Corporate>
      </b:Author>
    </b:Author>
    <b:RefOrder>31</b:RefOrder>
  </b:Source>
  <b:Source>
    <b:Tag>Mar15</b:Tag>
    <b:SourceType>JournalArticle</b:SourceType>
    <b:Guid>{BE46DE05-1289-4FF5-848A-004056482D9E}</b:Guid>
    <b:Author>
      <b:Author>
        <b:NameList>
          <b:Person>
            <b:Last>Martinez</b:Last>
            <b:First>D</b:First>
          </b:Person>
          <b:Person>
            <b:Last>Moreno</b:Last>
            <b:First>D</b:First>
          </b:Person>
          <b:Person>
            <b:Last>Finkel</b:Last>
            <b:First>L.</b:First>
          </b:Person>
        </b:NameList>
      </b:Author>
    </b:Author>
    <b:Title>Desigualdades de género en la distribución.</b:Title>
    <b:Year>2015</b:Year>
    <b:JournalName>PAPERS Revista de Sociologia.</b:JournalName>
    <b:Pages>53-73</b:Pages>
    <b:URL>https://www.raco.cat/index.php/Papers/article/view/285580/373491</b:URL>
    <b:RefOrder>12</b:RefOrder>
  </b:Source>
  <b:Source>
    <b:Tag>Mar001</b:Tag>
    <b:SourceType>Book</b:SourceType>
    <b:Guid>{0D6EB4F8-C92B-4673-86FB-7D6ECF5C99EB}</b:Guid>
    <b:Author>
      <b:Author>
        <b:NameList>
          <b:Person>
            <b:Last>Marroni</b:Last>
            <b:First>M.</b:First>
          </b:Person>
        </b:NameList>
      </b:Author>
    </b:Author>
    <b:Title>Las campesinas y el trabajo rural en México de fin de siglo.</b:Title>
    <b:Year>2000</b:Year>
    <b:City>Mexico</b:City>
    <b:Publisher>Benemerita  Universidad Autonoma de Puebla</b:Publisher>
    <b:RefOrder>32</b:RefOrder>
  </b:Source>
  <b:Source>
    <b:Tag>Nie06</b:Tag>
    <b:SourceType>Book</b:SourceType>
    <b:Guid>{1BF1BC98-7124-4363-BC08-33AE99C42654}</b:Guid>
    <b:Author>
      <b:Author>
        <b:NameList>
          <b:Person>
            <b:Last>Nieves</b:Last>
            <b:First>M</b:First>
          </b:Person>
          <b:Person>
            <b:Last>Marco</b:Last>
            <b:First>F.</b:First>
          </b:Person>
        </b:NameList>
      </b:Author>
    </b:Author>
    <b:Title>Mujer y empleo “la reforma de la salud y la salud de la reforma en argentina".</b:Title>
    <b:JournalName>Siglo veintiuno editores argentina S.A.</b:JournalName>
    <b:Year>2006</b:Year>
    <b:Pages>21-23</b:Pages>
    <b:City>Buenos Aires, Argentina.</b:City>
    <b:Publisher>Siglo veintiuno editores argentina S.A.</b:Publisher>
    <b:RefOrder>33</b:RefOrder>
  </b:Source>
  <b:Source>
    <b:Tag>Tap09</b:Tag>
    <b:SourceType>JournalArticle</b:SourceType>
    <b:Guid>{92D7CCCA-C832-48ED-ADA5-C250E21B3DA4}</b:Guid>
    <b:Author>
      <b:Author>
        <b:NameList>
          <b:Person>
            <b:Last>Tapia</b:Last>
            <b:First>L</b:First>
          </b:Person>
          <b:Person>
            <b:Last>Poulsen</b:Last>
            <b:First>G</b:First>
          </b:Person>
          <b:Person>
            <b:Last>Armijo</b:Last>
            <b:First>I</b:First>
          </b:Person>
          <b:Person>
            <b:Last>Pedeira</b:Last>
            <b:First>X</b:First>
          </b:Person>
          <b:Person>
            <b:Last>Sotomayor</b:Last>
            <b:First>P.</b:First>
          </b:Person>
        </b:NameList>
      </b:Author>
    </b:Author>
    <b:Title>Resolución de Entrampes en Parejas en Conflicto: Aproximaciones desde las parejas y los terapeutas.</b:Title>
    <b:Year>2009</b:Year>
    <b:JournalName>Revista Argentina de Clínica Psicológica.</b:JournalName>
    <b:Pages>101-114</b:Pages>
    <b:Volume>2</b:Volume>
    <b:RefOrder>34</b:RefOrder>
  </b:Source>
  <b:Source>
    <b:Tag>Her18</b:Tag>
    <b:SourceType>JournalArticle</b:SourceType>
    <b:Guid>{640F88CB-2EB3-497A-B27F-22CBF51AF79E}</b:Guid>
    <b:Author>
      <b:Author>
        <b:NameList>
          <b:Person>
            <b:Last>Hernando</b:Last>
            <b:First>M</b:First>
          </b:Person>
          <b:Person>
            <b:Last>Zarzosa</b:Last>
            <b:First>P.</b:First>
          </b:Person>
        </b:NameList>
      </b:Author>
    </b:Author>
    <b:Title>La evolución de la empleabilidad de la mujer en el mercado de</b:Title>
    <b:JournalName>Revista Académica de la Facultad de Ciencias Sociales de la Universidad de Palermo.</b:JournalName>
    <b:Year>2018</b:Year>
    <b:Pages>7-33</b:Pages>
    <b:Volume>10</b:Volume>
    <b:RefOrder>35</b:RefOrder>
  </b:Source>
  <b:Source>
    <b:Tag>SEG19</b:Tag>
    <b:SourceType>InternetSite</b:SourceType>
    <b:Guid>{64392C23-3627-4707-BD54-1EFBBADD86B8}</b:Guid>
    <b:Title>Diario Oficial de la Federación.</b:Title>
    <b:Year>2019</b:Year>
    <b:Author>
      <b:Author>
        <b:Corporate>Secretaría de Gobernación  (SEGOB)</b:Corporate>
      </b:Author>
    </b:Author>
    <b:Month>Mayo</b:Month>
    <b:Day>01</b:Day>
    <b:URL>https://www.dof.gob.mx/nota_detalle.php?codigo=5559130&amp;fecha=01%2F05%2F2019</b:URL>
    <b:RefOrder>36</b:RefOrder>
  </b:Source>
  <b:Source>
    <b:Tag>LFT15</b:Tag>
    <b:SourceType>InternetSite</b:SourceType>
    <b:Guid>{85A15946-8EEE-4FD0-9BA0-C54F906CFBB5}</b:Guid>
    <b:Title>LEY FEDERAL DEL TRABAJO</b:Title>
    <b:Year>2015</b:Year>
    <b:URL>https://www.gob.mx/cms/uploads/attachment/file/156203/1044_Ley_Federal_del_Trabajo.pdf</b:URL>
    <b:Author>
      <b:Author>
        <b:NameList>
          <b:Person>
            <b:Last>LFT</b:Last>
          </b:Person>
        </b:NameList>
      </b:Author>
    </b:Author>
    <b:RefOrder>37</b:RefOrder>
  </b:Source>
  <b:Source>
    <b:Tag>Nef99</b:Tag>
    <b:SourceType>JournalArticle</b:SourceType>
    <b:Guid>{F725088E-BA71-489A-B1E7-9D8A4F3ABFE8}</b:Guid>
    <b:Title>Actividad, trabajo y empleo: algunas reflexiones sobre un tema en debate.</b:Title>
    <b:Year>1999</b:Year>
    <b:Pages>127-162</b:Pages>
    <b:Author>
      <b:Author>
        <b:NameList>
          <b:Person>
            <b:Last>Neffa</b:Last>
            <b:First>J.</b:First>
          </b:Person>
        </b:NameList>
      </b:Author>
    </b:Author>
    <b:JournalName>Orientación y Sociedad.</b:JournalName>
    <b:RefOrder>38</b:RefOrder>
  </b:Source>
  <b:Source>
    <b:Tag>Mac19</b:Tag>
    <b:SourceType>InternetSite</b:SourceType>
    <b:Guid>{6827168C-6E73-4646-82BC-6C658C55CD84}</b:Guid>
    <b:Author>
      <b:Author>
        <b:NameList>
          <b:Person>
            <b:Last>Machiado</b:Last>
            <b:First>J.</b:First>
          </b:Person>
        </b:NameList>
      </b:Author>
    </b:Author>
    <b:Title>Apuntes Juridicos en la Web.</b:Title>
    <b:Year>2019</b:Year>
    <b:Month>Abril</b:Month>
    <b:Day>23</b:Day>
    <b:URL>https://jorgemachicado.blogspot.com/2010/07/trabajo-clases.html#_Toc267521874</b:URL>
    <b:RefOrder>39</b:RefOrder>
  </b:Source>
  <b:Source>
    <b:Tag>Sig18</b:Tag>
    <b:SourceType>InternetSite</b:SourceType>
    <b:Guid>{C0CDCCA7-0C91-46B2-B1A8-4C8C896D31F4}</b:Guid>
    <b:Title>https://www.significados.com/trabajo</b:Title>
    <b:Year>2018</b:Year>
    <b:Month>Febrero</b:Month>
    <b:Day>15</b:Day>
    <b:URL>https://www.significados.com/trabajo</b:URL>
    <b:InternetSiteTitle>https://www.significados.com/trabajo</b:InternetSiteTitle>
    <b:RefOrder>40</b:RefOrder>
  </b:Source>
  <b:Source>
    <b:Tag>Bla11</b:Tag>
    <b:SourceType>InternetSite</b:SourceType>
    <b:Guid>{93028570-3726-47C1-8173-45C71B60A1F7}</b:Guid>
    <b:Author>
      <b:Author>
        <b:NameList>
          <b:Person>
            <b:Last>Blanco</b:Last>
            <b:First>I.</b:First>
          </b:Person>
        </b:NameList>
      </b:Author>
    </b:Author>
    <b:Title>Vocabulario de la Economía,  Nomenclatura y principales conceptos de economía.</b:Title>
    <b:Year>2011</b:Year>
    <b:Month>Noviembre</b:Month>
    <b:Day>05</b:Day>
    <b:URL>https://www.e-torredebabel.com/Economia/diccionario-economia/trabajo-V-E.htm</b:URL>
    <b:RefOrder>41</b:RefOrder>
  </b:Source>
  <b:Source>
    <b:Tag>Vel10</b:Tag>
    <b:SourceType>InternetSite</b:SourceType>
    <b:Guid>{8B4B3C32-3E40-4E2D-BB33-5990E0BC3437}</b:Guid>
    <b:Author>
      <b:Author>
        <b:NameList>
          <b:Person>
            <b:Last>Velasco</b:Last>
            <b:First>C.</b:First>
          </b:Person>
        </b:NameList>
      </b:Author>
    </b:Author>
    <b:Title>Coyuntura economica. </b:Title>
    <b:Year>2010</b:Year>
    <b:Month>Mayo</b:Month>
    <b:Day>13</b:Day>
    <b:URL>https://coyunturaeconomica.com/opinion/concepto-de-trabajo </b:URL>
    <b:RefOrder>42</b:RefOrder>
  </b:Source>
  <b:Source>
    <b:Tag>Gor90</b:Tag>
    <b:SourceType>BookSection</b:SourceType>
    <b:Guid>{8590E1F0-1B0D-47B4-857B-B8DDF225B6AD}</b:Guid>
    <b:Author>
      <b:Author>
        <b:NameList>
          <b:Person>
            <b:Last>Gorz</b:Last>
            <b:First>A.</b:First>
          </b:Person>
        </b:NameList>
      </b:Author>
      <b:BookAuthor>
        <b:NameList>
          <b:Person>
            <b:Last>Gorz</b:Last>
            <b:First>A.</b:First>
          </b:Person>
        </b:NameList>
      </b:BookAuthor>
    </b:Author>
    <b:Title>Metamorfosis  del trabajo</b:Title>
    <b:BookTitle>Metamorfosis  del trabajo. Busqueda de los sentidos. Critica de la razon economica.</b:BookTitle>
    <b:Year>1990</b:Year>
    <b:City>Paris.</b:City>
    <b:Publisher>Umbral</b:Publisher>
    <b:YearAccessed>2019</b:YearAccessed>
    <b:MonthAccessed>Marzo</b:MonthAccessed>
    <b:DayAccessed>05</b:DayAccessed>
    <b:RefOrder>43</b:RefOrder>
  </b:Source>
  <b:Source>
    <b:Tag>Med95</b:Tag>
    <b:SourceType>BookSection</b:SourceType>
    <b:Guid>{905854AA-CA69-4949-BE82-633E5AD84C64}</b:Guid>
    <b:Author>
      <b:Author>
        <b:NameList>
          <b:Person>
            <b:Last>Meda</b:Last>
            <b:First>D.</b:First>
          </b:Person>
        </b:NameList>
      </b:Author>
      <b:BookAuthor>
        <b:NameList>
          <b:Person>
            <b:Last>Meda</b:Last>
            <b:First>D.</b:First>
          </b:Person>
        </b:NameList>
      </b:BookAuthor>
    </b:Author>
    <b:Title>El trabajo un valor en peligro de extincion</b:Title>
    <b:BookTitle>El trabajo un valor en peligro de extincion</b:BookTitle>
    <b:Year>1995</b:Year>
    <b:Pages>288</b:Pages>
    <b:City>Paris.</b:City>
    <b:Publisher>Aubier</b:Publisher>
    <b:RefOrder>44</b:RefOrder>
  </b:Source>
  <b:Source>
    <b:Tag>Ric98</b:Tag>
    <b:SourceType>BookSection</b:SourceType>
    <b:Guid>{B3B0272E-D7E8-479D-843A-EAA8464B43FE}</b:Guid>
    <b:Author>
      <b:Author>
        <b:NameList>
          <b:Person>
            <b:Last>Rico</b:Last>
            <b:First>F.</b:First>
          </b:Person>
        </b:NameList>
      </b:Author>
      <b:BookAuthor>
        <b:NameList>
          <b:Person>
            <b:Last>Rico</b:Last>
            <b:First>F.</b:First>
          </b:Person>
        </b:NameList>
      </b:BookAuthor>
    </b:Author>
    <b:Title>Gran Diccionario de la lengua Española.</b:Title>
    <b:BookTitle>Gran Diccionario de la lengua Española.</b:BookTitle>
    <b:Year>1998</b:Year>
    <b:Pages>363-364</b:Pages>
    <b:City>España</b:City>
    <b:Publisher>Larousse.</b:Publisher>
    <b:RefOrder>45</b:RefOrder>
  </b:Source>
  <b:Source>
    <b:Tag>Ard03</b:Tag>
    <b:SourceType>JournalArticle</b:SourceType>
    <b:Guid>{5C2AA0F8-948F-4F7D-95AE-B9C88676A7DE}</b:Guid>
    <b:Author>
      <b:Author>
        <b:NameList>
          <b:Person>
            <b:Last>Ardila</b:Last>
            <b:First>R.</b:First>
          </b:Person>
        </b:NameList>
      </b:Author>
    </b:Author>
    <b:Title>Calidad de vida: Una definicion integeradora</b:Title>
    <b:Year>2003</b:Year>
    <b:JournalName>Revista Latinoamericana de Psicologia</b:JournalName>
    <b:Pages>161-164</b:Pages>
    <b:RefOrder>46</b:RefOrder>
  </b:Source>
  <b:Source>
    <b:Tag>Avi02</b:Tag>
    <b:SourceType>JournalArticle</b:SourceType>
    <b:Guid>{4A90F122-D1F6-48CE-B2E9-B20391B10EEB}</b:Guid>
    <b:Author>
      <b:Author>
        <b:NameList>
          <b:Person>
            <b:Last>Avila</b:Last>
            <b:First>C</b:First>
          </b:Person>
          <b:Person>
            <b:Last>Velarde</b:Last>
            <b:First>E.</b:First>
          </b:Person>
        </b:NameList>
      </b:Author>
    </b:Author>
    <b:Title>Evaluacion de la calidad de vida.</b:Title>
    <b:JournalName>Salud Publica de Mexico.</b:JournalName>
    <b:Year>2002</b:Year>
    <b:Pages>349-361</b:Pages>
    <b:RefOrder>47</b:RefOrder>
  </b:Source>
  <b:Source>
    <b:Tag>Sal13</b:Tag>
    <b:SourceType>JournalArticle</b:SourceType>
    <b:Guid>{4509569B-51E4-4422-B65B-1A42F455944E}</b:Guid>
    <b:Author>
      <b:Author>
        <b:NameList>
          <b:Person>
            <b:Last>Salas</b:Last>
            <b:First>C</b:First>
          </b:Person>
          <b:Person>
            <b:Last>Garzón</b:Last>
            <b:First>M.</b:First>
          </b:Person>
        </b:NameList>
      </b:Author>
    </b:Author>
    <b:Title>La noción de calidad de vida y su medición.</b:Title>
    <b:JournalName>CES Salud Pública.</b:JournalName>
    <b:Year>2013</b:Year>
    <b:Pages>36-46</b:Pages>
    <b:RefOrder>48</b:RefOrder>
  </b:Source>
  <b:Source>
    <b:Tag>Del93</b:Tag>
    <b:SourceType>JournalArticle</b:SourceType>
    <b:Guid>{3C2CEC26-5E20-4188-BC58-DF30FE5C7770}</b:Guid>
    <b:Author>
      <b:Author>
        <b:NameList>
          <b:Person>
            <b:Last>Delgado</b:Last>
            <b:First>de</b:First>
            <b:Middle>B</b:Middle>
          </b:Person>
          <b:Person>
            <b:Last>Failache</b:Last>
            <b:First>S.</b:First>
          </b:Person>
        </b:NameList>
      </b:Author>
    </b:Author>
    <b:Title>El concepto de calidad de vida: Una revisión de su alcance y contenido.</b:Title>
    <b:JournalName>Revista Geográfica Venezolana.</b:JournalName>
    <b:Year>1993</b:Year>
    <b:RefOrder>49</b:RefOrder>
  </b:Source>
  <b:Source>
    <b:Tag>Vel02</b:Tag>
    <b:SourceType>JournalArticle</b:SourceType>
    <b:Guid>{BCC39886-5399-4B55-ABB8-13E3819614F1}</b:Guid>
    <b:Title>Evaluaciòn de la Calidad De Vida.</b:Title>
    <b:Year>2002</b:Year>
    <b:Author>
      <b:Author>
        <b:NameList>
          <b:Person>
            <b:Last>Velarde</b:Last>
            <b:First>E</b:First>
          </b:Person>
          <b:Person>
            <b:Last>Avila</b:Last>
            <b:First>C.</b:First>
          </b:Person>
        </b:NameList>
      </b:Author>
    </b:Author>
    <b:JournalName>Scielo.</b:JournalName>
    <b:Volume>44</b:Volume>
    <b:URL>http://www.scielo.org.mx/scielo.php?script=sci_arttext&amp;pid=S0036-36342002000400009</b:URL>
    <b:RefOrder>50</b:RefOrder>
  </b:Source>
  <b:Source>
    <b:Tag>Pal02</b:Tag>
    <b:SourceType>JournalArticle</b:SourceType>
    <b:Guid>{D2504E5C-B597-4EC8-8879-6EC71A746AA0}</b:Guid>
    <b:Author>
      <b:Author>
        <b:NameList>
          <b:Person>
            <b:Last>Palomba</b:Last>
            <b:First>R.</b:First>
          </b:Person>
        </b:NameList>
      </b:Author>
    </b:Author>
    <b:Title>Calidad de Vida: Conceptos y medidas.</b:Title>
    <b:JournalName>Institute of Population Research and Social Policies.</b:JournalName>
    <b:Year>2002</b:Year>
    <b:Pages>3-13</b:Pages>
    <b:RefOrder>51</b:RefOrder>
  </b:Source>
  <b:Source>
    <b:Tag>Gon10</b:Tag>
    <b:SourceType>InternetSite</b:SourceType>
    <b:Guid>{E3077B95-C2A8-4E36-A7AF-8B85F6463080}</b:Guid>
    <b:Title>Calidad de Vida, Bienestar y Salud.</b:Title>
    <b:Year>2010</b:Year>
    <b:Author>
      <b:Author>
        <b:NameList>
          <b:Person>
            <b:Last>Gonzalez</b:Last>
            <b:First>R</b:First>
          </b:Person>
          <b:Person>
            <b:Last>Valle</b:Last>
            <b:First>A</b:First>
          </b:Person>
          <b:Person>
            <b:Last>Arce</b:Last>
            <b:First>R</b:First>
          </b:Person>
          <b:Person>
            <b:Last>Fariña</b:Last>
            <b:First>F.</b:First>
          </b:Person>
        </b:NameList>
      </b:Author>
    </b:Author>
    <b:URL>https://www.researchgate.net/publication/288653542_Calidad_de_vida_bienestar_y_salud</b:URL>
    <b:DOI>10.13140/RG.2.1.4446.4726</b:DOI>
    <b:RefOrder>52</b:RefOrder>
  </b:Source>
  <b:Source>
    <b:Tag>Bob93</b:Tag>
    <b:SourceType>JournalArticle</b:SourceType>
    <b:Guid>{DF295055-E607-44C8-AC90-E3AF7BEA178D}</b:Guid>
    <b:Title>Desarrollo Historico del conceptro de Calidad de Vida.</b:Title>
    <b:Year>1993</b:Year>
    <b:URL>https://www.unioviedo.es/psiquiatria/wp-content/uploads/2017/03/1993_Bobes_Desarrollo.pdf </b:URL>
    <b:Author>
      <b:Author>
        <b:NameList>
          <b:Person>
            <b:Last>Bobes</b:Last>
            <b:First>J</b:First>
          </b:Person>
          <b:Person>
            <b:Last>Gonzalez</b:Last>
            <b:First>P</b:First>
          </b:Person>
          <b:Person>
            <b:Last>Bousoño</b:Last>
            <b:First>M.</b:First>
          </b:Person>
        </b:NameList>
      </b:Author>
    </b:Author>
    <b:JournalName>PSIQUIATRIA</b:JournalName>
    <b:Pages>5-9</b:Pages>
    <b:Volume>5</b:Volume>
    <b:Issue>6</b:Issue>
    <b:RefOrder>53</b:RefOrder>
  </b:Source>
  <b:Source>
    <b:Tag>Gar11</b:Tag>
    <b:SourceType>JournalArticle</b:SourceType>
    <b:Guid>{9489D82B-654D-4DB8-BED1-EEC35075C980}</b:Guid>
    <b:Author>
      <b:Author>
        <b:NameList>
          <b:Person>
            <b:Last>Garcia</b:Last>
            <b:First>J.</b:First>
          </b:Person>
        </b:NameList>
      </b:Author>
    </b:Author>
    <b:Title>Hacia un nuevo sistema de indicadores de bienestar.</b:Title>
    <b:JournalName>Revista Internacional de Geografia. </b:JournalName>
    <b:Year>2011</b:Year>
    <b:Pages>78-95</b:Pages>
    <b:RefOrder>54</b:RefOrder>
  </b:Source>
  <b:Source>
    <b:Tag>Gal19</b:Tag>
    <b:SourceType>InternetSite</b:SourceType>
    <b:Guid>{C5EA9F6D-FE47-4508-97A6-26D79F689E30}</b:Guid>
    <b:Title>Universidad Autonoma del Estado de Hidalgo.</b:Title>
    <b:Year>2019</b:Year>
    <b:Author>
      <b:Author>
        <b:NameList>
          <b:Person>
            <b:Last>Galvan</b:Last>
            <b:First>M.</b:First>
          </b:Person>
        </b:NameList>
      </b:Author>
    </b:Author>
    <b:Month>Abril</b:Month>
    <b:Day>20</b:Day>
    <b:URL>https://www.uaeh.edu.mx/scige/boletin/prepa2/n2/m2.html </b:URL>
    <b:RefOrder>55</b:RefOrder>
  </b:Source>
  <b:Source>
    <b:Tag>Rub15</b:Tag>
    <b:SourceType>JournalArticle</b:SourceType>
    <b:Guid>{9223494B-8AC8-46A1-AE21-0E7BB8F7B1D0}</b:Guid>
    <b:Author>
      <b:Author>
        <b:NameList>
          <b:Person>
            <b:Last>Rubio</b:Last>
            <b:First>D</b:First>
          </b:Person>
          <b:Person>
            <b:Last>Rivera</b:Last>
            <b:First>L</b:First>
          </b:Person>
          <b:Person>
            <b:Last>Borgues</b:Last>
            <b:First>L.</b:First>
          </b:Person>
        </b:NameList>
      </b:Author>
    </b:Author>
    <b:Title>Calidad de Vida en el adulto mayor.</b:Title>
    <b:JournalName>Varona.</b:JournalName>
    <b:Year>2015</b:Year>
    <b:Pages>1-7</b:Pages>
    <b:RefOrder>56</b:RefOrder>
  </b:Source>
  <b:Source>
    <b:Tag>Goy04</b:Tag>
    <b:SourceType>JournalArticle</b:SourceType>
    <b:Guid>{56564192-7A10-488C-84CA-C004A2CC47E3}</b:Guid>
    <b:Author>
      <b:Author>
        <b:NameList>
          <b:Person>
            <b:Last>Goycoolea</b:Last>
            <b:First>R.</b:First>
          </b:Person>
        </b:NameList>
      </b:Author>
    </b:Author>
    <b:Title>Ciudad versus Calidad de Vida. </b:Title>
    <b:JournalName>Universidad del Bio Bio.</b:JournalName>
    <b:Year>2004</b:Year>
    <b:Pages>18-25</b:Pages>
    <b:RefOrder>57</b:RefOrder>
  </b:Source>
  <b:Source>
    <b:Tag>Dem06</b:Tag>
    <b:SourceType>Book</b:SourceType>
    <b:Guid>{71154585-F614-43BC-9451-D93022DB780D}</b:Guid>
    <b:Title>Una pareja de salarios: El dinero y las relaciones de poder en las parejas de doble ingreso.</b:Title>
    <b:Year>2006</b:Year>
    <b:Author>
      <b:Author>
        <b:NameList>
          <b:Person>
            <b:Last>Dema</b:Last>
            <b:First>S.</b:First>
          </b:Person>
        </b:NameList>
      </b:Author>
    </b:Author>
    <b:City>Madrid.</b:City>
    <b:Publisher>CIS Siglo XXI</b:Publisher>
    <b:URL>https://books.google.com.mx/books/about/Una_pareja_dos_salarios.html?id=Px7uKuGgRGsC&amp;printsec=frontcover&amp;source=kp_read_button&amp;redir_esc=y&amp;fbclid=IwAR2dr6QwDpBqIkeuD7kzyeBa6N8H8WyaoZTOJqsXp7iZd5mp_eDHhaneuVc#v=onepage&amp;q&amp;f=false </b:URL>
    <b:RefOrder>58</b:RefOrder>
  </b:Source>
  <b:Source>
    <b:Tag>Lun96</b:Tag>
    <b:SourceType>JournalArticle</b:SourceType>
    <b:Guid>{BF137A21-E33C-4FB3-AF40-E3AE0FC5A12A}</b:Guid>
    <b:Title>Bargaining and distribuction in marriage"</b:Title>
    <b:Year>1996</b:Year>
    <b:Author>
      <b:Author>
        <b:NameList>
          <b:Person>
            <b:Last>Lundger</b:Last>
            <b:First>S</b:First>
          </b:Person>
          <b:Person>
            <b:Last>Pollak</b:Last>
            <b:First>R.A</b:First>
          </b:Person>
        </b:NameList>
      </b:Author>
    </b:Author>
    <b:JournalName>Journal of Economic Perspectives</b:JournalName>
    <b:Pages>139-158</b:Pages>
    <b:RefOrder>59</b:RefOrder>
  </b:Source>
  <b:Source>
    <b:Tag>Ger05</b:Tag>
    <b:SourceType>JournalArticle</b:SourceType>
    <b:Guid>{EA5A6919-22FE-4036-B3DF-1E27B46826E7}</b:Guid>
    <b:Author>
      <b:Author>
        <b:NameList>
          <b:Person>
            <b:Last>Gershuny</b:Last>
            <b:First>J</b:First>
          </b:Person>
          <b:Person>
            <b:Last>Godwin</b:Last>
            <b:First>M</b:First>
          </b:Person>
          <b:Person>
            <b:Last>Jones</b:Last>
            <b:First>S.</b:First>
          </b:Person>
        </b:NameList>
      </b:Author>
    </b:Author>
    <b:Title>Exit, Voice and suffering: Do Couples Adapt to Changing Employment Patterns</b:Title>
    <b:JournalName>Jornal of married and family </b:JournalName>
    <b:Year>2005</b:Year>
    <b:Pages>656-665</b:Pages>
    <b:RefOrder>60</b:RefOrder>
  </b:Source>
  <b:Source>
    <b:Tag>Leo76</b:Tag>
    <b:SourceType>Book</b:SourceType>
    <b:Guid>{3D742DA5-E3E4-4E7E-842F-38247A123EE7}</b:Guid>
    <b:Title>Diccionario de Psicologia.</b:Title>
    <b:Year>1976</b:Year>
    <b:City>Mexico.</b:City>
    <b:Publisher>Grijalbo.</b:Publisher>
    <b:Author>
      <b:Author>
        <b:NameList>
          <b:Person>
            <b:Last>Leonidas</b:Last>
            <b:First>A.</b:First>
          </b:Person>
        </b:NameList>
      </b:Author>
    </b:Author>
    <b:RefOrder>61</b:RefOrder>
  </b:Source>
  <b:Source>
    <b:Tag>Mol81</b:Tag>
    <b:SourceType>Book</b:SourceType>
    <b:Guid>{E474CF9A-2D80-4FED-AA07-5A8A4515B7CB}</b:Guid>
    <b:Author>
      <b:Author>
        <b:NameList>
          <b:Person>
            <b:Last>Molinas</b:Last>
            <b:First>M.</b:First>
          </b:Person>
        </b:NameList>
      </b:Author>
    </b:Author>
    <b:Title>Diccionario de uso del Español.</b:Title>
    <b:Year>1981</b:Year>
    <b:City>Madrid, España.</b:City>
    <b:Publisher>Gredos.</b:Publisher>
    <b:Pages>719-720</b:Pages>
    <b:RefOrder>62</b:RefOrder>
  </b:Source>
  <b:Source>
    <b:Tag>RAE19</b:Tag>
    <b:SourceType>InternetSite</b:SourceType>
    <b:Guid>{6008636F-2867-4FF2-A4B4-CEE418D87C6E}</b:Guid>
    <b:Author>
      <b:Author>
        <b:NameList>
          <b:Person>
            <b:Last>RAE</b:Last>
          </b:Person>
        </b:NameList>
      </b:Author>
    </b:Author>
    <b:Title>Conflicto Diccionario de la Lengua Española.</b:Title>
    <b:Year>2019</b:Year>
    <b:URL>http://www.rae.es/recursos/diccionarios/diccionarios-anteriores-1726-2001/diccionario-de-la-lengua-espanola-2001</b:URL>
    <b:Version>22ª</b:Version>
    <b:RefOrder>63</b:RefOrder>
  </b:Source>
  <b:Source>
    <b:Tag>Sec99</b:Tag>
    <b:SourceType>Book</b:SourceType>
    <b:Guid>{01194FA8-45B1-42A1-AA9F-F704CC553629}</b:Guid>
    <b:Author>
      <b:Author>
        <b:NameList>
          <b:Person>
            <b:Last>Seco</b:Last>
            <b:First>M</b:First>
          </b:Person>
          <b:Person>
            <b:Last>Andres</b:Last>
            <b:First>O</b:First>
          </b:Person>
          <b:Person>
            <b:Last>Ramos</b:Last>
            <b:First>G.</b:First>
          </b:Person>
        </b:NameList>
      </b:Author>
    </b:Author>
    <b:Title>Diccionario del Español Actual.</b:Title>
    <b:Year>1999</b:Year>
    <b:Pages>1184-1185</b:Pages>
    <b:City>Madrid, España.</b:City>
    <b:Publisher>Aguilar Lexicografía.</b:Publisher>
    <b:RefOrder>64</b:RefOrder>
  </b:Source>
  <b:Source>
    <b:Tag>Nav06</b:Tag>
    <b:SourceType>Book</b:SourceType>
    <b:Guid>{F4DDF92B-04ED-4868-A2EA-935B428235B2}</b:Guid>
    <b:Author>
      <b:Author>
        <b:NameList>
          <b:Person>
            <b:Last>Navarro</b:Last>
            <b:First>R.</b:First>
          </b:Person>
        </b:NameList>
      </b:Author>
    </b:Author>
    <b:Title>Diccionario Lengua Española.</b:Title>
    <b:Year>2006</b:Year>
    <b:City>Mexico.</b:City>
    <b:Publisher>Edebé.</b:Publisher>
    <b:Pages>331-332</b:Pages>
    <b:RefOrder>65</b:RefOrder>
  </b:Source>
  <b:Source>
    <b:Tag>Gue19</b:Tag>
    <b:SourceType>InternetSite</b:SourceType>
    <b:Guid>{FE958813-034F-464D-BC5B-A87B787D1333}</b:Guid>
    <b:Title>Psicoactivamujerhoy.com</b:Title>
    <b:Year>2019</b:Year>
    <b:Author>
      <b:Author>
        <b:NameList>
          <b:Person>
            <b:Last>Guerri</b:Last>
            <b:First>M.</b:First>
          </b:Person>
        </b:NameList>
      </b:Author>
    </b:Author>
    <b:Month>marzo</b:Month>
    <b:Day>16</b:Day>
    <b:URL>https://www.psicoactiva.com/blog/los-conflictos-tipos-causas-alternativas-solucion/</b:URL>
    <b:RefOrder>66</b:RefOrder>
  </b:Source>
  <b:Source>
    <b:Tag>Shi78</b:Tag>
    <b:SourceType>JournalArticle</b:SourceType>
    <b:Guid>{D8AC6057-5278-4063-8285-BAF05B164FE7}</b:Guid>
    <b:Title>La felicidad reconocida como una evaluacion general de la calidad de vida.</b:Title>
    <b:JournalName>Social Indicators Research.</b:JournalName>
    <b:Year>1978</b:Year>
    <b:Pages>475-492</b:Pages>
    <b:Author>
      <b:Author>
        <b:NameList>
          <b:Person>
            <b:Last>Shin</b:Last>
            <b:First>D</b:First>
          </b:Person>
          <b:Person>
            <b:Last>Johnson</b:Last>
            <b:First>D.</b:First>
          </b:Person>
        </b:NameList>
      </b:Author>
      <b:BookAuthor>
        <b:NameList>
          <b:Person>
            <b:Last>Shin</b:Last>
            <b:First>D.,</b:First>
            <b:Middle>Johnson, D.</b:Middle>
          </b:Person>
        </b:NameList>
      </b:BookAuthor>
    </b:Author>
    <b:RefOrder>67</b:RefOrder>
  </b:Source>
  <b:Source>
    <b:Tag>Say15</b:Tag>
    <b:SourceType>JournalArticle</b:SourceType>
    <b:Guid>{72330DCF-2540-4A68-8C45-40A2C93056B9}</b:Guid>
    <b:Author>
      <b:Author>
        <b:NameList>
          <b:Person>
            <b:Last>Sayas</b:Last>
            <b:First>R.</b:First>
          </b:Person>
        </b:NameList>
      </b:Author>
    </b:Author>
    <b:Title>Conflicto.</b:Title>
    <b:JournalName>Eunomía Revista en Cultura de la Legalidad.</b:JournalName>
    <b:Year>2015</b:Year>
    <b:Pages>212-221</b:Pages>
    <b:RefOrder>68</b:RefOrder>
  </b:Source>
  <b:Source>
    <b:Tag>Her12</b:Tag>
    <b:SourceType>JournalArticle</b:SourceType>
    <b:Guid>{1BA384D2-223D-41B6-861F-27661C86E28B}</b:Guid>
    <b:Author>
      <b:Author>
        <b:NameList>
          <b:Person>
            <b:Last>Hernida</b:Last>
            <b:First>P.</b:First>
          </b:Person>
        </b:NameList>
      </b:Author>
    </b:Author>
    <b:Title>Significado del Trabajo en Épocas de Cambio: su Impacto en la Construccion de Identidad.</b:Title>
    <b:JournalName>Revista Virtual de la Facultad de Psicología y Psicopedagogía de la Universidad del Salvador.</b:JournalName>
    <b:Year>2012</b:Year>
    <b:Pages>25-33</b:Pages>
    <b:RefOrder>69</b:RefOrder>
  </b:Source>
  <b:Source>
    <b:Tag>MLu19</b:Tag>
    <b:SourceType>Misc</b:SourceType>
    <b:Guid>{2EBF12C2-300E-4626-AEA1-83C01E756D29}</b:Guid>
    <b:Author>
      <b:Author>
        <b:NameList>
          <b:Person>
            <b:Last>Lujan</b:Last>
            <b:First>M</b:First>
          </b:Person>
          <b:Person>
            <b:Last>Martìnez</b:Last>
            <b:First>E.</b:First>
          </b:Person>
        </b:NameList>
      </b:Author>
    </b:Author>
    <b:Title>Definicion de Pareja de Doble Ingreso.</b:Title>
    <b:Year>2019</b:Year>
    <b:Month>Abril</b:Month>
    <b:StateProvince>Zacatecas.</b:StateProvince>
    <b:CountryRegion>Mexico</b:CountryRegion>
    <b:RefOrder>70</b:RefOrder>
  </b:Source>
  <b:Source>
    <b:Tag>Her10</b:Tag>
    <b:SourceType>Book</b:SourceType>
    <b:Guid>{1DC226F2-2706-4462-B0B3-5DE51171362D}</b:Guid>
    <b:Title>Metodología de la Investigación</b:Title>
    <b:Year>2010</b:Year>
    <b:Pages>607</b:Pages>
    <b:City>México</b:City>
    <b:Publisher>Mc Graw Hill/Interamericana Editores</b:Publisher>
    <b:Author>
      <b:Author>
        <b:Corporate>Hernández Sampieri, Fernández Collado &amp; Baptista L, Roberto</b:Corporate>
      </b:Author>
      <b:Editor>
        <b:NameList>
          <b:Person>
            <b:Last>Editores</b:Last>
            <b:First>Interamericana</b:First>
          </b:Person>
        </b:NameList>
      </b:Editor>
    </b:Author>
    <b:StateProvince>México</b:StateProvince>
    <b:CountryRegion>México</b:CountryRegion>
    <b:ShortTitle>Metodología de la Investigación</b:ShortTitle>
    <b:Edition>5a.</b:Edition>
    <b:Comments>Ninguno</b:Comments>
    <b:RefOrder>71</b:RefOrder>
  </b:Source>
  <b:Source>
    <b:Tag>Sal07</b:Tag>
    <b:SourceType>JournalArticle</b:SourceType>
    <b:Guid>{34D8D709-E38B-417E-BF99-8D0BBC3B45F3}</b:Guid>
    <b:Author>
      <b:Author>
        <b:NameList>
          <b:Person>
            <b:Last>Saldias Seguel</b:Last>
            <b:First>Nelson</b:First>
          </b:Person>
          <b:Person>
            <b:Last>Torres Navarro</b:Last>
            <b:First>Carlos</b:First>
          </b:Person>
        </b:NameList>
      </b:Author>
    </b:Author>
    <b:Title>El Cuadro de Mando Integral y los Sistemas Normativos de Gestión. Analisis para la PYME Chilena</b:Title>
    <b:JournalName>Revista Ingeniería Industrial</b:JournalName>
    <b:Year>2007</b:Year>
    <b:LCID>es-MX</b:LCID>
    <b:RefOrder>72</b:RefOrder>
  </b:Source>
  <b:Source>
    <b:Tag>Ida06</b:Tag>
    <b:SourceType>Book</b:SourceType>
    <b:Guid>{34C4B862-0E19-49FE-B34E-1A715CB29611}</b:Guid>
    <b:Title>Introducción a la Teoría General de la Administración</b:Title>
    <b:Year>2006</b:Year>
    <b:Author>
      <b:Author>
        <b:NameList>
          <b:Person>
            <b:Last>Chiavenato</b:Last>
            <b:First>Idalberto</b:First>
          </b:Person>
        </b:NameList>
      </b:Author>
    </b:Author>
    <b:Publisher>McGraw-hill</b:Publisher>
    <b:RefOrder>73</b:RefOrder>
  </b:Source>
  <b:Source>
    <b:Tag>Ama08</b:Tag>
    <b:SourceType>Book</b:SourceType>
    <b:Guid>{E2BAA336-0229-4A9E-A73D-CCB91EBA47B7}</b:Guid>
    <b:Title>Administración para Emprendedores</b:Title>
    <b:Year>2008</b:Year>
    <b:City>México</b:City>
    <b:Publisher>PEARSON</b:Publisher>
    <b:Author>
      <b:Author>
        <b:NameList>
          <b:Person>
            <b:Last>Amaru Maximiano</b:Last>
            <b:Middle>Cesar</b:Middle>
            <b:First>Antonio </b:First>
          </b:Person>
        </b:NameList>
      </b:Author>
    </b:Author>
    <b:RefOrder>74</b:RefOrder>
  </b:Source>
  <b:Source>
    <b:Tag>Mil08</b:Tag>
    <b:SourceType>Book</b:SourceType>
    <b:Guid>{3295B72F-B415-49B5-ACD2-F881672526FC}</b:Guid>
    <b:Author>
      <b:Author>
        <b:NameList>
          <b:Person>
            <b:Last>Kubr</b:Last>
            <b:First>Milan</b:First>
          </b:Person>
        </b:NameList>
      </b:Author>
    </b:Author>
    <b:Title>La Consultoría de Empresas</b:Title>
    <b:Year>2008</b:Year>
    <b:Publisher>LIMUSA</b:Publisher>
    <b:RefOrder>75</b:RefOrder>
  </b:Source>
  <b:Source>
    <b:Tag>Vic11</b:Tag>
    <b:SourceType>Book</b:SourceType>
    <b:Guid>{AA05098A-A70F-41E4-9086-D35390990212}</b:Guid>
    <b:Author>
      <b:Author>
        <b:NameList>
          <b:Person>
            <b:Last>Gasteinz</b:Last>
            <b:First>Victoria</b:First>
          </b:Person>
        </b:NameList>
      </b:Author>
    </b:Author>
    <b:Title>Metodología para la elaboración de diagnóstico y plan para la igualdad en empresas y entidades privadas</b:Title>
    <b:Year>2011</b:Year>
    <b:Publisher>EMAKUNDE - Instituto Vasco de la Mujer.</b:Publisher>
    <b:RefOrder>76</b:RefOrder>
  </b:Source>
  <b:Source>
    <b:Tag>Ale13</b:Tag>
    <b:SourceType>DocumentFromInternetSite</b:SourceType>
    <b:Guid>{5098879C-D8CA-4CC0-97DB-105C744E7927}</b:Guid>
    <b:Author>
      <b:Author>
        <b:NameList>
          <b:Person>
            <b:Last>Schmidt</b:Last>
            <b:First>Alexandra</b:First>
          </b:Person>
        </b:NameList>
      </b:Author>
    </b:Author>
    <b:Title>ehow en Español</b:Title>
    <b:Year>2013</b:Year>
    <b:Month>Febrero</b:Month>
    <b:Day>26</b:Day>
    <b:YearAccessed>2014</b:YearAccessed>
    <b:MonthAccessed>Marzo</b:MonthAccessed>
    <b:DayAccessed>3</b:DayAccessed>
    <b:URL>http//www. ehowenespanol.com</b:URL>
    <b:RefOrder>77</b:RefOrder>
  </b:Source>
  <b:Source>
    <b:Tag>Vic04</b:Tag>
    <b:SourceType>Book</b:SourceType>
    <b:Guid>{70B03A99-36B0-4C89-B012-3AC355E2D486}</b:Guid>
    <b:Title>Dirección Estratégica</b:Title>
    <b:Year>2004</b:Year>
    <b:Author>
      <b:Author>
        <b:NameList>
          <b:Person>
            <b:Last>Ramos</b:Last>
            <b:First>Victor</b:First>
            <b:Middle>Daniel Aceves</b:Middle>
          </b:Person>
        </b:NameList>
      </b:Author>
    </b:Author>
    <b:Publisher>Mc GRAW-HILL INTERAMERICANA</b:Publisher>
    <b:RefOrder>78</b:RefOrder>
  </b:Source>
  <b:Source>
    <b:Tag>Gry08</b:Tag>
    <b:SourceType>Book</b:SourceType>
    <b:Guid>{9E6E2F16-291D-49FB-B64F-0B6691491550}</b:Guid>
    <b:Author>
      <b:Author>
        <b:NameList>
          <b:Person>
            <b:Last>Gryna</b:Last>
            <b:First>Frank</b:First>
            <b:Middle>M.</b:Middle>
          </b:Person>
          <b:Person>
            <b:Last> Chua</b:Last>
            <b:First>Richard C.H.</b:First>
          </b:Person>
          <b:Person>
            <b:Last>Defeo</b:Last>
            <b:First>Joseph A.</b:First>
          </b:Person>
          <b:Person>
            <b:Last>Pantoja Magaña</b:Last>
            <b:First>José</b:First>
          </b:Person>
        </b:NameList>
      </b:Author>
    </b:Author>
    <b:Title>Metodo Juran "Análisis y Planeación de la Calidad"</b:Title>
    <b:Year>2008</b:Year>
    <b:Publisher>Mc. Graw Hill</b:Publisher>
    <b:RefOrder>79</b:RefOrder>
  </b:Source>
  <b:Source>
    <b:Tag>Lou98</b:Tag>
    <b:SourceType>Book</b:SourceType>
    <b:Guid>{4D2D3E09-4D73-4C4D-A4A7-40E9647D15D7}</b:Guid>
    <b:Title>Fundamentos de Administración, Casos y Practicas</b:Title>
    <b:Year>1998</b:Year>
    <b:Author>
      <b:Author>
        <b:NameList>
          <b:Person>
            <b:Last>Munch Galindo</b:Last>
            <b:First>Lourdes</b:First>
          </b:Person>
        </b:NameList>
      </b:Author>
    </b:Author>
    <b:City>México</b:City>
    <b:Publisher>Trillas</b:Publisher>
    <b:RefOrder>80</b:RefOrder>
  </b:Source>
  <b:Source>
    <b:Tag>Org14</b:Tag>
    <b:SourceType>DocumentFromInternetSite</b:SourceType>
    <b:Guid>{14E14B7D-0778-4EC6-A728-7BA4D7A22B4F}</b:Guid>
    <b:Title>Organización de las Naciones Unidas para la Educación, la Ciencia y la Cultura</b:Title>
    <b:YearAccessed>2014</b:YearAccessed>
    <b:MonthAccessed>Febrero</b:MonthAccessed>
    <b:DayAccessed>25</b:DayAccessed>
    <b:URL>http://www.unesco.org</b:URL>
    <b:RefOrder>81</b:RefOrder>
  </b:Source>
  <b:Source>
    <b:Tag>Bal02</b:Tag>
    <b:SourceType>Book</b:SourceType>
    <b:Guid>{520A8FBD-753F-4A96-9701-B2C795AAA551}</b:Guid>
    <b:Title>Cuadro de Mando</b:Title>
    <b:Year>2002</b:Year>
    <b:City>Barcelona</b:City>
    <b:Publisher>Gestión 2000</b:Publisher>
    <b:Author>
      <b:Author>
        <b:NameList>
          <b:Person>
            <b:Last>Ballvé</b:Last>
            <b:Middle>M.</b:Middle>
            <b:First>Alberto </b:First>
          </b:Person>
        </b:NameList>
      </b:Author>
    </b:Author>
    <b:RefOrder>82</b:RefOrder>
  </b:Source>
  <b:Source>
    <b:Tag>Río</b:Tag>
    <b:SourceType>JournalArticle</b:SourceType>
    <b:Guid>{56DB7E0F-7C1F-40B9-9A1C-BCD6C15345C5}</b:Guid>
    <b:Title>El Balanced Scorecard en el área de Recursos:Caso Gerencia de Compensaciones de una empresa de alimentos</b:Title>
    <b:Author>
      <b:Author>
        <b:NameList>
          <b:Person>
            <b:Last>Ríos Manrique</b:Last>
            <b:First>Martha</b:First>
          </b:Person>
          <b:Person>
            <b:Last>Ferrer Guerra</b:Last>
            <b:First>Julian</b:First>
          </b:Person>
          <b:Person>
            <b:Last>Muñoz Colomina</b:Last>
            <b:Middle>I.</b:Middle>
            <b:First>Clara </b:First>
          </b:Person>
          <b:Person>
            <b:Last>Martínez Vera</b:Last>
            <b:Middle>Fernando</b:Middle>
            <b:First>Manuel</b:First>
          </b:Person>
        </b:NameList>
      </b:Author>
    </b:Author>
    <b:JournalName>Cuardernos de Estudios Empresariales</b:JournalName>
    <b:Year>2010</b:Year>
    <b:Pages>145-176</b:Pages>
    <b:RefOrder>83</b:RefOrder>
  </b:Source>
  <b:Source>
    <b:Tag>Mün10</b:Tag>
    <b:SourceType>Book</b:SourceType>
    <b:Guid>{6DBA3480-F4FF-4938-9DD3-11871554C884}</b:Guid>
    <b:Title>Administración. Gestión organizacional, enfoques y proceso administrativo</b:Title>
    <b:Year>2010</b:Year>
    <b:City>México</b:City>
    <b:Publisher>PEARSON</b:Publisher>
    <b:Author>
      <b:Author>
        <b:NameList>
          <b:Person>
            <b:Last>Münch</b:Last>
            <b:First>Lourdes</b:First>
          </b:Person>
        </b:NameList>
      </b:Author>
    </b:Author>
    <b:RefOrder>84</b:RefOrder>
  </b:Source>
  <b:Source>
    <b:Tag>Car07</b:Tag>
    <b:SourceType>Book</b:SourceType>
    <b:Guid>{739C3ED1-08E0-4E3D-A891-961038B7C72C}</b:Guid>
    <b:Author>
      <b:Author>
        <b:NameList>
          <b:Person>
            <b:Last>Audirac Camarena</b:Last>
            <b:Middle>Augusto</b:Middle>
            <b:First>Carlos</b:First>
          </b:Person>
        </b:NameList>
      </b:Author>
    </b:Author>
    <b:Title>Desarrollo Organizacional y Consultoría</b:Title>
    <b:Year>2007</b:Year>
    <b:Publisher>Trillas</b:Publisher>
    <b:City>México</b:City>
    <b:RefOrder>85</b:RefOrder>
  </b:Source>
  <b:Source>
    <b:Tag>MarcadorDePosición1</b:Tag>
    <b:SourceType>JournalArticle</b:SourceType>
    <b:Guid>{8827F1DB-52DA-4C8A-847F-E15C3A4113BC}</b:Guid>
    <b:Title>La direccion estrategica en la sociedad del conocimiento. Parte I. El Cuadro de Mando Integral como herramienta para la gestión</b:Title>
    <b:Year>2007</b:Year>
    <b:Month>Junio</b:Month>
    <b:JournalName>ACIMED</b:JournalName>
    <b:Pages>1-40</b:Pages>
    <b:Author>
      <b:Author>
        <b:NameList>
          <b:Person>
            <b:Last>Casate</b:Last>
            <b:First>Ricardo</b:First>
          </b:Person>
        </b:NameList>
      </b:Author>
    </b:Author>
    <b:City>La Habana</b:City>
    <b:Publisher>Ciencias Medicas</b:Publisher>
    <b:Volume>15</b:Volume>
    <b:Issue>6</b:Issue>
    <b:RefOrder>86</b:RefOrder>
  </b:Source>
  <b:Source>
    <b:Tag>Kap09</b:Tag>
    <b:SourceType>Book</b:SourceType>
    <b:Guid>{C1072F2A-BF2F-473F-8C8C-A7EDE9C3FC5F}</b:Guid>
    <b:Title>El cuadro de mando integral</b:Title>
    <b:Year>2009</b:Year>
    <b:Author>
      <b:Author>
        <b:NameList>
          <b:Person>
            <b:Last>Kaplan</b:Last>
            <b:First>Robert</b:First>
          </b:Person>
          <b:Person>
            <b:Last>David</b:Last>
            <b:First>Norton</b:First>
          </b:Person>
        </b:NameList>
      </b:Author>
    </b:Author>
    <b:City>España</b:City>
    <b:Publisher>Gestión 2000</b:Publisher>
    <b:RefOrder>87</b:RefOrder>
  </b:Source>
  <b:Source>
    <b:Tag>Dav99</b:Tag>
    <b:SourceType>JournalArticle</b:SourceType>
    <b:Guid>{35BCE561-EAB4-4315-AD99-BF30B858C626}</b:Guid>
    <b:Title>Nuevas Herramientas de control: El Cuadro de Mando Integral</b:Title>
    <b:Year>1999</b:Year>
    <b:Author>
      <b:Author>
        <b:NameList>
          <b:Person>
            <b:Last>Davila</b:Last>
            <b:First>Antonio</b:First>
          </b:Person>
        </b:NameList>
      </b:Author>
    </b:Author>
    <b:JournalName>Revista de Antiguos Alumnos</b:JournalName>
    <b:Pages>34-42</b:Pages>
    <b:Month>Septiembre</b:Month>
    <b:RefOrder>88</b:RefOrder>
  </b:Source>
  <b:Source>
    <b:Tag>Rod10</b:Tag>
    <b:SourceType>JournalArticle</b:SourceType>
    <b:Guid>{910A14FB-FFCD-4D8E-87A0-9F0FC7032412}</b:Guid>
    <b:Title>Implementing the balanced scorecard in public sector agencies: An experience in municipal sport services Academia.</b:Title>
    <b:Year>2010</b:Year>
    <b:JournalName>Revista Latinoamericana de Administración</b:JournalName>
    <b:Pages>116-139</b:Pages>
    <b:Author>
      <b:Author>
        <b:NameList>
          <b:Person>
            <b:Last>Rodriguez</b:Last>
            <b:First>Manuel</b:First>
          </b:Person>
          <b:Person>
            <b:Last>López</b:Last>
            <b:First>Antonio</b:First>
          </b:Person>
          <b:Person>
            <b:Last>Ortiz</b:Last>
            <b:First>David</b:First>
          </b:Person>
        </b:NameList>
      </b:Author>
    </b:Author>
    <b:Issue>45</b:Issue>
    <b:RefOrder>89</b:RefOrder>
  </b:Source>
  <b:Source>
    <b:Tag>Ari05</b:Tag>
    <b:SourceType>JournalArticle</b:SourceType>
    <b:Guid>{02EEB06D-399E-4CB5-9CBF-FFC99A426406}</b:Guid>
    <b:Author>
      <b:Author>
        <b:NameList>
          <b:Person>
            <b:Last>Arias</b:Last>
            <b:First>Leonel</b:First>
          </b:Person>
          <b:Person>
            <b:Last>Castaño</b:Last>
            <b:First>Juan</b:First>
          </b:Person>
          <b:Person>
            <b:Last>Lanzas</b:Last>
            <b:First>Angela</b:First>
          </b:Person>
        </b:NameList>
      </b:Author>
    </b:Author>
    <b:Title>BALANCED SCORECARD EN INSTITUCIONES DE EDUCACIÓN SUPERIOR</b:Title>
    <b:JournalName>Scientia et Technica</b:JournalName>
    <b:Year>2005</b:Year>
    <b:Pages>181-184</b:Pages>
    <b:Month>Abril</b:Month>
    <b:Volume>XI</b:Volume>
    <b:Issue>27</b:Issue>
    <b:RefOrder>90</b:RefOrder>
  </b:Source>
  <b:Source>
    <b:Tag>IMC</b:Tag>
    <b:SourceType>InternetSite</b:SourceType>
    <b:Guid>{D8D8453D-3236-475C-814D-34DCBD956366}</b:Guid>
    <b:Author>
      <b:Author>
        <b:NameList>
          <b:Person>
            <b:Last>IMCO</b:Last>
          </b:Person>
        </b:NameList>
      </b:Author>
    </b:Author>
    <b:Title>Intituto Mexicano para la Competitividad A.C.</b:Title>
    <b:InternetSiteTitle>Intituto Mexicano para la Competitividad A.C.</b:InternetSiteTitle>
    <b:Year>2013</b:Year>
    <b:Month>Junio</b:Month>
    <b:YearAccessed>2013</b:YearAccessed>
    <b:MonthAccessed>Noviembre</b:MonthAccessed>
    <b:DayAccessed>11</b:DayAccessed>
    <b:URL>http://imco.org.mx/wp-content/uploads/internacional/ICI2013-completo.pdf</b:URL>
    <b:RefOrder>91</b:RefOrder>
  </b:Source>
  <b:Source>
    <b:Tag>Agu06</b:Tag>
    <b:SourceType>JournalArticle</b:SourceType>
    <b:Guid>{F823BBA2-E5B1-42C1-AB8B-5B0B88A84780}</b:Guid>
    <b:Title>El Cuadro de Mando Integral una necesidad en las empresas cubanas</b:Title>
    <b:JournalName>Aarquitectura e Ingenieria</b:JournalName>
    <b:Year>2006</b:Year>
    <b:Author>
      <b:Author>
        <b:NameList>
          <b:Person>
            <b:Last>Aguilar</b:Last>
            <b:First>Berta</b:First>
          </b:Person>
        </b:NameList>
      </b:Author>
    </b:Author>
    <b:Volume>0</b:Volume>
    <b:Issue>2</b:Issue>
    <b:RefOrder>92</b:RefOrder>
  </b:Source>
  <b:Source>
    <b:Tag>Zun11</b:Tag>
    <b:SourceType>JournalArticle</b:SourceType>
    <b:Guid>{5DCC81B6-56A3-49F9-9271-863626F760B5}</b:Guid>
    <b:Author>
      <b:Author>
        <b:NameList>
          <b:Person>
            <b:Last>Zuniga</b:Last>
            <b:First>Sergio</b:First>
          </b:Person>
          <b:Person>
            <b:Last>Perez</b:Last>
            <b:First>Maria</b:First>
          </b:Person>
          <b:Person>
            <b:Last>Vargas</b:Last>
            <b:First>Cynthia</b:First>
          </b:Person>
        </b:NameList>
      </b:Author>
    </b:Author>
    <b:Title>Un Cuadro de Mando Integral para una Empresa del Sector Minero Chileno</b:Title>
    <b:JournalName>Panorama Socioeconomico</b:JournalName>
    <b:Year>2011</b:Year>
    <b:Pages>44 - 61</b:Pages>
    <b:Month>Julio</b:Month>
    <b:Issue>42</b:Issue>
    <b:RefOrder>93</b:RefOrder>
  </b:Source>
  <b:Source>
    <b:Tag>Kub08</b:Tag>
    <b:SourceType>Book</b:SourceType>
    <b:Guid>{0A5F6670-D065-427B-9604-CA32BA255824}</b:Guid>
    <b:Title>La consulturia de empresas</b:Title>
    <b:Year>2008</b:Year>
    <b:Author>
      <b:Author>
        <b:NameList>
          <b:Person>
            <b:Last>Kubr</b:Last>
            <b:First>Milan</b:First>
          </b:Person>
        </b:NameList>
      </b:Author>
    </b:Author>
    <b:City>México</b:City>
    <b:Publisher>Limusa</b:Publisher>
    <b:RefOrder>94</b:RefOrder>
  </b:Source>
  <b:Source>
    <b:Tag>MarcadorDePosición2</b:Tag>
    <b:SourceType>InternetSite</b:SourceType>
    <b:Guid>{78B08D15-6E09-475C-B1E3-1508377151B9}</b:Guid>
    <b:Title>Laboratorio de Investigación sobre Tecnología, Trabajo, Empresa y Competitividad</b:Title>
    <b:JournalName>Instituto de la industria</b:JournalName>
    <b:Year>2003</b:Year>
    <b:Author>
      <b:Author>
        <b:NameList>
          <b:Person>
            <b:Last>Braidot</b:Last>
            <b:First>Néstor</b:First>
          </b:Person>
          <b:Person>
            <b:Last>Formento</b:Last>
            <b:First>Héctor</b:First>
          </b:Person>
          <b:Person>
            <b:Last>Nicolini</b:Last>
            <b:First>Jorge</b:First>
          </b:Person>
        </b:NameList>
      </b:Author>
    </b:Author>
    <b:Month>Marzo</b:Month>
    <b:InternetSiteTitle>Laboratorio de Investigación sobre Tecnología, Trabajo, Empresa y Competitividad</b:InternetSiteTitle>
    <b:YearAccessed>2014</b:YearAccessed>
    <b:MonthAccessed>Febrero</b:MonthAccessed>
    <b:DayAccessed>20</b:DayAccessed>
    <b:URL>www.littec.ungs.edu.ar/pdfespañol/Diagnóstico%20Pyme%20-2.pdf‎</b:URL>
    <b:RefOrder>95</b:RefOrder>
  </b:Source>
  <b:Source>
    <b:Tag>Cor08</b:Tag>
    <b:SourceType>InternetSite</b:SourceType>
    <b:Guid>{E5529498-7105-48C3-B782-52740FC915F3}</b:Guid>
    <b:Author>
      <b:Author>
        <b:NameList>
          <b:Person>
            <b:Last>Cordoba</b:Last>
            <b:First>Manuela</b:First>
          </b:Person>
        </b:NameList>
      </b:Author>
    </b:Author>
    <b:Title>csi-csif</b:Title>
    <b:InternetSiteTitle>csi-csif</b:InternetSiteTitle>
    <b:Year>2008</b:Year>
    <b:YearAccessed>2014</b:YearAccessed>
    <b:MonthAccessed>Febrero</b:MonthAccessed>
    <b:DayAccessed>14</b:DayAccessed>
    <b:URL>www.csi-csif.es/andalucia/modules/mod_ense/revista/pdf/numero_25/Manuela_Corboba_</b:URL>
    <b:RefOrder>96</b:RefOrder>
  </b:Source>
  <b:Source>
    <b:Tag>Gei02</b:Tag>
    <b:SourceType>InternetSite</b:SourceType>
    <b:Guid>{E5585B5B-95C3-41F6-9082-FBBD24A0ECE1}</b:Guid>
    <b:Author>
      <b:Author>
        <b:NameList>
          <b:Person>
            <b:Last>Geilfus</b:Last>
            <b:First>Frans</b:First>
          </b:Person>
        </b:NameList>
      </b:Author>
    </b:Author>
    <b:Title>IICA</b:Title>
    <b:InternetSiteTitle>IICA</b:InternetSiteTitle>
    <b:Year>2002</b:Year>
    <b:YearAccessed>2014</b:YearAccessed>
    <b:MonthAccessed>Febrero</b:MonthAccessed>
    <b:DayAccessed>18</b:DayAccessed>
    <b:URL>http://www.iica.int/</b:URL>
    <b:RefOrder>97</b:RefOrder>
  </b:Source>
  <b:Source>
    <b:Tag>Sec08</b:Tag>
    <b:SourceType>InternetSite</b:SourceType>
    <b:Guid>{C5674865-0890-4749-9476-F1684FE0CD9C}</b:Guid>
    <b:Title>Secretaria de la Función Pública</b:Title>
    <b:InternetSiteTitle>Secretaria de la Función Pública</b:InternetSiteTitle>
    <b:Year>2008</b:Year>
    <b:Month>Septiembre</b:Month>
    <b:YearAccessed>2014</b:YearAccessed>
    <b:MonthAccessed>Febrero</b:MonthAccessed>
    <b:DayAccessed>25</b:DayAccessed>
    <b:URL>http://portal.funcionpublica.gob.mx:8080/wb3/work/sites/SFP/resources/LocalContent/1581/8/herramientas.pdf</b:URL>
    <b:Author>
      <b:Author>
        <b:NameList>
          <b:Person>
            <b:Last>Pública</b:Last>
            <b:First>Secretaria</b:First>
            <b:Middle>de la Función</b:Middle>
          </b:Person>
        </b:NameList>
      </b:Author>
    </b:Author>
    <b:RefOrder>98</b:RefOrder>
  </b:Source>
  <b:Source>
    <b:Tag>Ace04</b:Tag>
    <b:SourceType>Book</b:SourceType>
    <b:Guid>{C6E795E1-6FCB-46D6-89E7-EA7AFB3E7498}</b:Guid>
    <b:Title>Dirección estrategica</b:Title>
    <b:Year>2004</b:Year>
    <b:Author>
      <b:Author>
        <b:NameList>
          <b:Person>
            <b:Last>Aceves</b:Last>
            <b:First>Victor</b:First>
          </b:Person>
        </b:NameList>
      </b:Author>
    </b:Author>
    <b:City>Mexico</b:City>
    <b:Publisher>Mcgraw-Hill</b:Publisher>
    <b:RefOrder>99</b:RefOrder>
  </b:Source>
  <b:Source>
    <b:Tag>HIA10</b:Tag>
    <b:SourceType>Book</b:SourceType>
    <b:Guid>{5134A680-330C-4F32-8D01-262859D65A8C}</b:Guid>
    <b:Author>
      <b:Author>
        <b:NameList>
          <b:Person>
            <b:Last>HIAMSA</b:Last>
          </b:Person>
        </b:NameList>
      </b:Author>
    </b:Author>
    <b:Title>Manual de Organización </b:Title>
    <b:Year>2010</b:Year>
    <b:RefOrder>100</b:RefOrder>
  </b:Source>
  <b:Source>
    <b:Tag>www</b:Tag>
    <b:SourceType>JournalArticle</b:SourceType>
    <b:Guid>{5F5E55D9-20DC-473A-8193-ECFF9DBCAFFD}</b:Guid>
    <b:URL>http://www.altair-consultores.com/index.php?option=com_content&amp;task=view&amp;id=72&amp;Itemid=73</b:URL>
    <b:Title>Altair Consultores S.R.L</b:Title>
    <b:InternetSiteTitle>Altair soluciones reales</b:InternetSiteTitle>
    <b:Author>
      <b:Author>
        <b:NameList>
          <b:Person>
            <b:Last>Altair</b:Last>
          </b:Person>
        </b:NameList>
      </b:Author>
    </b:Author>
    <b:Year>2005</b:Year>
    <b:YearAccessed>2013</b:YearAccessed>
    <b:MonthAccessed>Noviembre</b:MonthAccessed>
    <b:DayAccessed>12</b:DayAccessed>
    <b:Month>Febrero</b:Month>
    <b:JournalName>Revista economia</b:JournalName>
    <b:City>España</b:City>
    <b:Volume>3</b:Volume>
    <b:Issue>150</b:Issue>
    <b:RefOrder>101</b:RefOrder>
  </b:Source>
  <b:Source>
    <b:Tag>Cas07</b:Tag>
    <b:SourceType>JournalArticle</b:SourceType>
    <b:Guid>{8ED9CF3D-71BA-4148-89C0-01B0EF2247C1}</b:Guid>
    <b:Title>La dirección estrategica en la sociedad del conocimiento. ParteII. Resultados del proceso de diseño e implementación del cuadro de mando integral en un centro de información de nivel provincial.</b:Title>
    <b:Year>2007</b:Year>
    <b:JournalName>ACIMED</b:JournalName>
    <b:Author>
      <b:Author>
        <b:NameList>
          <b:Person>
            <b:Last>Casate Fernandez </b:Last>
            <b:First>Ricardo</b:First>
          </b:Person>
        </b:NameList>
      </b:Author>
    </b:Author>
    <b:LCID>es-MX</b:LCID>
    <b:RefOrder>102</b:RefOrder>
  </b:Source>
  <b:Source>
    <b:Tag>Lóp12</b:Tag>
    <b:SourceType>JournalArticle</b:SourceType>
    <b:Guid>{0D1E2C66-7EE6-4BAA-B2F9-A91910E94E83}</b:Guid>
    <b:Title>Ambigüedad Organizacional en la Planeación Estratégica</b:Title>
    <b:Year>2012</b:Year>
    <b:JournalName>Revista de Administração</b:JournalName>
    <b:Pages>44-67</b:Pages>
    <b:Author>
      <b:Author>
        <b:NameList>
          <b:Person>
            <b:Last>López</b:Last>
            <b:First>José</b:First>
          </b:Person>
          <b:Person>
            <b:Last>Vargas</b:Last>
            <b:First>José</b:First>
          </b:Person>
        </b:NameList>
      </b:Author>
    </b:Author>
    <b:RefOrder>103</b:RefOrder>
  </b:Source>
  <b:Source>
    <b:Tag>Res10</b:Tag>
    <b:SourceType>JournalArticle</b:SourceType>
    <b:Guid>{7F4E181D-671D-426C-A3E2-27D220F2A73A}</b:Guid>
    <b:Title>Planeación Estratégica Logistica para un Holding Empresarial</b:Title>
    <b:Year>2010</b:Year>
    <b:Author>
      <b:Author>
        <b:NameList>
          <b:Person>
            <b:Last>Restrepo</b:Last>
            <b:First>Luz</b:First>
          </b:Person>
          <b:Person>
            <b:Last>Estrada</b:Last>
            <b:First>Sandra</b:First>
          </b:Person>
          <b:Person>
            <b:Last>Ballesteros</b:Last>
            <b:First>Pedro</b:First>
          </b:Person>
        </b:NameList>
      </b:Author>
    </b:Author>
    <b:JournalName>Scientia Et Technica</b:JournalName>
    <b:Pages>90-95</b:Pages>
    <b:RefOrder>104</b:RefOrder>
  </b:Source>
  <b:Source>
    <b:Tag>Sol09</b:Tag>
    <b:SourceType>JournalArticle</b:SourceType>
    <b:Guid>{27FDF4CB-9E6B-40EF-BF0C-2A982361D933}</b:Guid>
    <b:Author>
      <b:Author>
        <b:NameList>
          <b:Person>
            <b:Last>Soler</b:Last>
            <b:First>Rafael</b:First>
          </b:Person>
          <b:Person>
            <b:Last>Robaina</b:Last>
            <b:First>Daniel</b:First>
          </b:Person>
        </b:NameList>
      </b:Author>
    </b:Author>
    <b:Title>Experiencias en el Diseño e Implementación del Cuadro de Mando Integral</b:Title>
    <b:JournalName>Ingeniería Industrial</b:JournalName>
    <b:Year>2009</b:Year>
    <b:Pages>1-4</b:Pages>
    <b:RefOrder>105</b:RefOrder>
  </b:Source>
  <b:Source>
    <b:Tag>Mil05</b:Tag>
    <b:SourceType>Book</b:SourceType>
    <b:Guid>{B54AA7E3-A7B9-4DE9-B8AB-F75795CC0059}</b:Guid>
    <b:Title>El Cuadro de Mando Integral</b:Title>
    <b:Year>2012</b:Year>
    <b:City>Barcelona</b:City>
    <b:Publisher>Economía 3</b:Publisher>
    <b:Author>
      <b:Author>
        <b:NameList>
          <b:Person>
            <b:Last>Martinez Pedrós</b:Last>
            <b:First>Daniel</b:First>
          </b:Person>
          <b:Person>
            <b:Last>Milla Gutiérrez</b:Last>
            <b:First>Artemio</b:First>
          </b:Person>
        </b:NameList>
      </b:Author>
    </b:Author>
    <b:RefOrder>106</b:RefOrder>
  </b:Source>
  <b:Source>
    <b:Tag>Con13</b:Tag>
    <b:SourceType>JournalArticle</b:SourceType>
    <b:Guid>{4BE240FD-40AF-4187-93EF-B0098CB40030}</b:Guid>
    <b:Title>El concepto de estrategia como fundamento de la planeación estratégica</b:Title>
    <b:Year>2013</b:Year>
    <b:Author>
      <b:Author>
        <b:NameList>
          <b:Person>
            <b:Last>Contreras Sierra</b:Last>
            <b:First>Emigdio</b:First>
          </b:Person>
        </b:NameList>
      </b:Author>
    </b:Author>
    <b:JournalName>Pensamiento &amp; Gestión</b:JournalName>
    <b:Pages>152-181</b:Pages>
    <b:RefOrder>107</b:RefOrder>
  </b:Source>
  <b:Source>
    <b:Tag>Ate08</b:Tag>
    <b:SourceType>Book</b:SourceType>
    <b:Guid>{8EBD76F8-B237-442E-A913-6DEEBDE9B953}</b:Guid>
    <b:Title>Sistema de gestión integral una sola gestión, un solo equipo</b:Title>
    <b:Year>2008</b:Year>
    <b:Author>
      <b:Author>
        <b:NameList>
          <b:Person>
            <b:Last>Atehortúa Hurtado</b:Last>
            <b:First>Federico</b:First>
          </b:Person>
          <b:Person>
            <b:Last>Bustamante Vélez</b:Last>
            <b:First>Ramón</b:First>
          </b:Person>
          <b:Person>
            <b:Last>Valencia de los Ríos</b:Last>
            <b:First>Jorge</b:First>
          </b:Person>
        </b:NameList>
      </b:Author>
    </b:Author>
    <b:City>Colombia</b:City>
    <b:Publisher>Universidad de Antioquia</b:Publisher>
    <b:RefOrder>108</b:RefOrder>
  </b:Source>
  <b:Source>
    <b:Tag>Ron04</b:Tag>
    <b:SourceType>JournalArticle</b:SourceType>
    <b:Guid>{CA07CDC9-4679-4FFC-9A57-F5AC5303DC33}</b:Guid>
    <b:Author>
      <b:Author>
        <b:NameList>
          <b:Person>
            <b:Last>Ronda Pupo</b:Last>
            <b:First>Guillermo</b:First>
          </b:Person>
          <b:Person>
            <b:Last>Marcané Laserra</b:Last>
            <b:First>José</b:First>
          </b:Person>
        </b:NameList>
      </b:Author>
    </b:Author>
    <b:Title>De la estrategia a la dirección estrategica. Modelo de direccion estrategica integrada. Acercamineto a la complementación a los niveles estrategicos,tacticos y operativos. Segunda parte</b:Title>
    <b:JournalName>Ciencias de la información</b:JournalName>
    <b:Year>2004</b:Year>
    <b:Pages>3-21</b:Pages>
    <b:RefOrder>109</b:RefOrder>
  </b:Source>
  <b:Source>
    <b:Tag>Rod02</b:Tag>
    <b:SourceType>BookSection</b:SourceType>
    <b:Guid>{68448A29-21BE-4F19-BD0B-2C459D5F37FF}</b:Guid>
    <b:Title>Administracion Moderna de Personal.</b:Title>
    <b:Year>2002</b:Year>
    <b:BookTitle>Administracion Moderna de Personal.</b:BookTitle>
    <b:City>Mexico</b:City>
    <b:Publisher>Thomson México</b:Publisher>
    <b:Author>
      <b:Author>
        <b:NameList>
          <b:Person>
            <b:Last>Rodríguez</b:Last>
            <b:First>V.</b:First>
          </b:Person>
        </b:NameList>
      </b:Author>
      <b:BookAuthor>
        <b:NameList>
          <b:Person>
            <b:Last>Rodríguez</b:Last>
            <b:First>V.</b:First>
          </b:Person>
        </b:NameList>
      </b:BookAuthor>
    </b:Author>
    <b:RefOrder>110</b:RefOrder>
  </b:Source>
  <b:Source>
    <b:Tag>Ari15</b:Tag>
    <b:SourceType>JournalArticle</b:SourceType>
    <b:Guid>{C9149CBC-22DC-439A-891E-7367C24D0B5C}</b:Guid>
    <b:Author>
      <b:Author>
        <b:NameList>
          <b:Person>
            <b:Last>Arias</b:Last>
            <b:First>W.</b:First>
          </b:Person>
        </b:NameList>
      </b:Author>
    </b:Author>
    <b:Title>Carl R Rogers y la Terapia Centrada en el Cliente.</b:Title>
    <b:JournalName>UNIFE</b:JournalName>
    <b:Year>2015</b:Year>
    <b:Pages>142-150</b:Pages>
    <b:URL>http://www.unife.edu.pe/publicaciones/revistas/psicologia/2015_2/W.Arias.pdf</b:URL>
    <b:RefOrder>111</b:RefOrder>
  </b:Source>
  <b:Source>
    <b:Tag>Tor19</b:Tag>
    <b:SourceType>InternetSite</b:SourceType>
    <b:Guid>{C618B92A-9075-4C2D-ABE9-647DA8FA34CC}</b:Guid>
    <b:Title>Psicologia y Mente.</b:Title>
    <b:Year>2019</b:Year>
    <b:Author>
      <b:Author>
        <b:NameList>
          <b:Person>
            <b:Last>Torres</b:Last>
            <b:First>A.</b:First>
          </b:Person>
        </b:NameList>
      </b:Author>
    </b:Author>
    <b:Month>Abril</b:Month>
    <b:Day>24</b:Day>
    <b:URL>https://psicologiaymente.com/psicologia/teoria-personalidad-carl-rogers</b:URL>
    <b:RefOrder>112</b:RefOrder>
  </b:Source>
  <b:Source>
    <b:Tag>Rod12</b:Tag>
    <b:SourceType>JournalArticle</b:SourceType>
    <b:Guid>{D53B52A1-D6F6-4E2F-8635-FF43E166F4F7}</b:Guid>
    <b:Title>Calidad de vida y percepción de salud en mujeres</b:Title>
    <b:Year>2012</b:Year>
    <b:Author>
      <b:Author>
        <b:NameList>
          <b:Person>
            <b:Last>Rodríguez</b:Last>
            <b:First>Ernesto.</b:First>
          </b:Person>
        </b:NameList>
      </b:Author>
    </b:Author>
    <b:JournalName>Invest Medicoquir</b:JournalName>
    <b:Pages>245-259</b:Pages>
    <b:RefOrder>113</b:RefOrder>
  </b:Source>
  <b:Source>
    <b:Tag>Tor07</b:Tag>
    <b:SourceType>BookSection</b:SourceType>
    <b:Guid>{23186D64-73D9-46E0-BE8C-D5C73028E3F4}</b:Guid>
    <b:Author>
      <b:Author>
        <b:NameList>
          <b:Person>
            <b:Last>Torres</b:Last>
            <b:First>F.</b:First>
          </b:Person>
        </b:NameList>
      </b:Author>
    </b:Author>
    <b:Title>Sagrada Biblia Dorada</b:Title>
    <b:Year>2007</b:Year>
    <b:Publisher>Editar Ltda</b:Publisher>
    <b:CountryRegion>Colombia</b:CountryRegion>
    <b:RefOrder>114</b:RefOrder>
  </b:Source>
  <b:Source>
    <b:Tag>Gar03</b:Tag>
    <b:SourceType>Book</b:SourceType>
    <b:Guid>{896F05F7-4995-4967-A9EA-87B52DA2F074}</b:Guid>
    <b:Title>Breve Historia de la Psicologia.</b:Title>
    <b:Year>2003</b:Year>
    <b:City>Mexico D.F.</b:City>
    <b:Publisher>Siglo XXI de España editores.</b:Publisher>
    <b:Author>
      <b:Author>
        <b:NameList>
          <b:Person>
            <b:Last>García</b:Last>
            <b:First>Luis</b:First>
          </b:Person>
        </b:NameList>
      </b:Author>
      <b:BookAuthor>
        <b:NameList>
          <b:Person>
            <b:Last>Garcia</b:Last>
            <b:First>L.</b:First>
          </b:Person>
        </b:NameList>
      </b:BookAuthor>
    </b:Author>
    <b:RefOrder>115</b:RefOrder>
  </b:Source>
  <b:Source>
    <b:Tag>Cor14</b:Tag>
    <b:SourceType>JournalArticle</b:SourceType>
    <b:Guid>{0E1733A1-643F-4461-AF4F-2E401B7563B5}</b:Guid>
    <b:Author>
      <b:Author>
        <b:Corporate>Correa, N; Rodriguez, J</b:Corporate>
      </b:Author>
    </b:Author>
    <b:Title>Estrategias de Resolución de Conflictos en la Pareja Negociando en lo Cotidiano.</b:Title>
    <b:JournalName>International Journal of Developmental and Educational Psychology.</b:JournalName>
    <b:Year>2014</b:Year>
    <b:Pages>89-96</b:Pages>
    <b:RefOrder>116</b:RefOrder>
  </b:Source>
  <b:Source>
    <b:Tag>Pal05</b:Tag>
    <b:SourceType>Book</b:SourceType>
    <b:Guid>{1116FB32-BC4A-4A0B-8951-7FE7828D38C1}</b:Guid>
    <b:Author>
      <b:Author>
        <b:NameList>
          <b:Person>
            <b:Last>Palací</b:Last>
            <b:First>F.</b:First>
            <b:Middle>J</b:Middle>
          </b:Person>
          <b:Person>
            <b:Last>Topa</b:Last>
            <b:First>G.</b:First>
          </b:Person>
        </b:NameList>
      </b:Author>
    </b:Author>
    <b:Title>Psicologia de la Organizacion</b:Title>
    <b:Year>2005</b:Year>
    <b:City>Madrid, España.</b:City>
    <b:Publisher>PEARSON Prentice Hall.</b:Publisher>
    <b:YearAccessed>2019</b:YearAccessed>
    <b:MonthAccessed>Febrero</b:MonthAccessed>
    <b:DayAccessed>14</b:DayAccessed>
    <b:RefOrder>117</b:RefOrder>
  </b:Source>
  <b:Source>
    <b:Tag>Ram04</b:Tag>
    <b:SourceType>Book</b:SourceType>
    <b:Guid>{F3D2C8C9-2B71-4099-B8E9-E9548E972975}</b:Guid>
    <b:Title>Industrialización, género y trabajo femenino en el sector textil Mexicano: el obraje, la fábrica y la compañía industrial.</b:Title>
    <b:Year>2004</b:Year>
    <b:Pages>90-91</b:Pages>
    <b:Author>
      <b:Author>
        <b:Corporate>Ramos, C.</b:Corporate>
      </b:Author>
    </b:Author>
    <b:City>Mexico.</b:City>
    <b:Publisher>Ciesas.</b:Publisher>
    <b:RefOrder>118</b:RefOrder>
  </b:Source>
  <b:Source>
    <b:Tag>MarcadorDePosición3</b:Tag>
    <b:SourceType>JournalArticle</b:SourceType>
    <b:Guid>{F785C16D-F541-45A7-B96C-77F8F51233FB}</b:Guid>
    <b:Author>
      <b:Author>
        <b:NameList>
          <b:Person>
            <b:Last>Aguirre</b:Last>
            <b:First>Z</b:First>
          </b:Person>
          <b:Person>
            <b:Last>Martínez</b:Last>
            <b:First>M.</b:First>
          </b:Person>
        </b:NameList>
      </b:Author>
    </b:Author>
    <b:Title>Influencia de la situación laboral en el ajuste familia-trabajo.</b:Title>
    <b:Year>2006</b:Year>
    <b:Publisher>Mapfre Medicina</b:Publisher>
    <b:JournalName>Mapfre Medicina.</b:JournalName>
    <b:Pages>14-24</b:Pages>
    <b:RefOrder>119</b:RefOrder>
  </b:Source>
  <b:Source>
    <b:Tag>Ari13</b:Tag>
    <b:SourceType>JournalArticle</b:SourceType>
    <b:Guid>{61576AD6-D302-48AA-98EF-D1A69919E253}</b:Guid>
    <b:Title>El concepto de calidad de vida en las teorías.</b:Title>
    <b:Year>2013</b:Year>
    <b:Author>
      <b:Author>
        <b:NameList>
          <b:Person>
            <b:Last>Arias</b:Last>
            <b:First>B.</b:First>
          </b:Person>
        </b:NameList>
      </b:Author>
    </b:Author>
    <b:JournalName>Fundacion Universidad Autonoma de Colombia.</b:JournalName>
    <b:Pages>136- 149.</b:Pages>
    <b:RefOrder>120</b:RefOrder>
  </b:Source>
  <b:Source>
    <b:Tag>Ara18</b:Tag>
    <b:SourceType>InternetSite</b:SourceType>
    <b:Guid>{BE517A3C-EEF4-40B3-89EA-FC926B54682A}</b:Guid>
    <b:Title>https://www.oei.es/historico/salactsi/ispajae.htm</b:Title>
    <b:Year>2018</b:Year>
    <b:Author>
      <b:Author>
        <b:NameList>
          <b:Person>
            <b:Last>Arana</b:Last>
            <b:First>Ercilla.</b:First>
            <b:Middle>Martha</b:Middle>
          </b:Person>
        </b:NameList>
      </b:Author>
    </b:Author>
    <b:InternetSiteTitle>https://www.oei.es</b:InternetSiteTitle>
    <b:Month>08</b:Month>
    <b:Day>14</b:Day>
    <b:URL>https://www.oei.es/historico/salactsi/ispajae.htm</b:URL>
    <b:RefOrder>3</b:RefOrder>
  </b:Source>
  <b:Source>
    <b:Tag>Pro12</b:Tag>
    <b:SourceType>JournalArticle</b:SourceType>
    <b:Guid>{E842E612-27A6-476F-9E53-DF8B7DDACDF7}</b:Guid>
    <b:Title>Programa Director para la educación en el sistema de valores de la Revolución Cubana.</b:Title>
    <b:Year>2012</b:Year>
    <b:JournalName>Ministerio de Educación</b:JournalName>
    <b:Author>
      <b:Author>
        <b:Corporate>Ministerio de Educación</b:Corporate>
      </b:Author>
    </b:Author>
    <b:RefOrder>121</b:RefOrder>
  </b:Source>
  <b:Source>
    <b:Tag>Soc12</b:Tag>
    <b:SourceType>JournalArticle</b:SourceType>
    <b:Guid>{463446B6-AA97-4133-BA24-9C3E21C49F14}</b:Guid>
    <b:Author>
      <b:Author>
        <b:NameList>
          <b:Person>
            <b:Last>Socarrás</b:Last>
            <b:First>Sánchez.</b:First>
            <b:Middle>S</b:Middle>
          </b:Person>
        </b:NameList>
      </b:Author>
    </b:Author>
    <b:Title>Manual del profesor guía para el perfeccionamiento del trabajo educativo</b:Title>
    <b:JournalName>Disponible en: http://scielo.sld.cu/scielo.php?script=sci_arttext&amp;pid=S1727-81202011000200008&amp;lng=es</b:JournalName>
    <b:Year>2012</b:Year>
    <b:Pages>1-11</b:Pages>
    <b:RefOrder>4</b:RefOrder>
  </b:Source>
  <b:Source>
    <b:Tag>Cas12</b:Tag>
    <b:SourceType>JournalArticle</b:SourceType>
    <b:Guid>{94E9724E-481C-4C13-9EE9-BBE5B6466933}</b:Guid>
    <b:Author>
      <b:Author>
        <b:NameList>
          <b:Person>
            <b:Last>Castro</b:Last>
            <b:First>Bosch.</b:First>
            <b:Middle>M: Espinosa, Rodríguez. R</b:Middle>
          </b:Person>
          <b:Person>
            <b:Last>Pujals</b:Last>
            <b:First>Victoria</b:First>
          </b:Person>
          <b:Person>
            <b:Last>Durán</b:Last>
            <b:First>García.</b:First>
            <b:Middle>F</b:Middle>
          </b:Person>
          <b:Person>
            <b:Last>Díaz</b:Last>
            <b:First>Cruz.</b:First>
            <b:Middle>LM.</b:Middle>
          </b:Person>
        </b:NameList>
      </b:Author>
    </b:Author>
    <b:Title>Lo social en el currículo de formación de profesionales de la salud</b:Title>
    <b:JournalName>Scielo</b:JournalName>
    <b:Year>2012</b:Year>
    <b:Pages>1-16</b:Pages>
    <b:RefOrder>2</b:RefOrder>
  </b:Source>
  <b:Source>
    <b:Tag>Sen18</b:Tag>
    <b:SourceType>Book</b:SourceType>
    <b:Guid>{4AAB2497-055B-4D30-80FD-762D56609CAD}</b:Guid>
    <b:Author>
      <b:Author>
        <b:Corporate>Senado de la Répública</b:Corporate>
      </b:Author>
    </b:Author>
    <b:Title>Pluralidad y Consenso</b:Title>
    <b:Year>2018</b:Year>
    <b:Publisher>Nueva Epoca</b:Publisher>
    <b:City>México</b:City>
    <b:RefOrder>1</b:RefOrder>
  </b:Source>
  <b:Source>
    <b:Tag>Mor10</b:Tag>
    <b:SourceType>Book</b:SourceType>
    <b:Guid>{7C7C7BE9-29C6-4961-89E5-88C04D820FBA}</b:Guid>
    <b:Author>
      <b:Author>
        <b:NameList>
          <b:Person>
            <b:Last>Moreno</b:Last>
            <b:First>Pilar</b:First>
          </b:Person>
        </b:NameList>
      </b:Author>
    </b:Author>
    <b:Title>Importancia d elos valores para el ejercicio ético de la profesión</b:Title>
    <b:Year>2010</b:Year>
    <b:City>Pachuca Hgo. México</b:City>
    <b:Publisher>Universidad Autónoma del Estado de Hidalgo</b:Publisher>
    <b:RefOrder>122</b:RefOrder>
  </b:Source>
  <b:Source>
    <b:Tag>Cas11</b:Tag>
    <b:SourceType>JournalArticle</b:SourceType>
    <b:Guid>{5E5B642B-119D-45AB-9592-73237D42AB86}</b:Guid>
    <b:Author>
      <b:Author>
        <b:NameList>
          <b:Person>
            <b:Last>Casa</b:Last>
            <b:First>T.</b:First>
            <b:Middle>Beatríz</b:Middle>
          </b:Person>
        </b:NameList>
      </b:Author>
    </b:Author>
    <b:Title>La formación de valores en la educación superior: el caso de la carrera de Biotecnología y estudios de la información</b:Title>
    <b:Year>2011</b:Year>
    <b:City>México</b:City>
    <b:Publisher>UNAM</b:Publisher>
    <b:JournalName>UNAM</b:JournalName>
    <b:Pages>1-13</b:Pages>
    <b:RefOrder>123</b:RefOrder>
  </b:Source>
  <b:Source>
    <b:Tag>Lóp112</b:Tag>
    <b:SourceType>Misc</b:SourceType>
    <b:Guid>{953E7A58-5DB4-4B6C-A7AF-5A820143C399}</b:Guid>
    <b:Author>
      <b:Author>
        <b:NameList>
          <b:Person>
            <b:Last>López de Córdero</b:Last>
            <b:First>Mery</b:First>
          </b:Person>
        </b:NameList>
      </b:Author>
    </b:Author>
    <b:Title>La educacón y derechos humanos: Una asignatura orientada a favorecer la convivencia</b:Title>
    <b:JournalName>Universitat de Barcelona</b:JournalName>
    <b:Year>2011</b:Year>
    <b:Month>09</b:Month>
    <b:Day>03</b:Day>
    <b:City>Barcelona</b:City>
    <b:CountryRegion>España</b:CountryRegion>
    <b:PublicationTitle>La educacón y derechos humanos: Una asignatura orientada a favorecer la convivencia</b:PublicationTitle>
    <b:Publisher>Universidad de Barcelona</b:Publisher>
    <b:RefOrder>5</b:RefOrder>
  </b:Source>
  <b:Source>
    <b:Tag>ORE13</b:Tag>
    <b:SourceType>Book</b:SourceType>
    <b:Guid>{DE4175C6-E5F6-4A13-A067-780EB911AC95}</b:Guid>
    <b:Author>
      <b:Author>
        <b:Corporate>Oficina Regional de Educación para América Latina y el Caribe (OREALC)</b:Corporate>
      </b:Author>
    </b:Author>
    <b:Title>Situación Educativa de América Latina y el Caribe: Hacia la educación de calidad para todos al 2015</b:Title>
    <b:Year>2013</b:Year>
    <b:Publisher>Ediciones del Imbunche</b:Publisher>
    <b:City>España</b:City>
    <b:RefOrder>124</b:RefOrder>
  </b:Source>
  <b:Source>
    <b:Tag>Her03</b:Tag>
    <b:SourceType>Book</b:SourceType>
    <b:Guid>{EFB3DEF0-33F1-4BA0-965C-A5232F57ADD2}</b:Guid>
    <b:Author>
      <b:Author>
        <b:NameList>
          <b:Person>
            <b:Last>Hernández Sampieri</b:Last>
            <b:First>Roberto</b:First>
          </b:Person>
          <b:Person>
            <b:Last>Fernández Collado</b:Last>
            <b:First>Carlos</b:First>
          </b:Person>
        </b:NameList>
      </b:Author>
    </b:Author>
    <b:Title>Metodología de la Investigación</b:Title>
    <b:Year>2003</b:Year>
    <b:Publisher>McGraw-Hill.</b:Publisher>
    <b:City>México</b:City>
    <b:RefOrder>8</b:RefOrder>
  </b:Source>
</b:Sources>
</file>

<file path=customXml/itemProps1.xml><?xml version="1.0" encoding="utf-8"?>
<ds:datastoreItem xmlns:ds="http://schemas.openxmlformats.org/officeDocument/2006/customXml" ds:itemID="{C8B8553C-7E2E-483C-8970-B69C3C355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19</Pages>
  <Words>4889</Words>
  <Characters>26892</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Gustavo Toledo</cp:lastModifiedBy>
  <cp:revision>5</cp:revision>
  <cp:lastPrinted>2021-02-13T17:35:00Z</cp:lastPrinted>
  <dcterms:created xsi:type="dcterms:W3CDTF">2021-02-15T03:48:00Z</dcterms:created>
  <dcterms:modified xsi:type="dcterms:W3CDTF">2021-02-15T15:45:00Z</dcterms:modified>
</cp:coreProperties>
</file>